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5259" w14:textId="79F60142" w:rsidR="00DC76AE" w:rsidRDefault="00502801" w:rsidP="00F9319B">
      <w:r w:rsidRPr="00502801">
        <w:rPr>
          <w:rFonts w:ascii="Times New Roman" w:hAnsi="Times New Roman"/>
          <w:b/>
          <w:i/>
        </w:rPr>
        <w:t>SPEC NOTE:</w:t>
      </w:r>
      <w:r>
        <w:rPr>
          <w:b/>
          <w:i/>
        </w:rPr>
        <w:t> </w:t>
      </w:r>
      <w:r w:rsidR="00DC76AE">
        <w:rPr>
          <w:color w:val="00B0F0"/>
        </w:rPr>
        <w:t xml:space="preserve"> </w:t>
      </w:r>
      <w:r w:rsidR="00DC76AE" w:rsidRPr="00502801">
        <w:rPr>
          <w:rFonts w:ascii="Times New Roman" w:hAnsi="Times New Roman"/>
          <w:b/>
          <w:bCs/>
          <w:i/>
          <w:iCs/>
        </w:rPr>
        <w:t>Adjust content of Part 3 of this specification to reflect the system equipment installed by the Contractor for this project</w:t>
      </w:r>
      <w:r w:rsidR="00F26B60" w:rsidRPr="00502801">
        <w:rPr>
          <w:rFonts w:ascii="Times New Roman" w:hAnsi="Times New Roman"/>
          <w:b/>
          <w:bCs/>
          <w:i/>
          <w:iCs/>
        </w:rPr>
        <w:t>.</w:t>
      </w:r>
    </w:p>
    <w:p w14:paraId="5A874E7D" w14:textId="77777777" w:rsidR="00753966" w:rsidRPr="00502801" w:rsidRDefault="004C0788" w:rsidP="00502801">
      <w:pPr>
        <w:pStyle w:val="Heading1"/>
      </w:pPr>
      <w:r w:rsidRPr="00502801">
        <w:t>General</w:t>
      </w:r>
    </w:p>
    <w:p w14:paraId="13DAEFAC" w14:textId="77777777" w:rsidR="00753966" w:rsidRPr="00B4042A" w:rsidRDefault="00753966" w:rsidP="00502801">
      <w:pPr>
        <w:pStyle w:val="Heading2"/>
      </w:pPr>
      <w:r w:rsidRPr="00B4042A">
        <w:t>Scope</w:t>
      </w:r>
    </w:p>
    <w:p w14:paraId="5129604A" w14:textId="2AC75615" w:rsidR="00753966" w:rsidRPr="00DC76AE" w:rsidRDefault="002E3DC5" w:rsidP="00502801">
      <w:pPr>
        <w:pStyle w:val="Heading3"/>
      </w:pPr>
      <w:r w:rsidRPr="00DC76AE">
        <w:t xml:space="preserve">This </w:t>
      </w:r>
      <w:r w:rsidR="005B0A22" w:rsidRPr="00DC76AE">
        <w:t>S</w:t>
      </w:r>
      <w:r w:rsidRPr="00DC76AE">
        <w:t>ection describes the commissioning process and specific testing applicable to systems under Division 28</w:t>
      </w:r>
      <w:r w:rsidR="00921FBE" w:rsidRPr="00DC76AE">
        <w:t xml:space="preserve"> and 27</w:t>
      </w:r>
      <w:r w:rsidR="00753966" w:rsidRPr="00DC76AE">
        <w:t>.</w:t>
      </w:r>
    </w:p>
    <w:p w14:paraId="3B5FE9AC" w14:textId="77777777" w:rsidR="00753966" w:rsidRPr="00DC76AE" w:rsidRDefault="002E3DC5" w:rsidP="00502801">
      <w:pPr>
        <w:pStyle w:val="Heading3"/>
      </w:pPr>
      <w:r w:rsidRPr="00DC76AE">
        <w:t xml:space="preserve">This </w:t>
      </w:r>
      <w:r w:rsidR="005B0A22" w:rsidRPr="00DC76AE">
        <w:t>S</w:t>
      </w:r>
      <w:r w:rsidRPr="00DC76AE">
        <w:t xml:space="preserve">ection shall be read together with the sections describing specific systems, components and the manufacture, installation, </w:t>
      </w:r>
      <w:proofErr w:type="gramStart"/>
      <w:r w:rsidRPr="00DC76AE">
        <w:t>operation</w:t>
      </w:r>
      <w:proofErr w:type="gramEnd"/>
      <w:r w:rsidRPr="00DC76AE">
        <w:t xml:space="preserve"> and maintenance thereof</w:t>
      </w:r>
      <w:r w:rsidR="00753966" w:rsidRPr="00DC76AE">
        <w:t>.</w:t>
      </w:r>
    </w:p>
    <w:p w14:paraId="69944FD0" w14:textId="63D855F5" w:rsidR="00753966" w:rsidRPr="00DC76AE" w:rsidRDefault="002E3DC5" w:rsidP="00502801">
      <w:pPr>
        <w:pStyle w:val="Heading3"/>
      </w:pPr>
      <w:r w:rsidRPr="00DC76AE">
        <w:t>Where a discrepancy is noted between the various sections, notify the Consultant for an interpretation.  In the absence of written clarification, the Consultant will assume that the most expensive solution is applicable for use on the project</w:t>
      </w:r>
      <w:r w:rsidR="00753966" w:rsidRPr="00DC76AE">
        <w:t>.</w:t>
      </w:r>
    </w:p>
    <w:p w14:paraId="15725941" w14:textId="2B8F2516" w:rsidR="00F26B60" w:rsidRDefault="00F26B60" w:rsidP="00502801">
      <w:pPr>
        <w:pStyle w:val="Heading2"/>
      </w:pPr>
      <w:r>
        <w:t>Definitions</w:t>
      </w:r>
    </w:p>
    <w:p w14:paraId="2D8E7A5C" w14:textId="3837A573" w:rsidR="00F26B60" w:rsidRPr="00F26B60" w:rsidRDefault="00F26B60" w:rsidP="00502801">
      <w:pPr>
        <w:pStyle w:val="Heading3"/>
      </w:pPr>
      <w:r>
        <w:t>Security Monitoring Location – means the location or locations that have been identified within Division 28 specifications for this purpose, and may include mobile guard monitoring application or software, the Provincial Sheriff Security Operations Centre, and any on-site monitoring workstation location as identified.</w:t>
      </w:r>
    </w:p>
    <w:p w14:paraId="79C6C0B7" w14:textId="2AC2FD0B" w:rsidR="00753966" w:rsidRPr="00B4042A" w:rsidRDefault="00753966" w:rsidP="00502801">
      <w:pPr>
        <w:pStyle w:val="Heading2"/>
      </w:pPr>
      <w:r w:rsidRPr="00B4042A">
        <w:t>General Requirements</w:t>
      </w:r>
    </w:p>
    <w:p w14:paraId="58DC2ABC" w14:textId="77777777" w:rsidR="00753966" w:rsidRPr="00B4042A" w:rsidRDefault="006D3ED3" w:rsidP="00502801">
      <w:pPr>
        <w:pStyle w:val="Heading3"/>
        <w:rPr>
          <w:lang w:val="en-GB"/>
        </w:rPr>
      </w:pPr>
      <w:r w:rsidRPr="00B4042A">
        <w:rPr>
          <w:lang w:val="en-GB"/>
        </w:rPr>
        <w:t>Commissioning Process</w:t>
      </w:r>
    </w:p>
    <w:p w14:paraId="11604AB0" w14:textId="77777777" w:rsidR="006D3ED3" w:rsidRPr="00DC76AE" w:rsidRDefault="006D3ED3" w:rsidP="00502801">
      <w:pPr>
        <w:pStyle w:val="Heading4"/>
      </w:pPr>
      <w:r w:rsidRPr="00DC76AE">
        <w:t>The commissioning process includes unit testing performed by the manufacturer and the system Contractor, staging and installation inspections performed by the project manager and/or Consultant, and final commissioning performed by the system Contractor and witnessed by the Consultant.</w:t>
      </w:r>
    </w:p>
    <w:p w14:paraId="361DF3FE" w14:textId="70846023" w:rsidR="006D3ED3" w:rsidRPr="00B4042A" w:rsidRDefault="006D3ED3" w:rsidP="00502801">
      <w:pPr>
        <w:pStyle w:val="Heading4"/>
        <w:rPr>
          <w:lang w:val="en-GB"/>
        </w:rPr>
      </w:pPr>
      <w:r w:rsidRPr="00B4042A">
        <w:t>The purpose of unit testing is to ensure that each item of system equipment is tested for power-up, general functionality</w:t>
      </w:r>
      <w:r w:rsidR="000F323D" w:rsidRPr="00B4042A">
        <w:t>,</w:t>
      </w:r>
      <w:r w:rsidRPr="00B4042A">
        <w:t xml:space="preserve"> and to diagnose any potential deficiencies or concerns prior to the installation of the unit.</w:t>
      </w:r>
    </w:p>
    <w:p w14:paraId="362617A3" w14:textId="77777777" w:rsidR="006D3ED3" w:rsidRPr="00B4042A" w:rsidRDefault="006D3ED3" w:rsidP="00502801">
      <w:pPr>
        <w:pStyle w:val="Heading4"/>
        <w:rPr>
          <w:lang w:val="en-GB"/>
        </w:rPr>
      </w:pPr>
      <w:r w:rsidRPr="00B4042A">
        <w:t>Staging inspections may be conducted off-site at the system Contractor’s facility or any other location deemed suitable by the Consultant.  The purpose of the staging inspection is to identify any issues related to pre-built assemblies, rack mounted equipment and intra-rack cabling methods and practices that may have impact on the system final commissioning and acceptance.  By inspecting the Contractors work off-site it is possible to identify issues of concern prior to equipment and assemblies being moved to site.</w:t>
      </w:r>
    </w:p>
    <w:p w14:paraId="6E65A32D" w14:textId="77777777" w:rsidR="006D3ED3" w:rsidRPr="00B4042A" w:rsidRDefault="006D3ED3" w:rsidP="00502801">
      <w:pPr>
        <w:pStyle w:val="Heading4"/>
        <w:rPr>
          <w:lang w:val="en-GB"/>
        </w:rPr>
      </w:pPr>
      <w:r w:rsidRPr="00B4042A">
        <w:t>Pre-Commissioning and Installation Inspections are conducted on-site during the system installation by the project manager and/or the Consultant.  The objective of these inspections is to identify improperly installed equipment or any installation methods, improper equipment locations or any installation practices that do not comply with these specifications or other documentation.</w:t>
      </w:r>
    </w:p>
    <w:p w14:paraId="4C31E2D1" w14:textId="77777777" w:rsidR="006D3ED3" w:rsidRPr="00B4042A" w:rsidRDefault="006D3ED3" w:rsidP="00502801">
      <w:pPr>
        <w:pStyle w:val="Heading4"/>
        <w:rPr>
          <w:lang w:val="en-GB"/>
        </w:rPr>
      </w:pPr>
      <w:r w:rsidRPr="00B4042A">
        <w:t xml:space="preserve">Final commissioning will be conducted when the entire system is functional and operating.  The Contractor is responsible for notifying the Consultant when the </w:t>
      </w:r>
      <w:r w:rsidRPr="00B4042A">
        <w:lastRenderedPageBreak/>
        <w:t>system is ready for final commissioning.  The Consultant will arrange the commissioning time and date as noted below.</w:t>
      </w:r>
    </w:p>
    <w:p w14:paraId="30D7544D" w14:textId="77777777" w:rsidR="00753966" w:rsidRPr="00B4042A" w:rsidRDefault="006D3ED3" w:rsidP="00502801">
      <w:pPr>
        <w:pStyle w:val="Heading3"/>
        <w:rPr>
          <w:lang w:val="en-GB"/>
        </w:rPr>
      </w:pPr>
      <w:r w:rsidRPr="00B4042A">
        <w:rPr>
          <w:lang w:val="en-GB"/>
        </w:rPr>
        <w:t>Pre-Commissioning and Staging Inspections</w:t>
      </w:r>
    </w:p>
    <w:p w14:paraId="4FC9E8C9" w14:textId="77777777" w:rsidR="006D3ED3" w:rsidRPr="00B4042A" w:rsidRDefault="006D3ED3" w:rsidP="00502801">
      <w:pPr>
        <w:pStyle w:val="Heading4"/>
        <w:rPr>
          <w:lang w:val="en-GB"/>
        </w:rPr>
      </w:pPr>
      <w:r w:rsidRPr="00B4042A">
        <w:t>These inspections may be conducted on-site at any time during the system installation but are not intended to interfere with the system installation process.</w:t>
      </w:r>
    </w:p>
    <w:p w14:paraId="0FF4468E" w14:textId="77777777" w:rsidR="006D3ED3" w:rsidRPr="00B4042A" w:rsidRDefault="006D3ED3" w:rsidP="00502801">
      <w:pPr>
        <w:pStyle w:val="Heading4"/>
        <w:rPr>
          <w:lang w:val="en-GB"/>
        </w:rPr>
      </w:pPr>
      <w:r w:rsidRPr="00B4042A">
        <w:t>The project manager and/or Consultant may bring information to the attention of the Contractor’s site foreman or crew-chief that may have bearing on the installation process.</w:t>
      </w:r>
    </w:p>
    <w:p w14:paraId="29437FC4" w14:textId="77777777" w:rsidR="006D3ED3" w:rsidRPr="00B4042A" w:rsidRDefault="006D3ED3" w:rsidP="00502801">
      <w:pPr>
        <w:pStyle w:val="Heading4"/>
        <w:rPr>
          <w:lang w:val="en-GB"/>
        </w:rPr>
      </w:pPr>
      <w:proofErr w:type="gramStart"/>
      <w:r w:rsidRPr="00B4042A">
        <w:t>In the event that</w:t>
      </w:r>
      <w:proofErr w:type="gramEnd"/>
      <w:r w:rsidRPr="00B4042A">
        <w:t xml:space="preserve"> the project manager and/or Consultant note any discrepancies in item type or location, poor installation practices or other issues that may have bearing on the commissioning process the Contractor will be notified.</w:t>
      </w:r>
    </w:p>
    <w:p w14:paraId="1D89554D" w14:textId="77777777" w:rsidR="00CB4C11" w:rsidRPr="00B4042A" w:rsidRDefault="006D3ED3" w:rsidP="00502801">
      <w:pPr>
        <w:pStyle w:val="Heading3"/>
      </w:pPr>
      <w:r w:rsidRPr="00B4042A">
        <w:t>Final Commissioning Tests</w:t>
      </w:r>
    </w:p>
    <w:p w14:paraId="389A2F4F" w14:textId="77777777" w:rsidR="006D3ED3" w:rsidRPr="00B4042A" w:rsidRDefault="006D3ED3" w:rsidP="00502801">
      <w:pPr>
        <w:pStyle w:val="Heading4"/>
      </w:pPr>
      <w:r w:rsidRPr="00B4042A">
        <w:t>Prior to Final Commissioning the Contractor will ensure that:</w:t>
      </w:r>
    </w:p>
    <w:p w14:paraId="0E15B65B" w14:textId="77777777" w:rsidR="006D3ED3" w:rsidRPr="00DC76AE" w:rsidRDefault="006D3ED3" w:rsidP="00502801">
      <w:pPr>
        <w:pStyle w:val="Heading5"/>
      </w:pPr>
      <w:r w:rsidRPr="00DC76AE">
        <w:t xml:space="preserve">all system as-built documentation is complete and available </w:t>
      </w:r>
      <w:proofErr w:type="gramStart"/>
      <w:r w:rsidRPr="00DC76AE">
        <w:t>on-site</w:t>
      </w:r>
      <w:proofErr w:type="gramEnd"/>
    </w:p>
    <w:p w14:paraId="72016D90" w14:textId="77777777" w:rsidR="006D3ED3" w:rsidRPr="00B4042A" w:rsidRDefault="006D3ED3" w:rsidP="00502801">
      <w:pPr>
        <w:pStyle w:val="Heading5"/>
      </w:pPr>
      <w:r w:rsidRPr="00B4042A">
        <w:t xml:space="preserve">all equipment, cable, and device labels are properly affixed and </w:t>
      </w:r>
      <w:proofErr w:type="gramStart"/>
      <w:r w:rsidRPr="00B4042A">
        <w:t>correct</w:t>
      </w:r>
      <w:proofErr w:type="gramEnd"/>
    </w:p>
    <w:p w14:paraId="3BD52978" w14:textId="77777777" w:rsidR="006D3ED3" w:rsidRPr="00B4042A" w:rsidRDefault="006D3ED3" w:rsidP="00502801">
      <w:pPr>
        <w:pStyle w:val="Heading5"/>
      </w:pPr>
      <w:r w:rsidRPr="00B4042A">
        <w:t xml:space="preserve">cables are identified with an individual number and this identification number is clearly marked on the cable labels affixed within four inches of each end of the </w:t>
      </w:r>
      <w:proofErr w:type="gramStart"/>
      <w:r w:rsidRPr="00B4042A">
        <w:t>cable</w:t>
      </w:r>
      <w:proofErr w:type="gramEnd"/>
    </w:p>
    <w:p w14:paraId="7BA4B9AE" w14:textId="77777777" w:rsidR="006D3ED3" w:rsidRPr="00B4042A" w:rsidRDefault="006D3ED3" w:rsidP="00502801">
      <w:pPr>
        <w:pStyle w:val="Heading5"/>
      </w:pPr>
      <w:r w:rsidRPr="00B4042A">
        <w:t xml:space="preserve">all equipment (including any specified spare parts) is present </w:t>
      </w:r>
      <w:proofErr w:type="gramStart"/>
      <w:r w:rsidRPr="00B4042A">
        <w:t>on-site</w:t>
      </w:r>
      <w:proofErr w:type="gramEnd"/>
    </w:p>
    <w:p w14:paraId="79744749" w14:textId="77777777" w:rsidR="006D3ED3" w:rsidRPr="00B4042A" w:rsidRDefault="006D3ED3" w:rsidP="00502801">
      <w:pPr>
        <w:pStyle w:val="Heading5"/>
      </w:pPr>
      <w:r w:rsidRPr="00B4042A">
        <w:t xml:space="preserve">all manufacturer supplied software disks, documentation, hardware keys, and manuals are present </w:t>
      </w:r>
      <w:proofErr w:type="gramStart"/>
      <w:r w:rsidRPr="00B4042A">
        <w:t>on-site</w:t>
      </w:r>
      <w:proofErr w:type="gramEnd"/>
    </w:p>
    <w:p w14:paraId="7CDFBE1E" w14:textId="77777777" w:rsidR="006D3ED3" w:rsidRPr="00B4042A" w:rsidRDefault="006D3ED3" w:rsidP="00502801">
      <w:pPr>
        <w:pStyle w:val="Heading5"/>
      </w:pPr>
      <w:r w:rsidRPr="00B4042A">
        <w:t xml:space="preserve">any required test equipment or software is present </w:t>
      </w:r>
      <w:proofErr w:type="gramStart"/>
      <w:r w:rsidRPr="00B4042A">
        <w:t>on-site</w:t>
      </w:r>
      <w:proofErr w:type="gramEnd"/>
    </w:p>
    <w:p w14:paraId="2E8D75D1" w14:textId="77777777" w:rsidR="006D3ED3" w:rsidRPr="00B4042A" w:rsidRDefault="006D3ED3" w:rsidP="00502801">
      <w:pPr>
        <w:pStyle w:val="Heading5"/>
      </w:pPr>
      <w:r w:rsidRPr="00B4042A">
        <w:t xml:space="preserve">a visual inspection of all devices ensuring proper location in accordance with this specification has been completed and documentation is presented to the Consultant as </w:t>
      </w:r>
      <w:proofErr w:type="gramStart"/>
      <w:r w:rsidRPr="00B4042A">
        <w:t>confirmation</w:t>
      </w:r>
      <w:proofErr w:type="gramEnd"/>
    </w:p>
    <w:p w14:paraId="03EDA294" w14:textId="77777777" w:rsidR="006D3ED3" w:rsidRPr="00B4042A" w:rsidRDefault="006D3ED3" w:rsidP="00502801">
      <w:pPr>
        <w:pStyle w:val="Heading5"/>
      </w:pPr>
      <w:r w:rsidRPr="00B4042A">
        <w:t xml:space="preserve">no system cabling is exposed outside of equipment racks, device boxes and </w:t>
      </w:r>
      <w:proofErr w:type="gramStart"/>
      <w:r w:rsidRPr="00B4042A">
        <w:t>conduit</w:t>
      </w:r>
      <w:proofErr w:type="gramEnd"/>
    </w:p>
    <w:p w14:paraId="4E82BE76" w14:textId="06A7FF3C" w:rsidR="006D3ED3" w:rsidRPr="00B4042A" w:rsidRDefault="006D3ED3" w:rsidP="00502801">
      <w:pPr>
        <w:pStyle w:val="Heading5"/>
      </w:pPr>
      <w:r w:rsidRPr="00B4042A">
        <w:t xml:space="preserve">all installed devices are mechanically attached in a safe manner to prevent injury or danger to </w:t>
      </w:r>
      <w:proofErr w:type="gramStart"/>
      <w:r w:rsidR="000F323D" w:rsidRPr="00B4042A">
        <w:t>people</w:t>
      </w:r>
      <w:proofErr w:type="gramEnd"/>
    </w:p>
    <w:p w14:paraId="08D1A5A3" w14:textId="77777777" w:rsidR="006D3ED3" w:rsidRPr="00B4042A" w:rsidRDefault="006D3ED3" w:rsidP="00502801">
      <w:pPr>
        <w:pStyle w:val="Heading5"/>
      </w:pPr>
      <w:r w:rsidRPr="00B4042A">
        <w:t xml:space="preserve">equipment designated to be connected to </w:t>
      </w:r>
      <w:smartTag w:uri="urn:schemas-microsoft-com:office:smarttags" w:element="stockticker">
        <w:r w:rsidRPr="00B4042A">
          <w:t>UPS</w:t>
        </w:r>
      </w:smartTag>
      <w:r w:rsidRPr="00B4042A">
        <w:t xml:space="preserve"> or special power circuits has been properly connected and </w:t>
      </w:r>
      <w:proofErr w:type="gramStart"/>
      <w:r w:rsidRPr="00B4042A">
        <w:t>tested</w:t>
      </w:r>
      <w:proofErr w:type="gramEnd"/>
    </w:p>
    <w:p w14:paraId="6DCC1FD9" w14:textId="77777777" w:rsidR="006D3ED3" w:rsidRPr="00B4042A" w:rsidRDefault="006D3ED3" w:rsidP="00502801">
      <w:pPr>
        <w:pStyle w:val="Heading5"/>
      </w:pPr>
      <w:r w:rsidRPr="00B4042A">
        <w:t>any devices that will be subject to moisture or other environmental conditions are appropriately sealed and tested</w:t>
      </w:r>
    </w:p>
    <w:p w14:paraId="4AEECC88" w14:textId="561AB91B" w:rsidR="006D3ED3" w:rsidRPr="00B4042A" w:rsidRDefault="006D3ED3" w:rsidP="00502801">
      <w:pPr>
        <w:pStyle w:val="Heading5"/>
      </w:pPr>
      <w:r w:rsidRPr="00B4042A">
        <w:t>workstations and server software applications have been installed, all system functions and equipment ha</w:t>
      </w:r>
      <w:r w:rsidR="000F323D" w:rsidRPr="00B4042A">
        <w:t>ve</w:t>
      </w:r>
      <w:r w:rsidRPr="00B4042A">
        <w:t xml:space="preserve"> been programmed and </w:t>
      </w:r>
      <w:r w:rsidR="000F323D" w:rsidRPr="00B4042A">
        <w:t>are</w:t>
      </w:r>
      <w:r w:rsidRPr="00B4042A">
        <w:t xml:space="preserve"> operating</w:t>
      </w:r>
    </w:p>
    <w:p w14:paraId="46294B42" w14:textId="382D98A3" w:rsidR="006D3ED3" w:rsidRPr="00B4042A" w:rsidRDefault="006D3ED3" w:rsidP="00502801">
      <w:pPr>
        <w:pStyle w:val="Heading5"/>
      </w:pPr>
      <w:r w:rsidRPr="00B4042A">
        <w:t>the latest release version of software, including all patches and upgrades, ha</w:t>
      </w:r>
      <w:r w:rsidR="000F323D" w:rsidRPr="00B4042A">
        <w:t>ve</w:t>
      </w:r>
      <w:r w:rsidRPr="00B4042A">
        <w:t xml:space="preserve"> been installed and tested</w:t>
      </w:r>
    </w:p>
    <w:p w14:paraId="3938F240" w14:textId="3C5B1C2D" w:rsidR="006D3ED3" w:rsidRPr="00B4042A" w:rsidRDefault="006D3ED3" w:rsidP="00502801">
      <w:pPr>
        <w:pStyle w:val="Heading5"/>
      </w:pPr>
      <w:r w:rsidRPr="00B4042A">
        <w:t xml:space="preserve">the software has been properly registered with the manufacturer in the name of the </w:t>
      </w:r>
      <w:r w:rsidR="008F3EEF">
        <w:t>Province</w:t>
      </w:r>
      <w:r w:rsidRPr="00B4042A">
        <w:t xml:space="preserve"> and documentation confirming this is available on site</w:t>
      </w:r>
    </w:p>
    <w:p w14:paraId="58B261D5" w14:textId="632B4BCD" w:rsidR="006D3ED3" w:rsidRPr="00B4042A" w:rsidRDefault="006D3ED3" w:rsidP="00502801">
      <w:pPr>
        <w:pStyle w:val="Heading5"/>
      </w:pPr>
      <w:r w:rsidRPr="00B4042A">
        <w:lastRenderedPageBreak/>
        <w:t xml:space="preserve">all manufacturer or default passwords and user accounts have been disabled or removed from software applications and hardware integrated operating systems.  Current passwords for system administration have been recorded and are to be turned over to the </w:t>
      </w:r>
      <w:r w:rsidR="008F3EEF">
        <w:t>Province</w:t>
      </w:r>
      <w:r w:rsidRPr="00B4042A">
        <w:t xml:space="preserve"> upon final commissioning</w:t>
      </w:r>
    </w:p>
    <w:p w14:paraId="4E600763" w14:textId="77777777" w:rsidR="006D3ED3" w:rsidRPr="00B4042A" w:rsidRDefault="006D3ED3" w:rsidP="00502801">
      <w:pPr>
        <w:pStyle w:val="Heading5"/>
      </w:pPr>
      <w:r w:rsidRPr="00B4042A">
        <w:t>devices are appropriately addressed and identified in the system software so as to clearly identify device number and location</w:t>
      </w:r>
    </w:p>
    <w:p w14:paraId="55084717" w14:textId="10ED334A" w:rsidR="006D3ED3" w:rsidRPr="00B4042A" w:rsidRDefault="006D3ED3" w:rsidP="00502801">
      <w:pPr>
        <w:pStyle w:val="Heading5"/>
      </w:pPr>
      <w:r w:rsidRPr="00B4042A">
        <w:t xml:space="preserve">all associated equipment, power supplies, </w:t>
      </w:r>
      <w:smartTag w:uri="urn:schemas-microsoft-com:office:smarttags" w:element="stockticker">
        <w:r w:rsidRPr="00B4042A">
          <w:t>UPS</w:t>
        </w:r>
      </w:smartTag>
      <w:r w:rsidRPr="00B4042A">
        <w:t xml:space="preserve"> units, sensors, conduit cable trays, and switches have been properly installed and are functional.</w:t>
      </w:r>
    </w:p>
    <w:p w14:paraId="76D565BC" w14:textId="6D7EB1CE" w:rsidR="00D05D69" w:rsidRPr="00B4042A" w:rsidRDefault="00D05D69" w:rsidP="00502801">
      <w:pPr>
        <w:pStyle w:val="Heading5"/>
      </w:pPr>
      <w:r w:rsidRPr="00B4042A">
        <w:t>configuration of metadata</w:t>
      </w:r>
      <w:r w:rsidR="00DC76AE">
        <w:t xml:space="preserve"> and</w:t>
      </w:r>
      <w:r w:rsidRPr="00B4042A">
        <w:t xml:space="preserve"> data exchange</w:t>
      </w:r>
      <w:r w:rsidR="00DC76AE">
        <w:t xml:space="preserve"> between systems</w:t>
      </w:r>
      <w:r w:rsidRPr="00B4042A">
        <w:t xml:space="preserve"> </w:t>
      </w:r>
      <w:r w:rsidR="00DC76AE">
        <w:t>is complete and functional</w:t>
      </w:r>
      <w:r w:rsidRPr="00B4042A">
        <w:t>.</w:t>
      </w:r>
    </w:p>
    <w:p w14:paraId="399C2D4D" w14:textId="6EE0DA7C" w:rsidR="006D3ED3" w:rsidRPr="00B4042A" w:rsidRDefault="00805C8D" w:rsidP="00502801">
      <w:pPr>
        <w:pStyle w:val="Heading4"/>
      </w:pPr>
      <w:r w:rsidRPr="00B4042A">
        <w:t>S</w:t>
      </w:r>
      <w:r w:rsidR="006D3ED3" w:rsidRPr="00B4042A">
        <w:t>ubmit complete documentation to the Consultant for approval no later than two (2) weeks prior to final commissioning tests. This documentation will include at minimum:</w:t>
      </w:r>
    </w:p>
    <w:p w14:paraId="3782A4B0" w14:textId="77777777" w:rsidR="006D3ED3" w:rsidRPr="00B4042A" w:rsidRDefault="006D3ED3" w:rsidP="00502801">
      <w:pPr>
        <w:pStyle w:val="Heading5"/>
      </w:pPr>
      <w:r w:rsidRPr="00B4042A">
        <w:t>As-built drawings</w:t>
      </w:r>
    </w:p>
    <w:p w14:paraId="29F4B2E1" w14:textId="77777777" w:rsidR="006D3ED3" w:rsidRPr="00B4042A" w:rsidRDefault="006D3ED3" w:rsidP="00502801">
      <w:pPr>
        <w:pStyle w:val="Heading5"/>
      </w:pPr>
      <w:r w:rsidRPr="00B4042A">
        <w:t>Hardware and software technical manuals</w:t>
      </w:r>
    </w:p>
    <w:p w14:paraId="2B7F2B65" w14:textId="77777777" w:rsidR="006D3ED3" w:rsidRPr="00B4042A" w:rsidRDefault="006D3ED3" w:rsidP="00502801">
      <w:pPr>
        <w:pStyle w:val="Heading5"/>
      </w:pPr>
      <w:r w:rsidRPr="00B4042A">
        <w:t>Operator and Maintenance manuals including a preventive maintenance schedule</w:t>
      </w:r>
    </w:p>
    <w:p w14:paraId="7D337DC3" w14:textId="77777777" w:rsidR="00D05D69" w:rsidRPr="00B4042A" w:rsidRDefault="006D3ED3" w:rsidP="00502801">
      <w:pPr>
        <w:pStyle w:val="Heading5"/>
      </w:pPr>
      <w:r w:rsidRPr="00B4042A">
        <w:t>Programming schedules and documentation showing device locations, operational and access group schedules and a list of all current system passwords (including administration passwords)</w:t>
      </w:r>
    </w:p>
    <w:p w14:paraId="37B93FB2" w14:textId="77777777" w:rsidR="00CB4C11" w:rsidRPr="00B4042A" w:rsidRDefault="006D3ED3" w:rsidP="00502801">
      <w:pPr>
        <w:pStyle w:val="Heading3"/>
      </w:pPr>
      <w:r w:rsidRPr="00B4042A">
        <w:t>Commissioning Time and Date</w:t>
      </w:r>
    </w:p>
    <w:p w14:paraId="58CD59B1" w14:textId="5831669F" w:rsidR="006D3ED3" w:rsidRPr="00B4042A" w:rsidRDefault="006D3ED3" w:rsidP="00502801">
      <w:pPr>
        <w:pStyle w:val="Heading4"/>
      </w:pPr>
      <w:r w:rsidRPr="00B4042A">
        <w:t xml:space="preserve">Upon receipt and approval of complete documentation as indicated above, the Consultant will schedule a Final Commissioning Date(s).  This will allow for representatives from the Contractor, Consultant and </w:t>
      </w:r>
      <w:r w:rsidR="00DC76AE">
        <w:t xml:space="preserve">the </w:t>
      </w:r>
      <w:r w:rsidR="008F3EEF">
        <w:t>Province</w:t>
      </w:r>
      <w:r w:rsidRPr="00B4042A">
        <w:t xml:space="preserve"> to be present for the Final Commissioning Tests.</w:t>
      </w:r>
    </w:p>
    <w:p w14:paraId="58F6C6D2" w14:textId="77777777" w:rsidR="00753966" w:rsidRPr="00B4042A" w:rsidRDefault="006D3ED3" w:rsidP="00502801">
      <w:pPr>
        <w:pStyle w:val="Heading3"/>
        <w:rPr>
          <w:lang w:val="en-GB"/>
        </w:rPr>
      </w:pPr>
      <w:r w:rsidRPr="00B4042A">
        <w:rPr>
          <w:lang w:val="en-GB"/>
        </w:rPr>
        <w:t>Final Commissioning Tests</w:t>
      </w:r>
    </w:p>
    <w:p w14:paraId="0E36593C" w14:textId="62CDE69E" w:rsidR="006D3ED3" w:rsidRPr="00B4042A" w:rsidRDefault="000F323D" w:rsidP="00502801">
      <w:pPr>
        <w:pStyle w:val="Heading4"/>
        <w:rPr>
          <w:lang w:val="en-GB"/>
        </w:rPr>
      </w:pPr>
      <w:r w:rsidRPr="00B4042A">
        <w:t>Perform f</w:t>
      </w:r>
      <w:r w:rsidR="006D3ED3" w:rsidRPr="00B4042A">
        <w:t>inal commissioning tests to ensure that the system functions as per the standards and specifications herein</w:t>
      </w:r>
      <w:r w:rsidR="004312DC" w:rsidRPr="00B4042A">
        <w:t>.</w:t>
      </w:r>
    </w:p>
    <w:p w14:paraId="5609F856" w14:textId="10153768" w:rsidR="006D3ED3" w:rsidRPr="00B4042A" w:rsidRDefault="006D3ED3" w:rsidP="00502801">
      <w:pPr>
        <w:pStyle w:val="Heading4"/>
        <w:rPr>
          <w:lang w:val="en-GB"/>
        </w:rPr>
      </w:pPr>
      <w:r w:rsidRPr="00B4042A">
        <w:t>The results of each commissioning test will be recorded on the supplied commissioning test schedule or in a Microsoft Excel spreadsheet</w:t>
      </w:r>
      <w:r w:rsidR="004312DC" w:rsidRPr="00B4042A">
        <w:t>.</w:t>
      </w:r>
    </w:p>
    <w:p w14:paraId="5788D528" w14:textId="18FB5BDD" w:rsidR="006D3ED3" w:rsidRPr="00B4042A" w:rsidRDefault="006D3ED3" w:rsidP="00502801">
      <w:pPr>
        <w:pStyle w:val="Heading4"/>
        <w:rPr>
          <w:lang w:val="en-GB"/>
        </w:rPr>
      </w:pPr>
      <w:r w:rsidRPr="00B4042A">
        <w:t>Each test will be marked as a PASS or FAIL with any comments regarding deviations from specifications or abnormal operation noted for Contractor follow-up</w:t>
      </w:r>
      <w:r w:rsidR="004312DC" w:rsidRPr="00B4042A">
        <w:t>.</w:t>
      </w:r>
    </w:p>
    <w:p w14:paraId="6785C540" w14:textId="7DFFE0E8" w:rsidR="006D3ED3" w:rsidRPr="00B4042A" w:rsidRDefault="000F323D" w:rsidP="00502801">
      <w:pPr>
        <w:pStyle w:val="Heading4"/>
        <w:rPr>
          <w:lang w:val="en-GB"/>
        </w:rPr>
      </w:pPr>
      <w:r w:rsidRPr="00B4042A">
        <w:t>E</w:t>
      </w:r>
      <w:r w:rsidR="006D3ED3" w:rsidRPr="00B4042A">
        <w:t>nsure that sufficient personnel are available to conduct final commissioning tests on-site.  Additional personnel are to be made available as necessary to ensure testing may continue while deficiencies are being resolved</w:t>
      </w:r>
      <w:r w:rsidR="004312DC" w:rsidRPr="00B4042A">
        <w:t>.</w:t>
      </w:r>
    </w:p>
    <w:p w14:paraId="11ED1D37" w14:textId="5C642A40" w:rsidR="006D3ED3" w:rsidRPr="00B4042A" w:rsidRDefault="000F323D" w:rsidP="00502801">
      <w:pPr>
        <w:pStyle w:val="Heading4"/>
        <w:rPr>
          <w:lang w:val="en-GB"/>
        </w:rPr>
      </w:pPr>
      <w:r w:rsidRPr="00B4042A">
        <w:t>W</w:t>
      </w:r>
      <w:r w:rsidR="006D3ED3" w:rsidRPr="00B4042A">
        <w:t>ork diligently to ensure that deficiencies noted during the commissioning process are addressed immediately and resolved within fourteen (14) days of final commissioning</w:t>
      </w:r>
      <w:r w:rsidR="004312DC" w:rsidRPr="00B4042A">
        <w:t>.</w:t>
      </w:r>
    </w:p>
    <w:p w14:paraId="50868F36" w14:textId="77777777" w:rsidR="00753966" w:rsidRPr="00B4042A" w:rsidRDefault="00F61A4C" w:rsidP="00502801">
      <w:pPr>
        <w:pStyle w:val="Heading3"/>
        <w:rPr>
          <w:lang w:val="en-GB"/>
        </w:rPr>
      </w:pPr>
      <w:r w:rsidRPr="00B4042A">
        <w:rPr>
          <w:lang w:val="en-GB"/>
        </w:rPr>
        <w:t>Re-Inspection</w:t>
      </w:r>
    </w:p>
    <w:p w14:paraId="5530E85A" w14:textId="09B5D0C4" w:rsidR="00F61A4C" w:rsidRPr="00B4042A" w:rsidRDefault="00F61A4C" w:rsidP="00502801">
      <w:pPr>
        <w:pStyle w:val="Heading4"/>
        <w:rPr>
          <w:lang w:val="en-GB"/>
        </w:rPr>
      </w:pPr>
      <w:r w:rsidRPr="00B4042A">
        <w:lastRenderedPageBreak/>
        <w:t>The Consultant may require re-inspection of items noted during the final commissioning process prior to release of any hold-back or final payment to the Contractor</w:t>
      </w:r>
      <w:r w:rsidR="004312DC" w:rsidRPr="00B4042A">
        <w:t>.</w:t>
      </w:r>
    </w:p>
    <w:p w14:paraId="504EA773" w14:textId="1F1697D1" w:rsidR="00F61A4C" w:rsidRPr="00B4042A" w:rsidRDefault="00F61A4C" w:rsidP="00502801">
      <w:pPr>
        <w:pStyle w:val="Heading4"/>
        <w:rPr>
          <w:lang w:val="en-GB"/>
        </w:rPr>
      </w:pPr>
      <w:r w:rsidRPr="00B4042A">
        <w:t>Any costs associated with re-inspection are the responsibility of the Contractor</w:t>
      </w:r>
      <w:r w:rsidR="004312DC" w:rsidRPr="00B4042A">
        <w:t>.</w:t>
      </w:r>
    </w:p>
    <w:p w14:paraId="747AD00C" w14:textId="77777777" w:rsidR="00F9319B" w:rsidRPr="00B4042A" w:rsidRDefault="004C0788" w:rsidP="00502801">
      <w:pPr>
        <w:pStyle w:val="Heading1"/>
      </w:pPr>
      <w:r w:rsidRPr="00B4042A">
        <w:t>Products</w:t>
      </w:r>
    </w:p>
    <w:p w14:paraId="268C646E" w14:textId="77777777" w:rsidR="00F9319B" w:rsidRPr="00B4042A" w:rsidRDefault="00805C8D" w:rsidP="00502801">
      <w:pPr>
        <w:pStyle w:val="Heading3"/>
      </w:pPr>
      <w:r w:rsidRPr="00B4042A">
        <w:t>N</w:t>
      </w:r>
      <w:r w:rsidR="00F9319B" w:rsidRPr="00B4042A">
        <w:t>ot used</w:t>
      </w:r>
      <w:r w:rsidR="00753966" w:rsidRPr="00B4042A">
        <w:t xml:space="preserve"> </w:t>
      </w:r>
    </w:p>
    <w:p w14:paraId="72F5A467" w14:textId="77777777" w:rsidR="00753966" w:rsidRPr="00B4042A" w:rsidRDefault="004C0788" w:rsidP="00502801">
      <w:pPr>
        <w:pStyle w:val="Heading1"/>
      </w:pPr>
      <w:r w:rsidRPr="00B4042A">
        <w:t>Execution</w:t>
      </w:r>
    </w:p>
    <w:p w14:paraId="7FA3242B" w14:textId="77777777" w:rsidR="00753966" w:rsidRPr="00B4042A" w:rsidRDefault="00F9319B" w:rsidP="00502801">
      <w:pPr>
        <w:pStyle w:val="Heading2"/>
      </w:pPr>
      <w:r w:rsidRPr="00B4042A">
        <w:t>Video Surveillance System</w:t>
      </w:r>
    </w:p>
    <w:p w14:paraId="30AF806E" w14:textId="384942BC" w:rsidR="00EC5300" w:rsidRPr="00B4042A" w:rsidRDefault="00D6387A" w:rsidP="00502801">
      <w:pPr>
        <w:pStyle w:val="Heading3"/>
      </w:pPr>
      <w:r w:rsidRPr="00B4042A">
        <w:t>Complete t</w:t>
      </w:r>
      <w:r w:rsidR="00674847" w:rsidRPr="00B4042A">
        <w:t>he following tests for each camera:</w:t>
      </w:r>
    </w:p>
    <w:p w14:paraId="57DECAB6" w14:textId="77777777" w:rsidR="00F65AC3" w:rsidRPr="00B4042A" w:rsidRDefault="00674847" w:rsidP="00502801">
      <w:pPr>
        <w:pStyle w:val="Heading4"/>
      </w:pPr>
      <w:r w:rsidRPr="00B4042A">
        <w:t>Verify that camera produces a clear image free of interference or noise</w:t>
      </w:r>
      <w:r w:rsidR="00F65AC3" w:rsidRPr="00B4042A">
        <w:t>.</w:t>
      </w:r>
    </w:p>
    <w:p w14:paraId="19137E4A" w14:textId="77777777" w:rsidR="00F9168D" w:rsidRPr="00B4042A" w:rsidRDefault="00674847" w:rsidP="00502801">
      <w:pPr>
        <w:pStyle w:val="Heading4"/>
      </w:pPr>
      <w:r w:rsidRPr="00B4042A">
        <w:t>Verify that the camera angle of view is sufficient to cover the area specified</w:t>
      </w:r>
      <w:r w:rsidR="00F9168D" w:rsidRPr="00B4042A">
        <w:t>.</w:t>
      </w:r>
    </w:p>
    <w:p w14:paraId="1BE08C04" w14:textId="77777777" w:rsidR="008A2313" w:rsidRPr="00B4042A" w:rsidRDefault="00674847" w:rsidP="00502801">
      <w:pPr>
        <w:pStyle w:val="Heading4"/>
      </w:pPr>
      <w:r w:rsidRPr="00B4042A">
        <w:t>Verify that pan/tilt/zoom cameras are controlled from the software and operator positions (including keyboards if supplied) and that pre-sets are programmed</w:t>
      </w:r>
      <w:r w:rsidR="008A2313" w:rsidRPr="00B4042A">
        <w:t>.</w:t>
      </w:r>
    </w:p>
    <w:p w14:paraId="10683299" w14:textId="77777777" w:rsidR="008A2313" w:rsidRPr="00B4042A" w:rsidRDefault="00674847" w:rsidP="00502801">
      <w:pPr>
        <w:pStyle w:val="Heading4"/>
      </w:pPr>
      <w:r w:rsidRPr="00B4042A">
        <w:t>Verify that any pan/tilt/zoom cameras that are designated to have specific areas of view electronically blocked are programmed appropriately and that camera blocking function operates as specified</w:t>
      </w:r>
      <w:r w:rsidR="002D734B" w:rsidRPr="00B4042A">
        <w:t>.</w:t>
      </w:r>
    </w:p>
    <w:p w14:paraId="0869D374" w14:textId="77777777" w:rsidR="00F65AC3" w:rsidRPr="00B4042A" w:rsidRDefault="00674847" w:rsidP="00502801">
      <w:pPr>
        <w:pStyle w:val="Heading4"/>
      </w:pPr>
      <w:r w:rsidRPr="00B4042A">
        <w:t>Verify that any camera alarm functions including video motion or hardware interface alarms operate as specified</w:t>
      </w:r>
      <w:r w:rsidR="00F65AC3" w:rsidRPr="00B4042A">
        <w:t>.</w:t>
      </w:r>
    </w:p>
    <w:p w14:paraId="5EE1C1A3" w14:textId="77777777" w:rsidR="00F65AC3" w:rsidRPr="00B4042A" w:rsidRDefault="00674847" w:rsidP="00502801">
      <w:pPr>
        <w:pStyle w:val="Heading4"/>
      </w:pPr>
      <w:r w:rsidRPr="00B4042A">
        <w:t>Verify that camera focus (including back-focus) is correctly adjusted to ensure clear image</w:t>
      </w:r>
      <w:r w:rsidR="00F65AC3" w:rsidRPr="00B4042A">
        <w:t>.</w:t>
      </w:r>
    </w:p>
    <w:p w14:paraId="15CE6269" w14:textId="77777777" w:rsidR="00674847" w:rsidRPr="00B4042A" w:rsidRDefault="00674847" w:rsidP="00502801">
      <w:pPr>
        <w:pStyle w:val="Heading4"/>
      </w:pPr>
      <w:r w:rsidRPr="00B4042A">
        <w:t>Verify that camera tamper alarm is transmitted to operator position</w:t>
      </w:r>
      <w:r w:rsidR="00F65AC3" w:rsidRPr="00B4042A">
        <w:t xml:space="preserve">. </w:t>
      </w:r>
    </w:p>
    <w:p w14:paraId="29A2019B" w14:textId="77777777" w:rsidR="00F65AC3" w:rsidRPr="00B4042A" w:rsidRDefault="00674847" w:rsidP="00502801">
      <w:pPr>
        <w:pStyle w:val="Heading4"/>
      </w:pPr>
      <w:r w:rsidRPr="00B4042A">
        <w:t>Verify that an alarm condition is created by simulating a loss of communication with the camera.</w:t>
      </w:r>
    </w:p>
    <w:p w14:paraId="47245845" w14:textId="77777777" w:rsidR="00674847" w:rsidRPr="00B4042A" w:rsidRDefault="00674847" w:rsidP="00502801">
      <w:pPr>
        <w:pStyle w:val="Heading4"/>
      </w:pPr>
      <w:r w:rsidRPr="00B4042A">
        <w:t>Verify that camera’s internal web server has been programmed to only allow access through password protected method.</w:t>
      </w:r>
    </w:p>
    <w:p w14:paraId="585B3B69" w14:textId="77777777" w:rsidR="00674847" w:rsidRPr="00B4042A" w:rsidRDefault="00674847" w:rsidP="00502801">
      <w:pPr>
        <w:pStyle w:val="Heading4"/>
      </w:pPr>
      <w:r w:rsidRPr="00B4042A">
        <w:t>Verify that the camera’s internal clock (if supplied) is synchronized to a Network Time Protocol (NTP) server.</w:t>
      </w:r>
    </w:p>
    <w:p w14:paraId="3F031E03" w14:textId="77777777" w:rsidR="00674847" w:rsidRPr="00B4042A" w:rsidRDefault="00674847" w:rsidP="00502801">
      <w:pPr>
        <w:pStyle w:val="Heading4"/>
      </w:pPr>
      <w:r w:rsidRPr="00B4042A">
        <w:t>Verify that the camera’s internal text overlay is programmed as per specification.</w:t>
      </w:r>
    </w:p>
    <w:p w14:paraId="75A31E05" w14:textId="77777777" w:rsidR="00674847" w:rsidRPr="00B4042A" w:rsidRDefault="00674847" w:rsidP="00502801">
      <w:pPr>
        <w:pStyle w:val="Heading4"/>
      </w:pPr>
      <w:r w:rsidRPr="00B4042A">
        <w:t>Verify that the camera automatically adjusts for changes in light conditions within its field of view.</w:t>
      </w:r>
    </w:p>
    <w:p w14:paraId="0DC3AA38" w14:textId="79C65BAA" w:rsidR="00674847" w:rsidRPr="00B4042A" w:rsidRDefault="00674847" w:rsidP="00502801">
      <w:pPr>
        <w:pStyle w:val="Heading4"/>
      </w:pPr>
      <w:r w:rsidRPr="00B4042A">
        <w:t>Verify that camera is programmed for fail-over recording if specified.</w:t>
      </w:r>
    </w:p>
    <w:p w14:paraId="49B78D15" w14:textId="2F8A77EA" w:rsidR="0050274D" w:rsidRPr="00B4042A" w:rsidRDefault="0050274D" w:rsidP="00502801">
      <w:pPr>
        <w:pStyle w:val="Heading4"/>
      </w:pPr>
      <w:r w:rsidRPr="00B4042A">
        <w:t>Verify that camera de-warping is functioning for each fisheye camera for both live and recorded video.</w:t>
      </w:r>
    </w:p>
    <w:p w14:paraId="2665D853" w14:textId="3730BBCB" w:rsidR="00674847" w:rsidRPr="00B4042A" w:rsidRDefault="00D6387A" w:rsidP="00502801">
      <w:pPr>
        <w:pStyle w:val="Heading3"/>
      </w:pPr>
      <w:r w:rsidRPr="00B4042A">
        <w:t>Complete t</w:t>
      </w:r>
      <w:r w:rsidR="00674847" w:rsidRPr="00B4042A">
        <w:t xml:space="preserve">he following tests </w:t>
      </w:r>
      <w:r w:rsidRPr="00B4042A">
        <w:t>for each</w:t>
      </w:r>
      <w:r w:rsidR="00674847" w:rsidRPr="00B4042A">
        <w:t xml:space="preserve"> </w:t>
      </w:r>
      <w:r w:rsidR="0092412F" w:rsidRPr="00B4042A">
        <w:t>Video Surveillance</w:t>
      </w:r>
      <w:r w:rsidR="00674847" w:rsidRPr="00B4042A">
        <w:t xml:space="preserve"> Server:</w:t>
      </w:r>
    </w:p>
    <w:p w14:paraId="2C28A18D" w14:textId="77DE1898" w:rsidR="00674847" w:rsidRPr="00B4042A" w:rsidRDefault="00674847" w:rsidP="00502801">
      <w:pPr>
        <w:pStyle w:val="Heading4"/>
      </w:pPr>
      <w:r w:rsidRPr="00B4042A">
        <w:t xml:space="preserve">Verify that the server is correctly attached and programmed to communicate via the </w:t>
      </w:r>
      <w:r w:rsidR="00F26B60">
        <w:t>security network</w:t>
      </w:r>
      <w:r w:rsidRPr="00B4042A">
        <w:t>.</w:t>
      </w:r>
    </w:p>
    <w:p w14:paraId="2DCA56F2" w14:textId="50B5CC1D" w:rsidR="00674847" w:rsidRPr="00B4042A" w:rsidRDefault="00674847" w:rsidP="00502801">
      <w:pPr>
        <w:pStyle w:val="Heading4"/>
      </w:pPr>
      <w:r w:rsidRPr="00B4042A">
        <w:t>Verify that the server is recording camera video at the specified frame-rate</w:t>
      </w:r>
      <w:r w:rsidR="0050274D" w:rsidRPr="00B4042A">
        <w:t>s</w:t>
      </w:r>
      <w:r w:rsidRPr="00B4042A">
        <w:t xml:space="preserve"> and quality.</w:t>
      </w:r>
    </w:p>
    <w:p w14:paraId="467648A5" w14:textId="77777777" w:rsidR="00674847" w:rsidRPr="00B4042A" w:rsidRDefault="00674847" w:rsidP="00502801">
      <w:pPr>
        <w:pStyle w:val="Heading4"/>
      </w:pPr>
      <w:r w:rsidRPr="00B4042A">
        <w:lastRenderedPageBreak/>
        <w:t>Verify that the server schedule for recording is programmed and operating.</w:t>
      </w:r>
    </w:p>
    <w:p w14:paraId="42CDCDC3" w14:textId="77777777" w:rsidR="00674847" w:rsidRPr="00B4042A" w:rsidRDefault="00674847" w:rsidP="00502801">
      <w:pPr>
        <w:pStyle w:val="Heading4"/>
      </w:pPr>
      <w:r w:rsidRPr="00B4042A">
        <w:t>Verify that any specified trouble reporting sub-routines operate as specified and that operators or administrators receive notification as designated.</w:t>
      </w:r>
    </w:p>
    <w:p w14:paraId="6C5B9A4A" w14:textId="77777777" w:rsidR="00674847" w:rsidRPr="00B4042A" w:rsidRDefault="00674847" w:rsidP="00502801">
      <w:pPr>
        <w:pStyle w:val="Heading4"/>
      </w:pPr>
      <w:r w:rsidRPr="00B4042A">
        <w:t>Verify that the server is programmed to receive a Network Time Protocol signal and that the server is properly functioning in this regard.</w:t>
      </w:r>
    </w:p>
    <w:p w14:paraId="47F18C9E" w14:textId="56BECD97" w:rsidR="0050274D" w:rsidRPr="00B4042A" w:rsidRDefault="0050274D" w:rsidP="00502801">
      <w:pPr>
        <w:pStyle w:val="Heading4"/>
      </w:pPr>
      <w:r w:rsidRPr="00B4042A">
        <w:t>Verify that alarms generated within the Access Control system are received by the video surveillance system and that alarms are programmed in accordance with specifications.</w:t>
      </w:r>
    </w:p>
    <w:p w14:paraId="113AEAAB" w14:textId="191B145F" w:rsidR="00674847" w:rsidRPr="00B4042A" w:rsidRDefault="00674847" w:rsidP="00502801">
      <w:pPr>
        <w:pStyle w:val="Heading4"/>
      </w:pPr>
      <w:r w:rsidRPr="00B4042A">
        <w:t xml:space="preserve">Verify that no external </w:t>
      </w:r>
      <w:smartTag w:uri="urn:schemas-microsoft-com:office:smarttags" w:element="stockticker">
        <w:r w:rsidRPr="00B4042A">
          <w:t>LAN</w:t>
        </w:r>
      </w:smartTag>
      <w:r w:rsidRPr="00B4042A">
        <w:t xml:space="preserve"> connection has been made to server or </w:t>
      </w:r>
      <w:r w:rsidR="00F26B60">
        <w:t>security network switches</w:t>
      </w:r>
      <w:r w:rsidRPr="00B4042A">
        <w:t xml:space="preserve">.  Only </w:t>
      </w:r>
      <w:r w:rsidR="00F26B60">
        <w:t xml:space="preserve">network </w:t>
      </w:r>
      <w:r w:rsidRPr="00B4042A">
        <w:t xml:space="preserve">connections for </w:t>
      </w:r>
      <w:r w:rsidR="0092412F" w:rsidRPr="00B4042A">
        <w:t xml:space="preserve">video surveillance, </w:t>
      </w:r>
      <w:r w:rsidR="00F26B60">
        <w:t xml:space="preserve">intrusion alarm, emergency phones, </w:t>
      </w:r>
      <w:r w:rsidR="0092412F" w:rsidRPr="00B4042A">
        <w:t>elevator monitoring, mechanical systems,</w:t>
      </w:r>
      <w:r w:rsidRPr="00B4042A">
        <w:t xml:space="preserve"> and card access control system are allowed.</w:t>
      </w:r>
    </w:p>
    <w:p w14:paraId="1C49573F" w14:textId="09C48C91" w:rsidR="00674847" w:rsidRDefault="00674847" w:rsidP="00502801">
      <w:pPr>
        <w:pStyle w:val="Heading4"/>
      </w:pPr>
      <w:r w:rsidRPr="00B4042A">
        <w:t>Except as specified, verify that no modem or other external communication device is connected to server.</w:t>
      </w:r>
    </w:p>
    <w:p w14:paraId="60ACE8C1" w14:textId="526D6041" w:rsidR="00DF7D1F" w:rsidRPr="006C2214" w:rsidRDefault="00DF7D1F" w:rsidP="00DF7D1F">
      <w:pPr>
        <w:pStyle w:val="Heading4"/>
        <w:numPr>
          <w:ilvl w:val="0"/>
          <w:numId w:val="0"/>
        </w:numPr>
      </w:pPr>
      <w:r>
        <w:rPr>
          <w:b/>
          <w:i/>
        </w:rPr>
        <w:t>SPEC NOTE: </w:t>
      </w:r>
      <w:r w:rsidRPr="006C2214">
        <w:t xml:space="preserve"> </w:t>
      </w:r>
      <w:r w:rsidRPr="00502801">
        <w:rPr>
          <w:b/>
          <w:i/>
        </w:rPr>
        <w:t>Remove item .</w:t>
      </w:r>
      <w:r>
        <w:rPr>
          <w:b/>
          <w:i/>
        </w:rPr>
        <w:t>3</w:t>
      </w:r>
      <w:r w:rsidRPr="00502801">
        <w:rPr>
          <w:b/>
          <w:i/>
        </w:rPr>
        <w:t xml:space="preserve"> below if no </w:t>
      </w:r>
      <w:r>
        <w:rPr>
          <w:b/>
          <w:i/>
        </w:rPr>
        <w:t xml:space="preserve">Emergency Phones or Duress Alarms </w:t>
      </w:r>
      <w:r w:rsidRPr="00502801">
        <w:rPr>
          <w:b/>
          <w:i/>
        </w:rPr>
        <w:t>are used for the project</w:t>
      </w:r>
      <w:r>
        <w:rPr>
          <w:b/>
          <w:i/>
        </w:rPr>
        <w:t>.</w:t>
      </w:r>
    </w:p>
    <w:p w14:paraId="44A4DD69" w14:textId="4035F005" w:rsidR="00674847" w:rsidRPr="00B4042A" w:rsidRDefault="00D6387A" w:rsidP="00502801">
      <w:pPr>
        <w:pStyle w:val="Heading3"/>
      </w:pPr>
      <w:r w:rsidRPr="00B4042A">
        <w:t>Complete t</w:t>
      </w:r>
      <w:r w:rsidR="00674847" w:rsidRPr="00B4042A">
        <w:t xml:space="preserve">he following tests </w:t>
      </w:r>
      <w:r w:rsidRPr="00B4042A">
        <w:t>for</w:t>
      </w:r>
      <w:r w:rsidR="00674847" w:rsidRPr="00B4042A">
        <w:t xml:space="preserve"> </w:t>
      </w:r>
      <w:r w:rsidR="0092412F" w:rsidRPr="00B4042A">
        <w:t>Emergency Phone/</w:t>
      </w:r>
      <w:r w:rsidR="00674847" w:rsidRPr="00B4042A">
        <w:t>Duress Alarm camera activity:</w:t>
      </w:r>
    </w:p>
    <w:p w14:paraId="03CED09A" w14:textId="14DFCA16" w:rsidR="00674847" w:rsidRPr="00B4042A" w:rsidRDefault="00674847" w:rsidP="00502801">
      <w:pPr>
        <w:pStyle w:val="Heading4"/>
      </w:pPr>
      <w:r w:rsidRPr="00B4042A">
        <w:t xml:space="preserve">Verify that when </w:t>
      </w:r>
      <w:r w:rsidR="00D6387A" w:rsidRPr="00B4042A">
        <w:t xml:space="preserve">each </w:t>
      </w:r>
      <w:r w:rsidR="0092412F" w:rsidRPr="00B4042A">
        <w:t>emergency phone/</w:t>
      </w:r>
      <w:r w:rsidRPr="00B4042A">
        <w:t xml:space="preserve">duress alarm is activated the </w:t>
      </w:r>
      <w:r w:rsidR="0092412F" w:rsidRPr="00B4042A">
        <w:t>video surveillance</w:t>
      </w:r>
      <w:r w:rsidRPr="00B4042A">
        <w:t xml:space="preserve"> system displays live video of the camera associated with the alarm location to the security personnel located at the </w:t>
      </w:r>
      <w:r w:rsidR="00F26B60">
        <w:t>S</w:t>
      </w:r>
      <w:r w:rsidRPr="00B4042A">
        <w:t xml:space="preserve">ecurity </w:t>
      </w:r>
      <w:r w:rsidR="00F26B60">
        <w:t>Monitoring Location(s)</w:t>
      </w:r>
      <w:r w:rsidRPr="00B4042A">
        <w:t>.</w:t>
      </w:r>
    </w:p>
    <w:p w14:paraId="3025540D" w14:textId="3BC33107" w:rsidR="00674847" w:rsidRPr="00B4042A" w:rsidRDefault="00674847" w:rsidP="00502801">
      <w:pPr>
        <w:pStyle w:val="Heading4"/>
      </w:pPr>
      <w:r w:rsidRPr="00B4042A">
        <w:t xml:space="preserve">Verify that </w:t>
      </w:r>
      <w:r w:rsidR="0092412F" w:rsidRPr="00B4042A">
        <w:t>emergency phone/</w:t>
      </w:r>
      <w:r w:rsidRPr="00B4042A">
        <w:t>duress alarm procedures (if provided) are displayed on security management workstation</w:t>
      </w:r>
      <w:r w:rsidR="006C2214">
        <w:t xml:space="preserve"> and application where used</w:t>
      </w:r>
      <w:r w:rsidRPr="00B4042A">
        <w:t>.</w:t>
      </w:r>
    </w:p>
    <w:p w14:paraId="231641BA" w14:textId="4A3CB57B" w:rsidR="00674847" w:rsidRDefault="00674847" w:rsidP="00502801">
      <w:pPr>
        <w:pStyle w:val="Heading4"/>
      </w:pPr>
      <w:r w:rsidRPr="00B4042A">
        <w:t xml:space="preserve">Verify that when </w:t>
      </w:r>
      <w:r w:rsidR="0092412F" w:rsidRPr="00B4042A">
        <w:t>emergency phone/</w:t>
      </w:r>
      <w:r w:rsidRPr="00B4042A">
        <w:t>duress alarm buttons are reset the system returns to normal operation.</w:t>
      </w:r>
    </w:p>
    <w:p w14:paraId="160B04A8" w14:textId="6DF6F0F7" w:rsidR="006C2214" w:rsidRDefault="006C2214" w:rsidP="00502801">
      <w:pPr>
        <w:pStyle w:val="Heading4"/>
      </w:pPr>
      <w:r>
        <w:t>Verify that when emergency phone/duress alarm calls are ended the system returns to normal operation within 5 seconds.</w:t>
      </w:r>
    </w:p>
    <w:p w14:paraId="21806BB1" w14:textId="1F92A9B8" w:rsidR="00F26B60" w:rsidRPr="006C2214" w:rsidRDefault="00502801" w:rsidP="00502801">
      <w:pPr>
        <w:pStyle w:val="Heading4"/>
        <w:numPr>
          <w:ilvl w:val="0"/>
          <w:numId w:val="0"/>
        </w:numPr>
      </w:pPr>
      <w:r>
        <w:rPr>
          <w:b/>
          <w:i/>
        </w:rPr>
        <w:t>SPEC NOTE: </w:t>
      </w:r>
      <w:r w:rsidR="00F26B60" w:rsidRPr="006C2214">
        <w:t xml:space="preserve"> </w:t>
      </w:r>
      <w:r w:rsidR="00F26B60" w:rsidRPr="00502801">
        <w:rPr>
          <w:b/>
          <w:i/>
        </w:rPr>
        <w:t>Remove item .4 below if no video-to-IP encoders are used for the project</w:t>
      </w:r>
    </w:p>
    <w:p w14:paraId="27E44F98" w14:textId="0A17B381" w:rsidR="00674847" w:rsidRPr="00B4042A" w:rsidRDefault="00D6387A" w:rsidP="00502801">
      <w:pPr>
        <w:pStyle w:val="Heading3"/>
      </w:pPr>
      <w:r w:rsidRPr="00B4042A">
        <w:t>Complete t</w:t>
      </w:r>
      <w:r w:rsidR="00674847" w:rsidRPr="00B4042A">
        <w:t>he following tests for each video-to-IP encoder:</w:t>
      </w:r>
    </w:p>
    <w:p w14:paraId="7CCE3795" w14:textId="791DA63E" w:rsidR="00674847" w:rsidRPr="00B4042A" w:rsidRDefault="00674847" w:rsidP="00502801">
      <w:pPr>
        <w:pStyle w:val="Heading4"/>
      </w:pPr>
      <w:r w:rsidRPr="00B4042A">
        <w:t>Verify the encoder powers up</w:t>
      </w:r>
      <w:r w:rsidR="00D6387A" w:rsidRPr="00B4042A">
        <w:t>.</w:t>
      </w:r>
    </w:p>
    <w:p w14:paraId="0E374645" w14:textId="017F8D44" w:rsidR="00674847" w:rsidRPr="00B4042A" w:rsidRDefault="00674847" w:rsidP="00502801">
      <w:pPr>
        <w:pStyle w:val="Heading4"/>
      </w:pPr>
      <w:r w:rsidRPr="00B4042A">
        <w:t xml:space="preserve">Verify that the encoder is programmed for </w:t>
      </w:r>
      <w:smartTag w:uri="urn:schemas-microsoft-com:office:smarttags" w:element="stockticker">
        <w:r w:rsidRPr="00B4042A">
          <w:t>TCP</w:t>
        </w:r>
      </w:smartTag>
      <w:r w:rsidRPr="00B4042A">
        <w:t>/IP communications with the proper IP settings</w:t>
      </w:r>
      <w:r w:rsidR="00D6387A" w:rsidRPr="00B4042A">
        <w:t>.</w:t>
      </w:r>
    </w:p>
    <w:p w14:paraId="798F7159" w14:textId="155B1D2F" w:rsidR="00674847" w:rsidRPr="00B4042A" w:rsidRDefault="00674847" w:rsidP="00502801">
      <w:pPr>
        <w:pStyle w:val="Heading4"/>
      </w:pPr>
      <w:r w:rsidRPr="00B4042A">
        <w:t xml:space="preserve">Verify that fail-over or back up </w:t>
      </w:r>
      <w:smartTag w:uri="urn:schemas-microsoft-com:office:smarttags" w:element="stockticker">
        <w:r w:rsidRPr="00B4042A">
          <w:t>TCP</w:t>
        </w:r>
      </w:smartTag>
      <w:r w:rsidRPr="00B4042A">
        <w:t>/IP connections are programmed and functional</w:t>
      </w:r>
      <w:r w:rsidR="00D6387A" w:rsidRPr="00B4042A">
        <w:t>.</w:t>
      </w:r>
    </w:p>
    <w:p w14:paraId="0EFC4A96" w14:textId="637B3F62" w:rsidR="00674847" w:rsidRPr="00B4042A" w:rsidRDefault="00674847" w:rsidP="00502801">
      <w:pPr>
        <w:pStyle w:val="Heading4"/>
      </w:pPr>
      <w:r w:rsidRPr="00B4042A">
        <w:t>Verify that input contact sensors are connected and that alarm inputs are being received by the encoder</w:t>
      </w:r>
      <w:r w:rsidR="00D6387A" w:rsidRPr="00B4042A">
        <w:t>.</w:t>
      </w:r>
    </w:p>
    <w:p w14:paraId="7FC61BA7" w14:textId="0A3B777F" w:rsidR="00674847" w:rsidRPr="00B4042A" w:rsidRDefault="00674847" w:rsidP="00502801">
      <w:pPr>
        <w:pStyle w:val="Heading4"/>
      </w:pPr>
      <w:r w:rsidRPr="00B4042A">
        <w:t>Verify that output relays are connected to external devices as per specifications and that devices operate as designed</w:t>
      </w:r>
      <w:r w:rsidR="00D6387A" w:rsidRPr="00B4042A">
        <w:t>.</w:t>
      </w:r>
    </w:p>
    <w:p w14:paraId="6E1FDA97" w14:textId="2663F9B0" w:rsidR="00674847" w:rsidRPr="00B4042A" w:rsidRDefault="00674847" w:rsidP="00502801">
      <w:pPr>
        <w:pStyle w:val="Heading4"/>
      </w:pPr>
      <w:r w:rsidRPr="00B4042A">
        <w:t>Verify that any connected serial device (including control keyboard or joystick unit) functions properly</w:t>
      </w:r>
      <w:r w:rsidR="00D6387A" w:rsidRPr="00B4042A">
        <w:t>.</w:t>
      </w:r>
    </w:p>
    <w:p w14:paraId="5711B5AF" w14:textId="646E9167" w:rsidR="00674847" w:rsidRPr="00B4042A" w:rsidRDefault="00674847" w:rsidP="00502801">
      <w:pPr>
        <w:pStyle w:val="Heading4"/>
      </w:pPr>
      <w:r w:rsidRPr="00B4042A">
        <w:t>Verify that the encoder’s internal clock (if supplied) is synchronized to a Network Time Protocol (NTP) server</w:t>
      </w:r>
      <w:r w:rsidR="00D6387A" w:rsidRPr="00B4042A">
        <w:t>.</w:t>
      </w:r>
    </w:p>
    <w:p w14:paraId="5D73EAE4" w14:textId="00CD0CAA" w:rsidR="00674847" w:rsidRPr="00B4042A" w:rsidRDefault="00674847" w:rsidP="00502801">
      <w:pPr>
        <w:pStyle w:val="Heading4"/>
      </w:pPr>
      <w:r w:rsidRPr="00B4042A">
        <w:lastRenderedPageBreak/>
        <w:t>Verify that the encoder’s internal text overlay is programmed as per specification</w:t>
      </w:r>
      <w:r w:rsidR="00D6387A" w:rsidRPr="00B4042A">
        <w:t>.</w:t>
      </w:r>
    </w:p>
    <w:p w14:paraId="43071162" w14:textId="556B8CFB" w:rsidR="00674847" w:rsidRPr="00B4042A" w:rsidRDefault="00674847" w:rsidP="00502801">
      <w:pPr>
        <w:pStyle w:val="Heading4"/>
      </w:pPr>
      <w:r w:rsidRPr="00B4042A">
        <w:t>Verify audio input connections and output connections are connected and functioning as per specifications</w:t>
      </w:r>
      <w:r w:rsidR="00D6387A" w:rsidRPr="00B4042A">
        <w:t>.</w:t>
      </w:r>
    </w:p>
    <w:p w14:paraId="0132AD4E" w14:textId="6736CC28" w:rsidR="00674847" w:rsidRDefault="00674847" w:rsidP="00502801">
      <w:pPr>
        <w:pStyle w:val="Heading4"/>
      </w:pPr>
      <w:r w:rsidRPr="00B4042A">
        <w:t>Verify that default passwords and user accounts have been disabled or removed</w:t>
      </w:r>
      <w:r w:rsidR="00D6387A" w:rsidRPr="00B4042A">
        <w:t>.</w:t>
      </w:r>
    </w:p>
    <w:p w14:paraId="6B3B4B3C" w14:textId="6ABA6EF9" w:rsidR="006C2214" w:rsidRPr="00DF7D1F" w:rsidRDefault="00DF7D1F" w:rsidP="00502801">
      <w:pPr>
        <w:pStyle w:val="Heading4"/>
        <w:numPr>
          <w:ilvl w:val="0"/>
          <w:numId w:val="0"/>
        </w:numPr>
        <w:rPr>
          <w:b/>
          <w:i/>
        </w:rPr>
      </w:pPr>
      <w:r w:rsidRPr="00DF7D1F">
        <w:rPr>
          <w:b/>
          <w:i/>
        </w:rPr>
        <w:t xml:space="preserve">SPEC NOTE: </w:t>
      </w:r>
      <w:r w:rsidR="006C2214" w:rsidRPr="00DF7D1F">
        <w:rPr>
          <w:b/>
          <w:i/>
        </w:rPr>
        <w:t xml:space="preserve">Remove item .5 below if no </w:t>
      </w:r>
      <w:r w:rsidRPr="00DF7D1F">
        <w:rPr>
          <w:b/>
          <w:i/>
        </w:rPr>
        <w:t>IP-to-</w:t>
      </w:r>
      <w:r w:rsidR="006C2214" w:rsidRPr="00DF7D1F">
        <w:rPr>
          <w:b/>
          <w:i/>
        </w:rPr>
        <w:t>video decoders are used for the project</w:t>
      </w:r>
    </w:p>
    <w:p w14:paraId="102F2E81" w14:textId="6B8AC872" w:rsidR="00674847" w:rsidRPr="00B4042A" w:rsidRDefault="00D6387A" w:rsidP="00502801">
      <w:pPr>
        <w:pStyle w:val="Heading3"/>
      </w:pPr>
      <w:r w:rsidRPr="00B4042A">
        <w:t>Complete t</w:t>
      </w:r>
      <w:r w:rsidR="00674847" w:rsidRPr="00B4042A">
        <w:t>he following tests for each IP-to-video decoder:</w:t>
      </w:r>
    </w:p>
    <w:p w14:paraId="7D17C1EF" w14:textId="561A5291" w:rsidR="00674847" w:rsidRPr="00B4042A" w:rsidRDefault="00674847" w:rsidP="00502801">
      <w:pPr>
        <w:pStyle w:val="Heading4"/>
      </w:pPr>
      <w:r w:rsidRPr="00B4042A">
        <w:t>Verify the decoder powers up</w:t>
      </w:r>
      <w:r w:rsidR="00D6387A" w:rsidRPr="00B4042A">
        <w:t>.</w:t>
      </w:r>
    </w:p>
    <w:p w14:paraId="1377E693" w14:textId="4ADE6F00" w:rsidR="00674847" w:rsidRPr="00B4042A" w:rsidRDefault="00674847" w:rsidP="00502801">
      <w:pPr>
        <w:pStyle w:val="Heading4"/>
      </w:pPr>
      <w:r w:rsidRPr="00B4042A">
        <w:t xml:space="preserve">Verify that the decoder is programmed for </w:t>
      </w:r>
      <w:smartTag w:uri="urn:schemas-microsoft-com:office:smarttags" w:element="stockticker">
        <w:r w:rsidRPr="00B4042A">
          <w:t>TCP</w:t>
        </w:r>
      </w:smartTag>
      <w:r w:rsidRPr="00B4042A">
        <w:t>/IP communications with the proper IP settings</w:t>
      </w:r>
      <w:r w:rsidR="00D6387A" w:rsidRPr="00B4042A">
        <w:t>.</w:t>
      </w:r>
    </w:p>
    <w:p w14:paraId="79D5511E" w14:textId="5255232C" w:rsidR="00674847" w:rsidRPr="00B4042A" w:rsidRDefault="00674847" w:rsidP="00502801">
      <w:pPr>
        <w:pStyle w:val="Heading4"/>
      </w:pPr>
      <w:r w:rsidRPr="00B4042A">
        <w:t>Verify that input contact sensors are connected and that alarm inputs are being received by the decoder</w:t>
      </w:r>
      <w:r w:rsidR="00D6387A" w:rsidRPr="00B4042A">
        <w:t>.</w:t>
      </w:r>
    </w:p>
    <w:p w14:paraId="0795E330" w14:textId="27333676" w:rsidR="00674847" w:rsidRPr="00B4042A" w:rsidRDefault="00674847" w:rsidP="00502801">
      <w:pPr>
        <w:pStyle w:val="Heading4"/>
      </w:pPr>
      <w:r w:rsidRPr="00B4042A">
        <w:t>Verify that output relays are connected to external devices as per specifications and that devices operate as designed</w:t>
      </w:r>
      <w:r w:rsidR="00D6387A" w:rsidRPr="00B4042A">
        <w:t>.</w:t>
      </w:r>
    </w:p>
    <w:p w14:paraId="1C396282" w14:textId="72BD20C9" w:rsidR="00674847" w:rsidRPr="00B4042A" w:rsidRDefault="00674847" w:rsidP="00502801">
      <w:pPr>
        <w:pStyle w:val="Heading4"/>
      </w:pPr>
      <w:r w:rsidRPr="00B4042A">
        <w:t>Verify that any connected serial device (including control keyboard or joystick unit) functions properly</w:t>
      </w:r>
      <w:r w:rsidR="00D6387A" w:rsidRPr="00B4042A">
        <w:t>.</w:t>
      </w:r>
    </w:p>
    <w:p w14:paraId="6084E64C" w14:textId="5C9FA9A4" w:rsidR="00674847" w:rsidRPr="00B4042A" w:rsidRDefault="00674847" w:rsidP="00502801">
      <w:pPr>
        <w:pStyle w:val="Heading4"/>
      </w:pPr>
      <w:r w:rsidRPr="00B4042A">
        <w:t>Verify audio input connections and output connections are connected and functioning as per specifications</w:t>
      </w:r>
      <w:r w:rsidR="00D6387A" w:rsidRPr="00B4042A">
        <w:t>.</w:t>
      </w:r>
    </w:p>
    <w:p w14:paraId="6583DFFA" w14:textId="5F84E54C" w:rsidR="00674847" w:rsidRDefault="00674847" w:rsidP="00502801">
      <w:pPr>
        <w:pStyle w:val="Heading4"/>
      </w:pPr>
      <w:r w:rsidRPr="00B4042A">
        <w:t>Verify that default passwords and user accounts have been disabled or removed.</w:t>
      </w:r>
    </w:p>
    <w:p w14:paraId="5A38CA74" w14:textId="75EB1081" w:rsidR="00F53004" w:rsidRDefault="00F53004" w:rsidP="00F53004">
      <w:pPr>
        <w:pStyle w:val="Heading4"/>
        <w:numPr>
          <w:ilvl w:val="0"/>
          <w:numId w:val="0"/>
        </w:numPr>
        <w:rPr>
          <w:b/>
          <w:i/>
        </w:rPr>
      </w:pPr>
      <w:r w:rsidRPr="00DF7D1F">
        <w:rPr>
          <w:b/>
          <w:i/>
        </w:rPr>
        <w:t>SPEC NOTE: Remove item</w:t>
      </w:r>
      <w:r>
        <w:rPr>
          <w:b/>
          <w:i/>
        </w:rPr>
        <w:t>s</w:t>
      </w:r>
      <w:r w:rsidRPr="00DF7D1F">
        <w:rPr>
          <w:b/>
          <w:i/>
        </w:rPr>
        <w:t xml:space="preserve"> below if no </w:t>
      </w:r>
      <w:r>
        <w:rPr>
          <w:b/>
          <w:i/>
        </w:rPr>
        <w:t>Access Control System items</w:t>
      </w:r>
      <w:r w:rsidRPr="00DF7D1F">
        <w:rPr>
          <w:b/>
          <w:i/>
        </w:rPr>
        <w:t xml:space="preserve"> are used for the project</w:t>
      </w:r>
      <w:r>
        <w:rPr>
          <w:b/>
          <w:i/>
        </w:rPr>
        <w:t>.</w:t>
      </w:r>
    </w:p>
    <w:p w14:paraId="462B06E1" w14:textId="07F1083C" w:rsidR="006C2214" w:rsidRDefault="006C2214" w:rsidP="00502801">
      <w:pPr>
        <w:pStyle w:val="Heading2"/>
      </w:pPr>
      <w:r>
        <w:t>Access Control System</w:t>
      </w:r>
    </w:p>
    <w:p w14:paraId="478B2AB3" w14:textId="77777777" w:rsidR="00A536F4" w:rsidRDefault="00A536F4" w:rsidP="00A536F4">
      <w:pPr>
        <w:pStyle w:val="Heading3"/>
      </w:pPr>
      <w:r>
        <w:t>Verify operation of access control system equipment.</w:t>
      </w:r>
    </w:p>
    <w:p w14:paraId="40F1EFB1" w14:textId="77777777" w:rsidR="00A536F4" w:rsidRDefault="00A536F4" w:rsidP="00A536F4">
      <w:pPr>
        <w:pStyle w:val="Heading3"/>
      </w:pPr>
      <w:r>
        <w:t>Complete the following tests for each controlled door:</w:t>
      </w:r>
    </w:p>
    <w:p w14:paraId="1C8541E7" w14:textId="77777777" w:rsidR="00A536F4" w:rsidRDefault="00A536F4" w:rsidP="00A536F4">
      <w:pPr>
        <w:pStyle w:val="Heading4"/>
      </w:pPr>
      <w:r>
        <w:t>Verify that a properly authorized card or RFID device presented before the reader is registered by the control system and that the system authorizes access and unlocks the door within 700 milliseconds.</w:t>
      </w:r>
    </w:p>
    <w:p w14:paraId="3F3E0446" w14:textId="77777777" w:rsidR="00A536F4" w:rsidRDefault="00A536F4" w:rsidP="00A536F4">
      <w:pPr>
        <w:pStyle w:val="Heading4"/>
      </w:pPr>
      <w:r>
        <w:t>Verify that the system recognizes (reads) a non-authorized card or RFID device and does not provide access.  Ensure that the use of a non-authorized card/device is logged in the system event database and generates an alarm indication.</w:t>
      </w:r>
    </w:p>
    <w:p w14:paraId="4936C49A" w14:textId="77777777" w:rsidR="00A536F4" w:rsidRDefault="00A536F4" w:rsidP="00A536F4">
      <w:pPr>
        <w:pStyle w:val="Heading4"/>
      </w:pPr>
      <w:r>
        <w:t>Verify that the door secures (locks) within one second once used.</w:t>
      </w:r>
    </w:p>
    <w:p w14:paraId="5521133F" w14:textId="77777777" w:rsidR="00A536F4" w:rsidRDefault="00A536F4" w:rsidP="00A536F4">
      <w:pPr>
        <w:pStyle w:val="Heading4"/>
      </w:pPr>
      <w:r>
        <w:t>Verify that the access control system goes into alarm mode when the door is held open beyond the time specified in software.</w:t>
      </w:r>
    </w:p>
    <w:p w14:paraId="70EC46C7" w14:textId="77777777" w:rsidR="00A536F4" w:rsidRDefault="00A536F4" w:rsidP="00A536F4">
      <w:pPr>
        <w:pStyle w:val="Heading4"/>
      </w:pPr>
      <w:r>
        <w:t>Verify that the request-to-exit device (sensor or push button or switch) activates in the appropriate manner and that the system recognizes the request-to-exit and unlocks the door within 700 milliseconds of request-to-exit activation.</w:t>
      </w:r>
    </w:p>
    <w:p w14:paraId="336439E7" w14:textId="77777777" w:rsidR="00A536F4" w:rsidRDefault="00A536F4" w:rsidP="00A536F4">
      <w:pPr>
        <w:pStyle w:val="Heading4"/>
      </w:pPr>
      <w:r>
        <w:t>Verify that any local alarm or buzzer associated with the door works as programmed.</w:t>
      </w:r>
    </w:p>
    <w:p w14:paraId="270E2544" w14:textId="77777777" w:rsidR="00A536F4" w:rsidRDefault="00A536F4" w:rsidP="00A536F4">
      <w:pPr>
        <w:pStyle w:val="Heading4"/>
      </w:pPr>
      <w:r>
        <w:t>Verify that delayed egress device if included works as programmed and local alarm or sounder operates during the delay period while door is held secure.</w:t>
      </w:r>
    </w:p>
    <w:p w14:paraId="64B86D14" w14:textId="77777777" w:rsidR="00A536F4" w:rsidRDefault="00A536F4" w:rsidP="00A536F4">
      <w:pPr>
        <w:pStyle w:val="Heading4"/>
      </w:pPr>
      <w:r>
        <w:lastRenderedPageBreak/>
        <w:t>Verify that door controller tamper alarm is transmitted to operator position if cover is removed from unit or door is opened.</w:t>
      </w:r>
    </w:p>
    <w:p w14:paraId="123D8E22" w14:textId="77777777" w:rsidR="00A536F4" w:rsidRDefault="00A536F4" w:rsidP="00A536F4">
      <w:pPr>
        <w:pStyle w:val="Heading4"/>
      </w:pPr>
      <w:r>
        <w:t>Verify operation of request-to-exit device tamper switch if switch or cover is removed.</w:t>
      </w:r>
    </w:p>
    <w:p w14:paraId="5E82571C" w14:textId="77777777" w:rsidR="00A536F4" w:rsidRDefault="00A536F4" w:rsidP="00A536F4">
      <w:pPr>
        <w:pStyle w:val="Heading4"/>
      </w:pPr>
      <w:r>
        <w:t>Verify operation of card reader device tamper switch if switch or reader is removed from wall mount.</w:t>
      </w:r>
    </w:p>
    <w:p w14:paraId="4954C62E" w14:textId="77777777" w:rsidR="00A536F4" w:rsidRDefault="00A536F4" w:rsidP="00A536F4">
      <w:pPr>
        <w:pStyle w:val="Heading4"/>
      </w:pPr>
      <w:r>
        <w:t>Verify that automatic door operators where installed are interfaced with access control to allow or deny entry as programmed.</w:t>
      </w:r>
    </w:p>
    <w:p w14:paraId="5443B9F6" w14:textId="77777777" w:rsidR="00A536F4" w:rsidRDefault="00A536F4" w:rsidP="00A536F4">
      <w:pPr>
        <w:pStyle w:val="Heading4"/>
      </w:pPr>
      <w:r>
        <w:t xml:space="preserve">Verify that electromagnetic locks (if used) release when fire alarm relay is triggered. </w:t>
      </w:r>
    </w:p>
    <w:p w14:paraId="4541F7BF" w14:textId="77777777" w:rsidR="00A536F4" w:rsidRDefault="00A536F4" w:rsidP="00A536F4">
      <w:pPr>
        <w:pStyle w:val="Heading4"/>
      </w:pPr>
      <w:r>
        <w:t xml:space="preserve">Verify that electric strike lock remains secure when fire alarm relay is triggered. </w:t>
      </w:r>
    </w:p>
    <w:p w14:paraId="0ECA2B03" w14:textId="77777777" w:rsidR="00A536F4" w:rsidRDefault="00A536F4" w:rsidP="00A536F4">
      <w:pPr>
        <w:pStyle w:val="Heading4"/>
      </w:pPr>
      <w:r>
        <w:t>Verify that LED on card reader properly indicates door status (secured, access granted, alarm).</w:t>
      </w:r>
    </w:p>
    <w:p w14:paraId="7CE0D6A5" w14:textId="77777777" w:rsidR="00A536F4" w:rsidRDefault="00A536F4" w:rsidP="00A536F4">
      <w:pPr>
        <w:pStyle w:val="Heading3"/>
      </w:pPr>
      <w:r>
        <w:t>Complete the following tests for each Card Access Control Server:</w:t>
      </w:r>
    </w:p>
    <w:p w14:paraId="58977FDC" w14:textId="77777777" w:rsidR="00A536F4" w:rsidRDefault="00A536F4" w:rsidP="00A536F4">
      <w:pPr>
        <w:pStyle w:val="Heading4"/>
      </w:pPr>
      <w:r>
        <w:t>Verify that the server is correctly attached and programmed to communicate via the local area network (LAN).</w:t>
      </w:r>
    </w:p>
    <w:p w14:paraId="471107F1" w14:textId="77777777" w:rsidR="00A536F4" w:rsidRDefault="00A536F4" w:rsidP="00A536F4">
      <w:pPr>
        <w:pStyle w:val="Heading4"/>
      </w:pPr>
      <w:r>
        <w:t>Verify that the server is storing card access control system transaction database information for each system activity.</w:t>
      </w:r>
    </w:p>
    <w:p w14:paraId="736A8D67" w14:textId="77777777" w:rsidR="00A536F4" w:rsidRDefault="00A536F4" w:rsidP="00A536F4">
      <w:pPr>
        <w:pStyle w:val="Heading4"/>
      </w:pPr>
      <w:r>
        <w:t>Verify that the server schedules for door unlock times, including holiday schedules, are properly programmed and operating.</w:t>
      </w:r>
    </w:p>
    <w:p w14:paraId="59BF94FD" w14:textId="77777777" w:rsidR="00A536F4" w:rsidRDefault="00A536F4" w:rsidP="00A536F4">
      <w:pPr>
        <w:pStyle w:val="Heading4"/>
      </w:pPr>
      <w:r>
        <w:t>Verify that any specified trouble reporting sub-routines operate as specified and that operators or administrators receive notification as designated.</w:t>
      </w:r>
    </w:p>
    <w:p w14:paraId="25C38F65" w14:textId="77777777" w:rsidR="00A536F4" w:rsidRDefault="00A536F4" w:rsidP="00A536F4">
      <w:pPr>
        <w:pStyle w:val="Heading4"/>
      </w:pPr>
      <w:r>
        <w:t>Verify that the server is programmed to receive a Network Time Protocol signal and that the server is properly functioning in this regard.</w:t>
      </w:r>
    </w:p>
    <w:p w14:paraId="5A60D53B" w14:textId="77777777" w:rsidR="00A536F4" w:rsidRDefault="00A536F4" w:rsidP="00A536F4">
      <w:pPr>
        <w:pStyle w:val="Heading4"/>
      </w:pPr>
      <w:r>
        <w:t>Verify that no external LAN connection has been made to server or network switches.  Only LAN connections for video surveillance, intrusion alarm, and card access control system are allowed except as noted.</w:t>
      </w:r>
    </w:p>
    <w:p w14:paraId="4FE11379" w14:textId="31359BAF" w:rsidR="00A536F4" w:rsidRDefault="00A536F4" w:rsidP="00A536F4">
      <w:pPr>
        <w:pStyle w:val="Heading4"/>
      </w:pPr>
      <w:r>
        <w:t>Except as specified, verify that no modem or other external communication device is connected to server.</w:t>
      </w:r>
    </w:p>
    <w:p w14:paraId="3BCF9931" w14:textId="3F7B3C50" w:rsidR="00811F14" w:rsidRPr="00DF7D1F" w:rsidRDefault="00811F14" w:rsidP="00811F14">
      <w:pPr>
        <w:pStyle w:val="Heading4"/>
        <w:numPr>
          <w:ilvl w:val="0"/>
          <w:numId w:val="0"/>
        </w:numPr>
        <w:rPr>
          <w:b/>
          <w:i/>
        </w:rPr>
      </w:pPr>
      <w:r w:rsidRPr="00DF7D1F">
        <w:rPr>
          <w:b/>
          <w:i/>
        </w:rPr>
        <w:t>SPEC NOTE: Remove item .</w:t>
      </w:r>
      <w:r>
        <w:rPr>
          <w:b/>
          <w:i/>
        </w:rPr>
        <w:t>4</w:t>
      </w:r>
      <w:r w:rsidRPr="00DF7D1F">
        <w:rPr>
          <w:b/>
          <w:i/>
        </w:rPr>
        <w:t xml:space="preserve"> below if no </w:t>
      </w:r>
      <w:r>
        <w:rPr>
          <w:b/>
          <w:i/>
        </w:rPr>
        <w:t>Access Control Workstations or badging stations</w:t>
      </w:r>
      <w:r w:rsidRPr="00DF7D1F">
        <w:rPr>
          <w:b/>
          <w:i/>
        </w:rPr>
        <w:t xml:space="preserve"> are used for the project</w:t>
      </w:r>
    </w:p>
    <w:p w14:paraId="08B4D709" w14:textId="77777777" w:rsidR="00A536F4" w:rsidRDefault="00A536F4" w:rsidP="00A536F4">
      <w:pPr>
        <w:pStyle w:val="Heading3"/>
      </w:pPr>
      <w:r>
        <w:t>Complete the following tests for each Access Control Workstation and badging station:</w:t>
      </w:r>
    </w:p>
    <w:p w14:paraId="1CAA3216" w14:textId="77777777" w:rsidR="00A536F4" w:rsidRDefault="00A536F4" w:rsidP="00A536F4">
      <w:pPr>
        <w:pStyle w:val="Heading4"/>
      </w:pPr>
      <w:r>
        <w:t>Verify that software has been installed and is properly functioning.</w:t>
      </w:r>
    </w:p>
    <w:p w14:paraId="48504A36" w14:textId="77777777" w:rsidR="00A536F4" w:rsidRDefault="00A536F4" w:rsidP="00A536F4">
      <w:pPr>
        <w:pStyle w:val="Heading4"/>
      </w:pPr>
      <w:r>
        <w:t>Verify that the workstation(s) is/are correctly attached and programmed to communicate via the LAN.</w:t>
      </w:r>
    </w:p>
    <w:p w14:paraId="4B3BD9C0" w14:textId="77777777" w:rsidR="00A536F4" w:rsidRDefault="00A536F4" w:rsidP="00A536F4">
      <w:pPr>
        <w:pStyle w:val="Heading4"/>
      </w:pPr>
      <w:r>
        <w:t>Verify that video capture camera and application are properly functioning.</w:t>
      </w:r>
    </w:p>
    <w:p w14:paraId="521D7650" w14:textId="77777777" w:rsidR="00A536F4" w:rsidRDefault="00A536F4" w:rsidP="00A536F4">
      <w:pPr>
        <w:pStyle w:val="Heading4"/>
      </w:pPr>
      <w:r>
        <w:t>Verify that badge creation software has been password protected to ensure that only specified users (with log-in privileges) are able to create and enter user credentials.</w:t>
      </w:r>
    </w:p>
    <w:p w14:paraId="20DE5083" w14:textId="4CE8E65B" w:rsidR="00DF7D1F" w:rsidRDefault="00A536F4" w:rsidP="00A536F4">
      <w:pPr>
        <w:pStyle w:val="Heading4"/>
      </w:pPr>
      <w:r>
        <w:t>Except as specified, verify that no modem or other external communication device is connected to computer workstation.</w:t>
      </w:r>
    </w:p>
    <w:p w14:paraId="1DDA00DC" w14:textId="123AA0A4" w:rsidR="00811F14" w:rsidRPr="00811F14" w:rsidRDefault="00811F14" w:rsidP="00811F14">
      <w:pPr>
        <w:pStyle w:val="Heading4"/>
        <w:numPr>
          <w:ilvl w:val="0"/>
          <w:numId w:val="0"/>
        </w:numPr>
        <w:rPr>
          <w:b/>
          <w:bCs/>
          <w:i/>
          <w:iCs/>
        </w:rPr>
      </w:pPr>
      <w:r w:rsidRPr="00811F14">
        <w:rPr>
          <w:b/>
          <w:bCs/>
          <w:i/>
          <w:iCs/>
        </w:rPr>
        <w:lastRenderedPageBreak/>
        <w:t>SPEC NOTE: Include the item below for project that include intrusion alarm system.</w:t>
      </w:r>
    </w:p>
    <w:p w14:paraId="507C20BF" w14:textId="5B483216" w:rsidR="006C2214" w:rsidRDefault="006C2214" w:rsidP="00502801">
      <w:pPr>
        <w:pStyle w:val="Heading2"/>
      </w:pPr>
      <w:r>
        <w:t>Intrusion Alarm System</w:t>
      </w:r>
    </w:p>
    <w:p w14:paraId="72F9FC64" w14:textId="0B5166FE" w:rsidR="00811F14" w:rsidRDefault="00811F14" w:rsidP="00811F14">
      <w:pPr>
        <w:pStyle w:val="Heading3"/>
      </w:pPr>
      <w:r>
        <w:t>Verify operation of the intrusion alarm system and duress alarms.</w:t>
      </w:r>
    </w:p>
    <w:p w14:paraId="7B5475F2" w14:textId="77777777" w:rsidR="00811F14" w:rsidRDefault="00811F14" w:rsidP="00811F14">
      <w:pPr>
        <w:pStyle w:val="Heading4"/>
      </w:pPr>
      <w:r>
        <w:t>For each intrusion alarm control panel</w:t>
      </w:r>
    </w:p>
    <w:p w14:paraId="723DBB39" w14:textId="77777777" w:rsidR="00811F14" w:rsidRDefault="00811F14" w:rsidP="00811F14">
      <w:pPr>
        <w:pStyle w:val="Heading5"/>
      </w:pPr>
      <w:r>
        <w:t>Verify that alarm is programmed and all connected devices are properly communicating and not bypassed.</w:t>
      </w:r>
    </w:p>
    <w:p w14:paraId="454472B7" w14:textId="77777777" w:rsidR="00811F14" w:rsidRDefault="00811F14" w:rsidP="00811F14">
      <w:pPr>
        <w:pStyle w:val="Heading5"/>
      </w:pPr>
      <w:r>
        <w:t xml:space="preserve">Verify that alarm enclosures are permanently labelled, level and securely mounted to wall or backboard as required. </w:t>
      </w:r>
    </w:p>
    <w:p w14:paraId="6DF1BDCE" w14:textId="77777777" w:rsidR="00811F14" w:rsidRDefault="00811F14" w:rsidP="00811F14">
      <w:pPr>
        <w:pStyle w:val="Heading5"/>
      </w:pPr>
      <w:r>
        <w:t xml:space="preserve">Verify that all intrusion alarm system cabling is correctly labelled and as referenced on system as-built drawings. </w:t>
      </w:r>
    </w:p>
    <w:p w14:paraId="6E0B742E" w14:textId="77777777" w:rsidR="00811F14" w:rsidRDefault="00811F14" w:rsidP="00811F14">
      <w:pPr>
        <w:pStyle w:val="Heading5"/>
      </w:pPr>
      <w:r>
        <w:t>Verify that all alarms are communicated to the monitoring location.</w:t>
      </w:r>
    </w:p>
    <w:p w14:paraId="4874FBBA" w14:textId="77777777" w:rsidR="00811F14" w:rsidRDefault="00811F14" w:rsidP="00811F14">
      <w:pPr>
        <w:pStyle w:val="Heading5"/>
      </w:pPr>
      <w:r>
        <w:t>Verify that back up battery is charged and functioning.</w:t>
      </w:r>
    </w:p>
    <w:p w14:paraId="4AE9E184" w14:textId="77777777" w:rsidR="00811F14" w:rsidRDefault="00811F14" w:rsidP="00811F14">
      <w:pPr>
        <w:pStyle w:val="Heading5"/>
      </w:pPr>
      <w:r>
        <w:t>Verify operation of panel tamper alarm for each panel location.</w:t>
      </w:r>
    </w:p>
    <w:p w14:paraId="097D61B8" w14:textId="77777777" w:rsidR="00811F14" w:rsidRDefault="00811F14" w:rsidP="00811F14">
      <w:pPr>
        <w:pStyle w:val="Heading5"/>
      </w:pPr>
      <w:r>
        <w:t>Verify correct configuration of entry delay functions for alarm keypad locations.</w:t>
      </w:r>
    </w:p>
    <w:p w14:paraId="2A1A7E60" w14:textId="77777777" w:rsidR="00811F14" w:rsidRDefault="00811F14" w:rsidP="00811F14">
      <w:pPr>
        <w:pStyle w:val="Heading5"/>
      </w:pPr>
      <w:r>
        <w:t>Verify correct exit delay functions for alarm keypad locations.</w:t>
      </w:r>
    </w:p>
    <w:p w14:paraId="556EFAFF" w14:textId="77777777" w:rsidR="00811F14" w:rsidRPr="006C2214" w:rsidRDefault="00811F14" w:rsidP="00811F14">
      <w:pPr>
        <w:pStyle w:val="Heading5"/>
      </w:pPr>
      <w:r>
        <w:t>Verify that local alarm keypads display all alarm conditions including the location and type of alarm in real-time.</w:t>
      </w:r>
    </w:p>
    <w:p w14:paraId="1D9FE57A" w14:textId="77777777" w:rsidR="00811F14" w:rsidRDefault="00811F14" w:rsidP="00811F14">
      <w:pPr>
        <w:pStyle w:val="Heading5"/>
      </w:pPr>
      <w:r>
        <w:t>Verify operation of all alarm horns and sounders when system enters alarm condition.</w:t>
      </w:r>
    </w:p>
    <w:p w14:paraId="1A332ED2" w14:textId="77777777" w:rsidR="00811F14" w:rsidRDefault="00811F14" w:rsidP="00811F14">
      <w:pPr>
        <w:pStyle w:val="Heading5"/>
      </w:pPr>
      <w:r>
        <w:t>Verify that AC fail and AC restored alarm condition is transmitted to monitoring location.</w:t>
      </w:r>
    </w:p>
    <w:p w14:paraId="3897FC4A" w14:textId="77777777" w:rsidR="00811F14" w:rsidRDefault="00811F14" w:rsidP="00811F14">
      <w:pPr>
        <w:pStyle w:val="Heading5"/>
      </w:pPr>
      <w:r>
        <w:t xml:space="preserve">Confirm alarm point schedule is complete, printed, laminated, and secured within the alarm panel enclosure.  </w:t>
      </w:r>
    </w:p>
    <w:p w14:paraId="39B68018" w14:textId="77777777" w:rsidR="00811F14" w:rsidRDefault="00811F14" w:rsidP="00811F14">
      <w:pPr>
        <w:pStyle w:val="Heading5"/>
      </w:pPr>
      <w:r>
        <w:t>Verify that supervision resistors are installed at device end of each circuit in accordance with manufacturers recommendations.</w:t>
      </w:r>
    </w:p>
    <w:p w14:paraId="295CF110" w14:textId="77777777" w:rsidR="00811F14" w:rsidRDefault="00811F14" w:rsidP="00811F14">
      <w:pPr>
        <w:pStyle w:val="Heading4"/>
      </w:pPr>
      <w:r>
        <w:t>For each motion sensor:</w:t>
      </w:r>
    </w:p>
    <w:p w14:paraId="6D98AC35" w14:textId="77777777" w:rsidR="00811F14" w:rsidRDefault="00811F14" w:rsidP="00811F14">
      <w:pPr>
        <w:pStyle w:val="Heading5"/>
      </w:pPr>
      <w:r>
        <w:t xml:space="preserve">Verify operation of motion sensor and confirm that the sensor detects human movement within its prescribed range by conducting a walk-test in accordance with the manufacturers written recommendations. </w:t>
      </w:r>
    </w:p>
    <w:p w14:paraId="15134C57" w14:textId="77777777" w:rsidR="00811F14" w:rsidRDefault="00811F14" w:rsidP="00811F14">
      <w:pPr>
        <w:pStyle w:val="Heading5"/>
      </w:pPr>
      <w:r>
        <w:t>Conduct walk test and record results.</w:t>
      </w:r>
    </w:p>
    <w:p w14:paraId="20646C6A" w14:textId="77777777" w:rsidR="00811F14" w:rsidRDefault="00811F14" w:rsidP="00811F14">
      <w:pPr>
        <w:pStyle w:val="Heading5"/>
      </w:pPr>
      <w:r>
        <w:t>Once commissioning tests are complete, disable motion sensor LED indicator.</w:t>
      </w:r>
    </w:p>
    <w:p w14:paraId="479FEAEF" w14:textId="77777777" w:rsidR="00811F14" w:rsidRDefault="00811F14" w:rsidP="00811F14">
      <w:pPr>
        <w:pStyle w:val="Heading4"/>
      </w:pPr>
      <w:r>
        <w:t>For each glass break sensor:</w:t>
      </w:r>
    </w:p>
    <w:p w14:paraId="5D04B727" w14:textId="77777777" w:rsidR="00811F14" w:rsidRDefault="00811F14" w:rsidP="00811F14">
      <w:pPr>
        <w:pStyle w:val="Heading5"/>
      </w:pPr>
      <w:r>
        <w:t>Using manufacturer recommended test device and procedure, test each glass break sensor and record results ensuring that glass break within the sensor range results in activation.</w:t>
      </w:r>
      <w:r w:rsidRPr="008C23E1">
        <w:t xml:space="preserve"> </w:t>
      </w:r>
    </w:p>
    <w:p w14:paraId="18F33554" w14:textId="77777777" w:rsidR="00811F14" w:rsidRDefault="00811F14" w:rsidP="00811F14">
      <w:pPr>
        <w:pStyle w:val="Heading5"/>
      </w:pPr>
      <w:r>
        <w:t>Verify that removal of glass break sensor cover results in a tamper alarm activation at the alarm control panel.</w:t>
      </w:r>
    </w:p>
    <w:p w14:paraId="4551890B" w14:textId="77777777" w:rsidR="00811F14" w:rsidRDefault="00811F14" w:rsidP="00811F14">
      <w:pPr>
        <w:pStyle w:val="Heading3"/>
      </w:pPr>
      <w:r>
        <w:t>Verify operation of the intrusion alarm system and duress alarms if included.</w:t>
      </w:r>
    </w:p>
    <w:p w14:paraId="6403474E" w14:textId="77777777" w:rsidR="00811F14" w:rsidRDefault="00811F14" w:rsidP="00811F14">
      <w:pPr>
        <w:pStyle w:val="Heading4"/>
      </w:pPr>
      <w:r>
        <w:lastRenderedPageBreak/>
        <w:t>For each duress alarm:</w:t>
      </w:r>
    </w:p>
    <w:p w14:paraId="6CD37325" w14:textId="77777777" w:rsidR="00811F14" w:rsidRDefault="00811F14" w:rsidP="00811F14">
      <w:pPr>
        <w:pStyle w:val="Heading5"/>
      </w:pPr>
      <w:r>
        <w:t xml:space="preserve">Verify that the alarm is triggered and communication is received at the third-party monitoring </w:t>
      </w:r>
      <w:proofErr w:type="spellStart"/>
      <w:r>
        <w:t>centre</w:t>
      </w:r>
      <w:proofErr w:type="spellEnd"/>
      <w:r>
        <w:t xml:space="preserve"> or the Sheriff’s Security Operation Centre as directed in specifications.</w:t>
      </w:r>
    </w:p>
    <w:p w14:paraId="06F53D4B" w14:textId="77777777" w:rsidR="00811F14" w:rsidRDefault="00811F14" w:rsidP="00811F14">
      <w:pPr>
        <w:pStyle w:val="Heading4"/>
      </w:pPr>
      <w:r>
        <w:t>For each alarm horn:</w:t>
      </w:r>
    </w:p>
    <w:p w14:paraId="093D1AA0" w14:textId="77777777" w:rsidR="00811F14" w:rsidRDefault="00811F14" w:rsidP="00811F14">
      <w:pPr>
        <w:pStyle w:val="Heading5"/>
      </w:pPr>
      <w:r>
        <w:t>Confirm operation of horns when system in in alarm mode.</w:t>
      </w:r>
    </w:p>
    <w:p w14:paraId="08331E55" w14:textId="77777777" w:rsidR="00811F14" w:rsidRDefault="00811F14" w:rsidP="00811F14">
      <w:pPr>
        <w:pStyle w:val="Heading5"/>
      </w:pPr>
      <w:r>
        <w:t>Confirm horns are silenced when system is reset from alarm mode.</w:t>
      </w:r>
    </w:p>
    <w:p w14:paraId="2C1F4AD1" w14:textId="77777777" w:rsidR="00811F14" w:rsidRDefault="00811F14" w:rsidP="00811F14">
      <w:pPr>
        <w:pStyle w:val="Heading4"/>
      </w:pPr>
      <w:r>
        <w:t>For each duress alarm:</w:t>
      </w:r>
    </w:p>
    <w:p w14:paraId="478606A5" w14:textId="77777777" w:rsidR="00811F14" w:rsidRDefault="00811F14" w:rsidP="00811F14">
      <w:pPr>
        <w:pStyle w:val="Heading5"/>
      </w:pPr>
      <w:r>
        <w:t xml:space="preserve">Verify that the alarm is triggered and communication is received at the third-party monitoring </w:t>
      </w:r>
      <w:proofErr w:type="spellStart"/>
      <w:r>
        <w:t>centre</w:t>
      </w:r>
      <w:proofErr w:type="spellEnd"/>
      <w:r>
        <w:t xml:space="preserve"> and the Sheriff’s Security Operation Centre as directed in specifications.</w:t>
      </w:r>
    </w:p>
    <w:p w14:paraId="7BB9D628" w14:textId="77777777" w:rsidR="00811F14" w:rsidRDefault="00811F14" w:rsidP="00811F14">
      <w:pPr>
        <w:pStyle w:val="Heading5"/>
      </w:pPr>
      <w:r>
        <w:t>Verify that local alarm keypads display all duress alarm conditions including the location and type of alarm in real-time.</w:t>
      </w:r>
    </w:p>
    <w:p w14:paraId="2359C427" w14:textId="77777777" w:rsidR="00811F14" w:rsidRDefault="00811F14" w:rsidP="00811F14">
      <w:pPr>
        <w:pStyle w:val="Heading5"/>
      </w:pPr>
      <w:r>
        <w:t xml:space="preserve">Verify that the alarm is triggered and communication is received at the third-party monitoring </w:t>
      </w:r>
      <w:proofErr w:type="spellStart"/>
      <w:r>
        <w:t>centre</w:t>
      </w:r>
      <w:proofErr w:type="spellEnd"/>
      <w:r>
        <w:t xml:space="preserve"> or the Sheriff’s Security Operation Centre as directed in specifications.</w:t>
      </w:r>
    </w:p>
    <w:p w14:paraId="4844F043" w14:textId="77777777" w:rsidR="00811F14" w:rsidRDefault="00811F14" w:rsidP="00811F14">
      <w:pPr>
        <w:pStyle w:val="Heading5"/>
      </w:pPr>
      <w:r>
        <w:t>Verify that system returns to normal function after duress alarm is reset.</w:t>
      </w:r>
    </w:p>
    <w:p w14:paraId="1BA44ED2" w14:textId="7D087387" w:rsidR="006C2214" w:rsidRDefault="006C2214" w:rsidP="00811F14">
      <w:pPr>
        <w:pStyle w:val="Heading2"/>
      </w:pPr>
      <w:r>
        <w:t>Security Network System</w:t>
      </w:r>
    </w:p>
    <w:p w14:paraId="4707B62A" w14:textId="33D3CA6B" w:rsidR="006C2214" w:rsidRDefault="006C2214" w:rsidP="00502801">
      <w:pPr>
        <w:pStyle w:val="Heading3"/>
      </w:pPr>
      <w:r>
        <w:t>Verify operation of security network system equipment.</w:t>
      </w:r>
    </w:p>
    <w:p w14:paraId="3BDCC0B3" w14:textId="54A9E8DA" w:rsidR="00F46F77" w:rsidRDefault="00F46F77" w:rsidP="00502801">
      <w:pPr>
        <w:pStyle w:val="Heading3"/>
      </w:pPr>
      <w:r>
        <w:t>For each Security Network Router/Firewall:</w:t>
      </w:r>
    </w:p>
    <w:p w14:paraId="1556D9B3" w14:textId="45EAC8C0" w:rsidR="00F46F77" w:rsidRDefault="00F46F77" w:rsidP="00502801">
      <w:pPr>
        <w:pStyle w:val="Heading4"/>
      </w:pPr>
      <w:r>
        <w:t>Verify that no external connection has been made to the security network router other than the WAN connection specified.</w:t>
      </w:r>
    </w:p>
    <w:p w14:paraId="5B2457B3" w14:textId="260C6AC8" w:rsidR="00F46F77" w:rsidRDefault="00F46F77" w:rsidP="00502801">
      <w:pPr>
        <w:pStyle w:val="Heading4"/>
      </w:pPr>
      <w:r>
        <w:t>Confirm routing and firewall settings are complete and the security network is communicating with WAN connected monitoring systems as specified.</w:t>
      </w:r>
    </w:p>
    <w:p w14:paraId="4569491B" w14:textId="064F1EA9" w:rsidR="00F46F77" w:rsidRDefault="00811F14" w:rsidP="00502801">
      <w:pPr>
        <w:pStyle w:val="Heading4"/>
      </w:pPr>
      <w:r>
        <w:t>Verify Router/Firewall DHCP service is configured and operating within network router.</w:t>
      </w:r>
    </w:p>
    <w:p w14:paraId="2457F437" w14:textId="5ADD6ED2" w:rsidR="0005096F" w:rsidRDefault="0005096F" w:rsidP="00502801">
      <w:pPr>
        <w:pStyle w:val="Heading4"/>
      </w:pPr>
      <w:bookmarkStart w:id="0" w:name="_Hlk123683202"/>
      <w:r>
        <w:t>Verify continued operation of Router/Firewall during power failure conditions and confirm operation of UPS.</w:t>
      </w:r>
    </w:p>
    <w:bookmarkEnd w:id="0"/>
    <w:p w14:paraId="5F0936FF" w14:textId="1C888180" w:rsidR="00F46F77" w:rsidRDefault="00F46F77" w:rsidP="00502801">
      <w:pPr>
        <w:pStyle w:val="Heading3"/>
      </w:pPr>
      <w:r>
        <w:t>For each Security Network Switch:</w:t>
      </w:r>
    </w:p>
    <w:p w14:paraId="587005C8" w14:textId="719BDB06" w:rsidR="00F46F77" w:rsidRDefault="00F46F77" w:rsidP="00502801">
      <w:pPr>
        <w:pStyle w:val="Heading4"/>
      </w:pPr>
      <w:r w:rsidRPr="00B4042A">
        <w:t xml:space="preserve">Verify that no external </w:t>
      </w:r>
      <w:smartTag w:uri="urn:schemas-microsoft-com:office:smarttags" w:element="stockticker">
        <w:r w:rsidRPr="00B4042A">
          <w:t>LAN</w:t>
        </w:r>
      </w:smartTag>
      <w:r w:rsidRPr="00B4042A">
        <w:t xml:space="preserve"> connection has been made to </w:t>
      </w:r>
      <w:r>
        <w:t>security network switches</w:t>
      </w:r>
      <w:r w:rsidRPr="00B4042A">
        <w:t xml:space="preserve">.  Only </w:t>
      </w:r>
      <w:r>
        <w:t xml:space="preserve">network </w:t>
      </w:r>
      <w:r w:rsidRPr="00B4042A">
        <w:t xml:space="preserve">connections for video surveillance, </w:t>
      </w:r>
      <w:r>
        <w:t xml:space="preserve">intrusion alarm, emergency phones, </w:t>
      </w:r>
      <w:r w:rsidRPr="00B4042A">
        <w:t>elevator monitoring, mechanical systems, and card access control system are allowed.</w:t>
      </w:r>
      <w:r w:rsidR="00811F14">
        <w:t>\</w:t>
      </w:r>
    </w:p>
    <w:p w14:paraId="032E571D" w14:textId="7BF159A8" w:rsidR="00811F14" w:rsidRDefault="00811F14" w:rsidP="00502801">
      <w:pPr>
        <w:pStyle w:val="Heading4"/>
      </w:pPr>
      <w:r>
        <w:t>Disable any unused LAN connections.</w:t>
      </w:r>
    </w:p>
    <w:p w14:paraId="75098D65" w14:textId="74E563B6" w:rsidR="0005096F" w:rsidRPr="00B4042A" w:rsidRDefault="0005096F" w:rsidP="00502801">
      <w:pPr>
        <w:pStyle w:val="Heading4"/>
      </w:pPr>
      <w:bookmarkStart w:id="1" w:name="_Hlk123683179"/>
      <w:r>
        <w:t>Verify continued operation of Network Switch during power failure conditions and confirm operation of UPS.</w:t>
      </w:r>
    </w:p>
    <w:bookmarkEnd w:id="1"/>
    <w:p w14:paraId="1AC079C1" w14:textId="4B54B389" w:rsidR="006C2214" w:rsidRPr="006C2214" w:rsidRDefault="00F46F77" w:rsidP="00502801">
      <w:pPr>
        <w:pStyle w:val="Heading3"/>
      </w:pPr>
      <w:r w:rsidRPr="00B4042A">
        <w:t xml:space="preserve">Except as specified, verify that no modem or other external communication device is connected to </w:t>
      </w:r>
      <w:r>
        <w:t>network switches</w:t>
      </w:r>
      <w:r w:rsidRPr="00B4042A">
        <w:t>.</w:t>
      </w:r>
    </w:p>
    <w:p w14:paraId="652BBDEB" w14:textId="35871E5B" w:rsidR="0057390A" w:rsidRPr="00B4042A" w:rsidRDefault="0092412F" w:rsidP="00502801">
      <w:pPr>
        <w:pStyle w:val="Heading2"/>
      </w:pPr>
      <w:r w:rsidRPr="00B4042A">
        <w:lastRenderedPageBreak/>
        <w:t>Network</w:t>
      </w:r>
      <w:r w:rsidR="0057390A" w:rsidRPr="00B4042A">
        <w:t xml:space="preserve"> Cabling</w:t>
      </w:r>
    </w:p>
    <w:p w14:paraId="38EBD8CA" w14:textId="04FBDDAE" w:rsidR="0057390A" w:rsidRPr="00B4042A" w:rsidRDefault="0057390A" w:rsidP="00502801">
      <w:pPr>
        <w:pStyle w:val="Heading3"/>
        <w:rPr>
          <w:lang w:val="en-GB"/>
        </w:rPr>
      </w:pPr>
      <w:r w:rsidRPr="00B4042A">
        <w:rPr>
          <w:lang w:val="en-GB"/>
        </w:rPr>
        <w:t>Test all runs upon completion of permanent terminations, using instrumentation acceptable to the Consultant.  Before commencing testing, submit sample test data sheets and information with respect to test instrumentation to be used.</w:t>
      </w:r>
    </w:p>
    <w:p w14:paraId="4AE87E1F" w14:textId="77777777" w:rsidR="0057390A" w:rsidRPr="00B4042A" w:rsidRDefault="0057390A" w:rsidP="00502801">
      <w:pPr>
        <w:pStyle w:val="Heading3"/>
        <w:rPr>
          <w:lang w:val="en-GB"/>
        </w:rPr>
      </w:pPr>
      <w:r w:rsidRPr="00B4042A">
        <w:rPr>
          <w:lang w:val="en-GB"/>
        </w:rPr>
        <w:t xml:space="preserve">Acceptable Test Instruments:  </w:t>
      </w:r>
    </w:p>
    <w:p w14:paraId="543B42B4" w14:textId="77777777" w:rsidR="0057390A" w:rsidRPr="00B4042A" w:rsidRDefault="0057390A" w:rsidP="00502801">
      <w:pPr>
        <w:pStyle w:val="Heading4"/>
      </w:pPr>
      <w:r w:rsidRPr="00B4042A">
        <w:t>Copper:</w:t>
      </w:r>
      <w:r w:rsidRPr="00B4042A">
        <w:tab/>
        <w:t>Fluke DSX-5000 or approved equal.</w:t>
      </w:r>
    </w:p>
    <w:p w14:paraId="007ACC43" w14:textId="77777777" w:rsidR="0057390A" w:rsidRPr="00B4042A" w:rsidRDefault="0057390A" w:rsidP="00502801">
      <w:pPr>
        <w:pStyle w:val="Heading4"/>
        <w:rPr>
          <w:lang w:val="en-GB"/>
        </w:rPr>
      </w:pPr>
      <w:r w:rsidRPr="00B4042A">
        <w:rPr>
          <w:lang w:val="en-GB"/>
        </w:rPr>
        <w:t xml:space="preserve">Copper test instrument to meet the requirements of ANSI/TIA-1152 (2009) </w:t>
      </w:r>
      <w:r w:rsidRPr="00B4042A">
        <w:t>Requirements for Field Test Instruments and Measurements for Balanced Twisted-Pair Cabling.</w:t>
      </w:r>
    </w:p>
    <w:p w14:paraId="01FAC3CA" w14:textId="7AC98ABE" w:rsidR="0057390A" w:rsidRPr="00B4042A" w:rsidRDefault="0057390A" w:rsidP="00502801">
      <w:pPr>
        <w:pStyle w:val="Heading3"/>
        <w:rPr>
          <w:lang w:val="en-GB"/>
        </w:rPr>
      </w:pPr>
      <w:r w:rsidRPr="00B4042A">
        <w:rPr>
          <w:lang w:val="en-GB"/>
        </w:rPr>
        <w:t>Test instrument firmware to be latest version as supplied by test device manufacturer.</w:t>
      </w:r>
    </w:p>
    <w:p w14:paraId="20DC8832" w14:textId="14659785" w:rsidR="0057390A" w:rsidRPr="00B4042A" w:rsidRDefault="0057390A" w:rsidP="00502801">
      <w:pPr>
        <w:pStyle w:val="Heading3"/>
        <w:rPr>
          <w:lang w:val="en-GB"/>
        </w:rPr>
      </w:pPr>
      <w:r w:rsidRPr="00B4042A">
        <w:rPr>
          <w:lang w:val="en-GB"/>
        </w:rPr>
        <w:t xml:space="preserve">Submit proof of calibration of test instrument meeting manufacturers recommended calibration requirements upon request by Consultant.  </w:t>
      </w:r>
      <w:r w:rsidR="00F53004">
        <w:rPr>
          <w:lang w:val="en-GB"/>
        </w:rPr>
        <w:t>Calibration of test instrument must have been completed within 180 days prior to use.</w:t>
      </w:r>
    </w:p>
    <w:p w14:paraId="0C35DEA0" w14:textId="77777777" w:rsidR="0057390A" w:rsidRPr="00B4042A" w:rsidRDefault="0057390A" w:rsidP="00502801">
      <w:pPr>
        <w:pStyle w:val="Heading3"/>
        <w:rPr>
          <w:lang w:val="en-GB"/>
        </w:rPr>
      </w:pPr>
      <w:r w:rsidRPr="00B4042A">
        <w:rPr>
          <w:lang w:val="en-GB"/>
        </w:rPr>
        <w:t>Copper Media:</w:t>
      </w:r>
    </w:p>
    <w:p w14:paraId="09AA4E9F" w14:textId="6470388E" w:rsidR="0057390A" w:rsidRPr="00B4042A" w:rsidRDefault="0057390A" w:rsidP="00502801">
      <w:pPr>
        <w:pStyle w:val="Heading4"/>
      </w:pPr>
      <w:r w:rsidRPr="00B4042A">
        <w:t>All tests required for system to be Certified Cat 6 by manufacturer. Test all permanent and channel links to ANSI/TIA-568C.2 Category 6 250MHz using methods per ANSI/TIA-1152(2009).</w:t>
      </w:r>
    </w:p>
    <w:p w14:paraId="6596CE39" w14:textId="77777777" w:rsidR="0057390A" w:rsidRPr="00B4042A" w:rsidRDefault="0057390A" w:rsidP="00502801">
      <w:pPr>
        <w:pStyle w:val="Heading4"/>
      </w:pPr>
      <w:r w:rsidRPr="00B4042A">
        <w:t>Before recording results, compare readings to predicted values based on cable specification and run length, using connector and patch cord losses as part of predicted value.  Retest runs with:</w:t>
      </w:r>
    </w:p>
    <w:p w14:paraId="657244BE" w14:textId="77777777" w:rsidR="0057390A" w:rsidRPr="00B4042A" w:rsidRDefault="0057390A" w:rsidP="00502801">
      <w:pPr>
        <w:pStyle w:val="Heading5"/>
        <w:rPr>
          <w:lang w:val="en-GB"/>
        </w:rPr>
      </w:pPr>
      <w:r w:rsidRPr="00B4042A">
        <w:rPr>
          <w:lang w:val="en-GB"/>
        </w:rPr>
        <w:t>Resistance and capacitance readings more than 10% above predicted values.</w:t>
      </w:r>
    </w:p>
    <w:p w14:paraId="6BC428F4" w14:textId="77777777" w:rsidR="0057390A" w:rsidRPr="00B4042A" w:rsidRDefault="0057390A" w:rsidP="00502801">
      <w:pPr>
        <w:pStyle w:val="Heading5"/>
        <w:rPr>
          <w:lang w:val="en-GB"/>
        </w:rPr>
      </w:pPr>
      <w:r w:rsidRPr="00B4042A">
        <w:rPr>
          <w:lang w:val="en-GB"/>
        </w:rPr>
        <w:t>NEXT values 3 dB higher than predicted values.</w:t>
      </w:r>
    </w:p>
    <w:p w14:paraId="5F64031D" w14:textId="77777777" w:rsidR="0057390A" w:rsidRPr="00B4042A" w:rsidRDefault="0057390A" w:rsidP="00502801">
      <w:pPr>
        <w:pStyle w:val="Heading5"/>
        <w:rPr>
          <w:lang w:val="en-GB"/>
        </w:rPr>
      </w:pPr>
      <w:r w:rsidRPr="00B4042A">
        <w:rPr>
          <w:lang w:val="en-GB"/>
        </w:rPr>
        <w:t>Attenuation values 2 dB higher than predicted values.</w:t>
      </w:r>
    </w:p>
    <w:p w14:paraId="7EFDC869" w14:textId="76973F92" w:rsidR="0057390A" w:rsidRPr="00B4042A" w:rsidRDefault="0057390A" w:rsidP="00502801">
      <w:pPr>
        <w:pStyle w:val="Heading3"/>
      </w:pPr>
      <w:r w:rsidRPr="00B4042A">
        <w:rPr>
          <w:lang w:val="en-GB"/>
        </w:rPr>
        <w:t>Re-terminate or re-install and retest as necessary to correct excessive variations.</w:t>
      </w:r>
    </w:p>
    <w:p w14:paraId="23B33DC9" w14:textId="786EE0DF" w:rsidR="003375BD" w:rsidRPr="00B4042A" w:rsidRDefault="003375BD" w:rsidP="00502801">
      <w:pPr>
        <w:pStyle w:val="Heading3"/>
        <w:rPr>
          <w:lang w:val="en-GB"/>
        </w:rPr>
      </w:pPr>
      <w:r w:rsidRPr="00B4042A">
        <w:rPr>
          <w:lang w:val="en-GB"/>
        </w:rPr>
        <w:t>Upon completion of testing submit test results to Co</w:t>
      </w:r>
      <w:r w:rsidR="0050274D" w:rsidRPr="00B4042A">
        <w:rPr>
          <w:lang w:val="en-GB"/>
        </w:rPr>
        <w:t>nsultant</w:t>
      </w:r>
      <w:r w:rsidRPr="00B4042A">
        <w:rPr>
          <w:lang w:val="en-GB"/>
        </w:rPr>
        <w:t xml:space="preserve">. </w:t>
      </w:r>
    </w:p>
    <w:p w14:paraId="5A5A4791" w14:textId="3C4AFC06" w:rsidR="003375BD" w:rsidRPr="00B4042A" w:rsidRDefault="003375BD" w:rsidP="00502801">
      <w:pPr>
        <w:pStyle w:val="Heading4"/>
      </w:pPr>
      <w:r w:rsidRPr="00B4042A">
        <w:t>Record results in tabular form.</w:t>
      </w:r>
    </w:p>
    <w:p w14:paraId="547863DC" w14:textId="77777777" w:rsidR="003375BD" w:rsidRPr="00B4042A" w:rsidRDefault="003375BD" w:rsidP="00502801">
      <w:pPr>
        <w:pStyle w:val="Heading4"/>
      </w:pPr>
      <w:r w:rsidRPr="00B4042A">
        <w:t>Segregate horizontal runs, inter-room runs, and risers by category or run and by type of cable.</w:t>
      </w:r>
    </w:p>
    <w:p w14:paraId="299BD520" w14:textId="77777777" w:rsidR="003375BD" w:rsidRPr="00B4042A" w:rsidRDefault="003375BD" w:rsidP="00502801">
      <w:pPr>
        <w:pStyle w:val="Heading4"/>
      </w:pPr>
      <w:r w:rsidRPr="00B4042A">
        <w:t>Present horizontals – results in ascending order.</w:t>
      </w:r>
    </w:p>
    <w:p w14:paraId="5A4BFD2C" w14:textId="77777777" w:rsidR="003375BD" w:rsidRPr="00B4042A" w:rsidRDefault="003375BD" w:rsidP="00502801">
      <w:pPr>
        <w:pStyle w:val="Heading3"/>
        <w:rPr>
          <w:lang w:val="en-GB"/>
        </w:rPr>
      </w:pPr>
      <w:r w:rsidRPr="00B4042A">
        <w:rPr>
          <w:lang w:val="en-GB"/>
        </w:rPr>
        <w:t>Report Submission:</w:t>
      </w:r>
    </w:p>
    <w:p w14:paraId="303C64F1" w14:textId="53968DCF" w:rsidR="003375BD" w:rsidRPr="00B4042A" w:rsidRDefault="003375BD" w:rsidP="00502801">
      <w:pPr>
        <w:pStyle w:val="Heading4"/>
      </w:pPr>
      <w:r w:rsidRPr="00B4042A">
        <w:t>Submit reports printed on 215mm by 280mm white paper, and include in the O&amp;M Manuals.  Refer to Section 28 78 23.</w:t>
      </w:r>
    </w:p>
    <w:p w14:paraId="17F930DE" w14:textId="77777777" w:rsidR="003375BD" w:rsidRPr="00B4042A" w:rsidRDefault="003375BD" w:rsidP="00502801">
      <w:pPr>
        <w:pStyle w:val="Heading4"/>
      </w:pPr>
      <w:r w:rsidRPr="00B4042A">
        <w:t>Submit two (2) reports prepared in electronic form using Microsoft Excel format and testers proprietary format on compact disc(s) or USB type memory devices.</w:t>
      </w:r>
    </w:p>
    <w:p w14:paraId="0F346904" w14:textId="77777777" w:rsidR="00517348" w:rsidRPr="00674847" w:rsidRDefault="00517348" w:rsidP="00585B17">
      <w:pPr>
        <w:pStyle w:val="SectionEnd"/>
      </w:pPr>
      <w:r w:rsidRPr="00B4042A">
        <w:t>END OF SECTION</w:t>
      </w:r>
    </w:p>
    <w:sectPr w:rsidR="00517348" w:rsidRPr="00674847" w:rsidSect="00C171E1">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1B6A" w14:textId="77777777" w:rsidR="006D7353" w:rsidRDefault="006D7353">
      <w:r>
        <w:separator/>
      </w:r>
    </w:p>
  </w:endnote>
  <w:endnote w:type="continuationSeparator" w:id="0">
    <w:p w14:paraId="7FB9D38B" w14:textId="77777777" w:rsidR="006D7353" w:rsidRDefault="006D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0D26" w14:textId="42146F58" w:rsidR="007B0B77" w:rsidRDefault="00DA1081">
    <w:pPr>
      <w:pStyle w:val="Footer"/>
    </w:pPr>
    <w:r>
      <w:rPr>
        <w:noProof/>
      </w:rPr>
      <mc:AlternateContent>
        <mc:Choice Requires="wps">
          <w:drawing>
            <wp:anchor distT="0" distB="0" distL="0" distR="0" simplePos="0" relativeHeight="251660288" behindDoc="0" locked="0" layoutInCell="1" allowOverlap="1" wp14:anchorId="25005E75" wp14:editId="51D4466D">
              <wp:simplePos x="635" y="635"/>
              <wp:positionH relativeFrom="page">
                <wp:align>left</wp:align>
              </wp:positionH>
              <wp:positionV relativeFrom="page">
                <wp:align>bottom</wp:align>
              </wp:positionV>
              <wp:extent cx="443865" cy="443865"/>
              <wp:effectExtent l="0" t="0" r="2540" b="0"/>
              <wp:wrapNone/>
              <wp:docPr id="379973111"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057FE" w14:textId="52DCA81A" w:rsidR="00DA1081" w:rsidRPr="00DA1081" w:rsidRDefault="00DA1081" w:rsidP="00DA1081">
                          <w:pPr>
                            <w:rPr>
                              <w:rFonts w:ascii="Calibri" w:eastAsia="Calibri" w:hAnsi="Calibri" w:cs="Calibri"/>
                              <w:noProof/>
                              <w:color w:val="000000"/>
                              <w:szCs w:val="22"/>
                            </w:rPr>
                          </w:pPr>
                          <w:r w:rsidRPr="00DA1081">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005E75" id="_x0000_t202" coordsize="21600,21600" o:spt="202" path="m,l,21600r21600,l21600,xe">
              <v:stroke joinstyle="miter"/>
              <v:path gradientshapeok="t" o:connecttype="rect"/>
            </v:shapetype>
            <v:shape id="_x0000_s1027"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B2057FE" w14:textId="52DCA81A" w:rsidR="00DA1081" w:rsidRPr="00DA1081" w:rsidRDefault="00DA1081" w:rsidP="00DA1081">
                    <w:pPr>
                      <w:rPr>
                        <w:rFonts w:ascii="Calibri" w:eastAsia="Calibri" w:hAnsi="Calibri" w:cs="Calibri"/>
                        <w:noProof/>
                        <w:color w:val="000000"/>
                        <w:szCs w:val="22"/>
                      </w:rPr>
                    </w:pPr>
                    <w:r w:rsidRPr="00DA1081">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A248" w14:textId="7D8306E7" w:rsidR="00330C58" w:rsidRDefault="00DA1081">
    <w:pPr>
      <w:pStyle w:val="Footer"/>
    </w:pPr>
    <w:r>
      <w:rPr>
        <w:noProof/>
      </w:rPr>
      <mc:AlternateContent>
        <mc:Choice Requires="wps">
          <w:drawing>
            <wp:anchor distT="0" distB="0" distL="0" distR="0" simplePos="0" relativeHeight="251661312" behindDoc="0" locked="0" layoutInCell="1" allowOverlap="1" wp14:anchorId="26ACD9C2" wp14:editId="0731FC57">
              <wp:simplePos x="914400" y="8856617"/>
              <wp:positionH relativeFrom="page">
                <wp:align>left</wp:align>
              </wp:positionH>
              <wp:positionV relativeFrom="page">
                <wp:align>bottom</wp:align>
              </wp:positionV>
              <wp:extent cx="443865" cy="443865"/>
              <wp:effectExtent l="0" t="0" r="2540" b="0"/>
              <wp:wrapNone/>
              <wp:docPr id="1925703220"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6DC30" w14:textId="0F19DF01" w:rsidR="00DA1081" w:rsidRPr="00DA1081" w:rsidRDefault="00DA1081" w:rsidP="00DA1081">
                          <w:pPr>
                            <w:rPr>
                              <w:rFonts w:ascii="Calibri" w:eastAsia="Calibri" w:hAnsi="Calibri" w:cs="Calibri"/>
                              <w:noProof/>
                              <w:color w:val="000000"/>
                              <w:szCs w:val="22"/>
                            </w:rPr>
                          </w:pPr>
                          <w:r w:rsidRPr="00DA1081">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ACD9C2" id="_x0000_t202" coordsize="21600,21600" o:spt="202" path="m,l,21600r21600,l21600,xe">
              <v:stroke joinstyle="miter"/>
              <v:path gradientshapeok="t" o:connecttype="rect"/>
            </v:shapetype>
            <v:shape id="Text Box 3" o:spid="_x0000_s1028"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266DC30" w14:textId="0F19DF01" w:rsidR="00DA1081" w:rsidRPr="00DA1081" w:rsidRDefault="00DA1081" w:rsidP="00DA1081">
                    <w:pPr>
                      <w:rPr>
                        <w:rFonts w:ascii="Calibri" w:eastAsia="Calibri" w:hAnsi="Calibri" w:cs="Calibri"/>
                        <w:noProof/>
                        <w:color w:val="000000"/>
                        <w:szCs w:val="22"/>
                      </w:rPr>
                    </w:pPr>
                    <w:r w:rsidRPr="00DA1081">
                      <w:rPr>
                        <w:rFonts w:ascii="Calibri" w:eastAsia="Calibri" w:hAnsi="Calibri" w:cs="Calibri"/>
                        <w:noProof/>
                        <w:color w:val="000000"/>
                        <w:szCs w:val="22"/>
                      </w:rPr>
                      <w:t>Classification: Public</w:t>
                    </w:r>
                  </w:p>
                </w:txbxContent>
              </v:textbox>
              <w10:wrap anchorx="page" anchory="page"/>
            </v:shape>
          </w:pict>
        </mc:Fallback>
      </mc:AlternateContent>
    </w:r>
  </w:p>
  <w:p w14:paraId="12A05E33" w14:textId="77777777" w:rsidR="007B0B77" w:rsidRDefault="00DA1081" w:rsidP="007B0B77">
    <w:pPr>
      <w:pStyle w:val="Footer"/>
      <w:jc w:val="right"/>
    </w:pPr>
    <w:sdt>
      <w:sdtPr>
        <w:id w:val="1631061057"/>
        <w:docPartObj>
          <w:docPartGallery w:val="Page Numbers (Bottom of Page)"/>
          <w:docPartUnique/>
        </w:docPartObj>
      </w:sdtPr>
      <w:sdtEndPr>
        <w:rPr>
          <w:noProof/>
        </w:rPr>
      </w:sdtEndPr>
      <w:sdtContent>
        <w:r w:rsidR="007B0B77">
          <w:fldChar w:fldCharType="begin"/>
        </w:r>
        <w:r w:rsidR="007B0B77">
          <w:instrText xml:space="preserve"> PAGE   \* MERGEFORMAT </w:instrText>
        </w:r>
        <w:r w:rsidR="007B0B77">
          <w:fldChar w:fldCharType="separate"/>
        </w:r>
        <w:r w:rsidR="007B0B77">
          <w:t>7</w:t>
        </w:r>
        <w:r w:rsidR="007B0B77">
          <w:rPr>
            <w:noProof/>
          </w:rPr>
          <w:fldChar w:fldCharType="end"/>
        </w:r>
      </w:sdtContent>
    </w:sdt>
  </w:p>
  <w:p w14:paraId="2D4A929C" w14:textId="77777777" w:rsidR="007B0B77" w:rsidRDefault="007B0B77" w:rsidP="007B0B77">
    <w:pPr>
      <w:pStyle w:val="Footer"/>
      <w:tabs>
        <w:tab w:val="clear" w:pos="8640"/>
        <w:tab w:val="right" w:pos="9360"/>
      </w:tabs>
      <w:spacing w:before="60"/>
      <w:rPr>
        <w:sz w:val="12"/>
        <w:szCs w:val="12"/>
        <w:lang w:val="en-CA"/>
      </w:rPr>
    </w:pPr>
    <w:r>
      <w:rPr>
        <w:sz w:val="12"/>
        <w:szCs w:val="12"/>
        <w:lang w:val="en-CA"/>
      </w:rPr>
      <w:t>____________________________________________________________________________________________________________________________________________</w:t>
    </w:r>
  </w:p>
  <w:p w14:paraId="20E73A79" w14:textId="77777777" w:rsidR="007B0B77" w:rsidRPr="00512F7D" w:rsidRDefault="007B0B77" w:rsidP="007B0B77">
    <w:pPr>
      <w:pStyle w:val="Footer"/>
      <w:tabs>
        <w:tab w:val="clear" w:pos="8640"/>
        <w:tab w:val="right" w:pos="9360"/>
      </w:tabs>
      <w:spacing w:before="60"/>
      <w:rPr>
        <w:sz w:val="12"/>
        <w:szCs w:val="12"/>
        <w:lang w:val="en-CA"/>
      </w:rPr>
    </w:pPr>
    <w:r w:rsidRPr="00512F7D">
      <w:rPr>
        <w:sz w:val="12"/>
        <w:szCs w:val="12"/>
        <w:lang w:val="en-CA"/>
      </w:rPr>
      <w:t>2025-01-30 TS Version</w:t>
    </w:r>
  </w:p>
  <w:p w14:paraId="241F1114" w14:textId="5FFAEB00" w:rsidR="00330C58" w:rsidRPr="00330C58" w:rsidRDefault="00330C58" w:rsidP="00330C58">
    <w:pPr>
      <w:pStyle w:val="Footer"/>
      <w:tabs>
        <w:tab w:val="clear" w:pos="8640"/>
        <w:tab w:val="right" w:pos="9360"/>
      </w:tabs>
      <w:spacing w:before="60"/>
      <w:rPr>
        <w:sz w:val="18"/>
        <w:szCs w:val="18"/>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5665" w14:textId="4EC376A2" w:rsidR="007B0B77" w:rsidRDefault="00DA1081">
    <w:pPr>
      <w:pStyle w:val="Footer"/>
    </w:pPr>
    <w:r>
      <w:rPr>
        <w:noProof/>
      </w:rPr>
      <mc:AlternateContent>
        <mc:Choice Requires="wps">
          <w:drawing>
            <wp:anchor distT="0" distB="0" distL="0" distR="0" simplePos="0" relativeHeight="251659264" behindDoc="0" locked="0" layoutInCell="1" allowOverlap="1" wp14:anchorId="3BAB1193" wp14:editId="786FFB12">
              <wp:simplePos x="635" y="635"/>
              <wp:positionH relativeFrom="page">
                <wp:align>left</wp:align>
              </wp:positionH>
              <wp:positionV relativeFrom="page">
                <wp:align>bottom</wp:align>
              </wp:positionV>
              <wp:extent cx="443865" cy="443865"/>
              <wp:effectExtent l="0" t="0" r="2540" b="0"/>
              <wp:wrapNone/>
              <wp:docPr id="1349278240"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7E6F4A" w14:textId="0E807028" w:rsidR="00DA1081" w:rsidRPr="00DA1081" w:rsidRDefault="00DA1081" w:rsidP="00DA1081">
                          <w:pPr>
                            <w:rPr>
                              <w:rFonts w:ascii="Calibri" w:eastAsia="Calibri" w:hAnsi="Calibri" w:cs="Calibri"/>
                              <w:noProof/>
                              <w:color w:val="000000"/>
                              <w:szCs w:val="22"/>
                            </w:rPr>
                          </w:pPr>
                          <w:r w:rsidRPr="00DA1081">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AB1193" id="_x0000_t202" coordsize="21600,21600" o:spt="202" path="m,l,21600r21600,l21600,xe">
              <v:stroke joinstyle="miter"/>
              <v:path gradientshapeok="t" o:connecttype="rect"/>
            </v:shapetype>
            <v:shape id="_x0000_s1030"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57E6F4A" w14:textId="0E807028" w:rsidR="00DA1081" w:rsidRPr="00DA1081" w:rsidRDefault="00DA1081" w:rsidP="00DA1081">
                    <w:pPr>
                      <w:rPr>
                        <w:rFonts w:ascii="Calibri" w:eastAsia="Calibri" w:hAnsi="Calibri" w:cs="Calibri"/>
                        <w:noProof/>
                        <w:color w:val="000000"/>
                        <w:szCs w:val="22"/>
                      </w:rPr>
                    </w:pPr>
                    <w:r w:rsidRPr="00DA1081">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0332" w14:textId="77777777" w:rsidR="006D7353" w:rsidRDefault="006D7353">
      <w:r>
        <w:separator/>
      </w:r>
    </w:p>
  </w:footnote>
  <w:footnote w:type="continuationSeparator" w:id="0">
    <w:p w14:paraId="46C9A403" w14:textId="77777777" w:rsidR="006D7353" w:rsidRDefault="006D7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29B1" w14:textId="1E661862" w:rsidR="004137A6" w:rsidRDefault="00DC76AE">
    <w:pPr>
      <w:pStyle w:val="Header"/>
    </w:pPr>
    <w:r>
      <w:rPr>
        <w:noProof/>
      </w:rPr>
      <mc:AlternateContent>
        <mc:Choice Requires="wps">
          <w:drawing>
            <wp:anchor distT="0" distB="0" distL="12700" distR="12700" simplePos="0" relativeHeight="251657216" behindDoc="0" locked="0" layoutInCell="1" allowOverlap="1" wp14:anchorId="0899A1D4" wp14:editId="2DCFF7E7">
              <wp:simplePos x="0" y="0"/>
              <wp:positionH relativeFrom="page">
                <wp:posOffset>2327275</wp:posOffset>
              </wp:positionH>
              <wp:positionV relativeFrom="page">
                <wp:posOffset>3698875</wp:posOffset>
              </wp:positionV>
              <wp:extent cx="3117850" cy="2660650"/>
              <wp:effectExtent l="3175" t="3175"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17850" cy="26606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9AA9AA9" w14:textId="77777777" w:rsidR="00DC76AE" w:rsidRDefault="00DC76AE" w:rsidP="00DC76AE">
                          <w:pPr>
                            <w:jc w:val="center"/>
                            <w:rPr>
                              <w:rFonts w:ascii="Aria" w:hAnsi="Aria"/>
                              <w:color w:val="C0C0C0"/>
                              <w:sz w:val="80"/>
                              <w:szCs w:val="80"/>
                            </w:rPr>
                          </w:pPr>
                          <w:r>
                            <w:rPr>
                              <w:rFonts w:ascii="Aria" w:hAnsi="Aria"/>
                              <w:color w:val="C0C0C0"/>
                              <w:sz w:val="80"/>
                              <w:szCs w:val="80"/>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899A1D4" id="_x0000_t202" coordsize="21600,21600" o:spt="202" path="m,l,21600r21600,l21600,xe">
              <v:stroke joinstyle="miter"/>
              <v:path gradientshapeok="t" o:connecttype="rect"/>
            </v:shapetype>
            <v:shape id="Text Box 2" o:spid="_x0000_s1026" type="#_x0000_t202" style="position:absolute;margin-left:183.25pt;margin-top:291.25pt;width:245.5pt;height:209.5pt;z-index:251657216;visibility:visible;mso-wrap-style:square;mso-width-percent:0;mso-height-percent:0;mso-wrap-distance-left:1pt;mso-wrap-distance-top:0;mso-wrap-distance-right: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" filled="f" stroked="f">
              <v:stroke joinstyle="round"/>
              <o:lock v:ext="edit" shapetype="t"/>
              <v:textbox style="mso-fit-shape-to-text:t">
                <w:txbxContent>
                  <w:p w14:paraId="59AA9AA9" w14:textId="77777777" w:rsidR="00DC76AE" w:rsidRDefault="00DC76AE" w:rsidP="00DC76AE">
                    <w:pPr>
                      <w:jc w:val="center"/>
                      <w:rPr>
                        <w:rFonts w:ascii="Aria" w:hAnsi="Aria"/>
                        <w:color w:val="C0C0C0"/>
                        <w:sz w:val="80"/>
                        <w:szCs w:val="80"/>
                      </w:rPr>
                    </w:pPr>
                    <w:r>
                      <w:rPr>
                        <w:rFonts w:ascii="Aria" w:hAnsi="Aria"/>
                        <w:color w:val="C0C0C0"/>
                        <w:sz w:val="80"/>
                        <w:szCs w:val="80"/>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Borders>
        <w:bottom w:val="single" w:sz="4" w:space="0" w:color="auto"/>
      </w:tblBorders>
      <w:tblLayout w:type="fixed"/>
      <w:tblLook w:val="0000" w:firstRow="0" w:lastRow="0" w:firstColumn="0" w:lastColumn="0" w:noHBand="0" w:noVBand="0"/>
    </w:tblPr>
    <w:tblGrid>
      <w:gridCol w:w="4503"/>
      <w:gridCol w:w="5670"/>
    </w:tblGrid>
    <w:tr w:rsidR="00EC7208" w:rsidRPr="00FD599B" w14:paraId="10D339A8" w14:textId="77777777" w:rsidTr="00D25BAD">
      <w:tc>
        <w:tcPr>
          <w:tcW w:w="4503" w:type="dxa"/>
        </w:tcPr>
        <w:p w14:paraId="5330C92C" w14:textId="36D81360" w:rsidR="00516FC1" w:rsidRPr="00DC76AE" w:rsidRDefault="00516FC1" w:rsidP="00516FC1">
          <w:pPr>
            <w:pStyle w:val="Header"/>
            <w:ind w:right="-126"/>
            <w:rPr>
              <w:rFonts w:ascii="Times New Roman" w:hAnsi="Times New Roman"/>
              <w:szCs w:val="22"/>
            </w:rPr>
          </w:pPr>
        </w:p>
        <w:p w14:paraId="0B9C7B7E" w14:textId="77777777" w:rsidR="00EC7208" w:rsidRPr="00D25BAD" w:rsidRDefault="00D25BAD" w:rsidP="00516FC1">
          <w:pPr>
            <w:pStyle w:val="Header"/>
            <w:rPr>
              <w:rFonts w:ascii="Times New Roman" w:hAnsi="Times New Roman"/>
              <w:b/>
              <w:bCs/>
              <w:szCs w:val="22"/>
            </w:rPr>
          </w:pPr>
          <w:r w:rsidRPr="00D25BAD">
            <w:rPr>
              <w:rFonts w:ascii="Times New Roman" w:hAnsi="Times New Roman"/>
              <w:b/>
              <w:bCs/>
              <w:szCs w:val="22"/>
            </w:rPr>
            <w:t>Plan No:</w:t>
          </w:r>
        </w:p>
        <w:p w14:paraId="29E3786B" w14:textId="790631AA" w:rsidR="00D25BAD" w:rsidRPr="00FD599B" w:rsidRDefault="00D25BAD" w:rsidP="00516FC1">
          <w:pPr>
            <w:pStyle w:val="Header"/>
            <w:rPr>
              <w:rFonts w:cs="Arial"/>
              <w:szCs w:val="22"/>
            </w:rPr>
          </w:pPr>
          <w:r w:rsidRPr="00D25BAD">
            <w:rPr>
              <w:rFonts w:ascii="Times New Roman" w:hAnsi="Times New Roman"/>
              <w:b/>
              <w:bCs/>
              <w:szCs w:val="22"/>
            </w:rPr>
            <w:t>Project ID/WBS Number:</w:t>
          </w:r>
          <w:r>
            <w:rPr>
              <w:rFonts w:cs="Arial"/>
              <w:szCs w:val="22"/>
            </w:rPr>
            <w:t xml:space="preserve"> </w:t>
          </w:r>
        </w:p>
      </w:tc>
      <w:tc>
        <w:tcPr>
          <w:tcW w:w="5670" w:type="dxa"/>
        </w:tcPr>
        <w:p w14:paraId="168F77F1" w14:textId="67FD9B09" w:rsidR="00EC7208" w:rsidRPr="00502801" w:rsidRDefault="00EC7208" w:rsidP="00840445">
          <w:pPr>
            <w:pStyle w:val="Header"/>
            <w:jc w:val="right"/>
            <w:rPr>
              <w:rFonts w:ascii="Times New Roman" w:hAnsi="Times New Roman"/>
              <w:b/>
              <w:bCs/>
              <w:sz w:val="24"/>
              <w:szCs w:val="24"/>
              <w:lang w:val="fr-FR"/>
            </w:rPr>
          </w:pPr>
          <w:r w:rsidRPr="00502801">
            <w:rPr>
              <w:rFonts w:ascii="Times New Roman" w:hAnsi="Times New Roman"/>
              <w:b/>
              <w:bCs/>
              <w:sz w:val="24"/>
              <w:szCs w:val="24"/>
              <w:lang w:val="fr-FR"/>
            </w:rPr>
            <w:t xml:space="preserve">Section </w:t>
          </w:r>
          <w:r w:rsidRPr="00502801">
            <w:rPr>
              <w:rFonts w:ascii="Times New Roman" w:hAnsi="Times New Roman"/>
              <w:b/>
              <w:bCs/>
              <w:sz w:val="24"/>
              <w:szCs w:val="24"/>
            </w:rPr>
            <w:fldChar w:fldCharType="begin"/>
          </w:r>
          <w:r w:rsidRPr="00502801">
            <w:rPr>
              <w:rFonts w:ascii="Times New Roman" w:hAnsi="Times New Roman"/>
              <w:b/>
              <w:bCs/>
              <w:sz w:val="24"/>
              <w:szCs w:val="24"/>
              <w:lang w:val="fr-FR"/>
            </w:rPr>
            <w:instrText xml:space="preserve"> DOCPROPERTY "SectionNumb"  \* MERGEFORMAT </w:instrText>
          </w:r>
          <w:r w:rsidRPr="00502801">
            <w:rPr>
              <w:rFonts w:ascii="Times New Roman" w:hAnsi="Times New Roman"/>
              <w:b/>
              <w:bCs/>
              <w:sz w:val="24"/>
              <w:szCs w:val="24"/>
            </w:rPr>
            <w:fldChar w:fldCharType="separate"/>
          </w:r>
          <w:r w:rsidR="00DD604B" w:rsidRPr="00502801">
            <w:rPr>
              <w:rFonts w:ascii="Times New Roman" w:hAnsi="Times New Roman"/>
              <w:b/>
              <w:bCs/>
              <w:sz w:val="24"/>
              <w:szCs w:val="24"/>
              <w:lang w:val="fr-FR"/>
            </w:rPr>
            <w:t>28 08 00</w:t>
          </w:r>
          <w:r w:rsidRPr="00502801">
            <w:rPr>
              <w:rFonts w:ascii="Times New Roman" w:hAnsi="Times New Roman"/>
              <w:b/>
              <w:bCs/>
              <w:sz w:val="24"/>
              <w:szCs w:val="24"/>
            </w:rPr>
            <w:fldChar w:fldCharType="end"/>
          </w:r>
        </w:p>
        <w:p w14:paraId="18F90E94" w14:textId="0C7F7325" w:rsidR="00EC7208" w:rsidRPr="00502801" w:rsidRDefault="00EC7208" w:rsidP="00840445">
          <w:pPr>
            <w:pStyle w:val="Header"/>
            <w:jc w:val="right"/>
            <w:rPr>
              <w:rFonts w:ascii="Times New Roman" w:hAnsi="Times New Roman"/>
              <w:b/>
              <w:bCs/>
              <w:sz w:val="24"/>
              <w:szCs w:val="24"/>
            </w:rPr>
          </w:pPr>
          <w:r w:rsidRPr="00502801">
            <w:rPr>
              <w:rFonts w:ascii="Times New Roman" w:hAnsi="Times New Roman"/>
              <w:b/>
              <w:bCs/>
              <w:sz w:val="24"/>
              <w:szCs w:val="24"/>
            </w:rPr>
            <w:fldChar w:fldCharType="begin"/>
          </w:r>
          <w:r w:rsidRPr="00502801">
            <w:rPr>
              <w:rFonts w:ascii="Times New Roman" w:hAnsi="Times New Roman"/>
              <w:b/>
              <w:bCs/>
              <w:sz w:val="24"/>
              <w:szCs w:val="24"/>
            </w:rPr>
            <w:instrText xml:space="preserve"> TITLE  \* Upper  \* MERGEFORMAT </w:instrText>
          </w:r>
          <w:r w:rsidRPr="00502801">
            <w:rPr>
              <w:rFonts w:ascii="Times New Roman" w:hAnsi="Times New Roman"/>
              <w:b/>
              <w:bCs/>
              <w:sz w:val="24"/>
              <w:szCs w:val="24"/>
            </w:rPr>
            <w:fldChar w:fldCharType="separate"/>
          </w:r>
          <w:r w:rsidR="00DD604B" w:rsidRPr="00502801">
            <w:rPr>
              <w:rFonts w:ascii="Times New Roman" w:hAnsi="Times New Roman"/>
              <w:b/>
              <w:bCs/>
              <w:sz w:val="24"/>
              <w:szCs w:val="24"/>
            </w:rPr>
            <w:t>COMMISSIONING OF ELECTRONIC SAFETY AND SECURITY</w:t>
          </w:r>
          <w:r w:rsidRPr="00502801">
            <w:rPr>
              <w:rFonts w:ascii="Times New Roman" w:hAnsi="Times New Roman"/>
              <w:b/>
              <w:bCs/>
              <w:sz w:val="24"/>
              <w:szCs w:val="24"/>
            </w:rPr>
            <w:fldChar w:fldCharType="end"/>
          </w:r>
        </w:p>
        <w:p w14:paraId="25B0F5D2" w14:textId="177C6362" w:rsidR="00EC7208" w:rsidRPr="00FD599B" w:rsidRDefault="00EC7208" w:rsidP="00840445">
          <w:pPr>
            <w:pStyle w:val="Header"/>
            <w:jc w:val="right"/>
            <w:rPr>
              <w:rFonts w:cs="Arial"/>
              <w:szCs w:val="22"/>
              <w:lang w:val="fr-FR"/>
            </w:rPr>
          </w:pPr>
        </w:p>
      </w:tc>
    </w:tr>
  </w:tbl>
  <w:p w14:paraId="125796A2" w14:textId="77777777" w:rsidR="00C171E1" w:rsidRPr="004E16CD" w:rsidRDefault="00C171E1" w:rsidP="004E1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1E4D" w14:textId="4DFC774D" w:rsidR="004137A6" w:rsidRDefault="00DC76AE">
    <w:pPr>
      <w:pStyle w:val="Header"/>
    </w:pPr>
    <w:r>
      <w:rPr>
        <w:noProof/>
      </w:rPr>
      <mc:AlternateContent>
        <mc:Choice Requires="wps">
          <w:drawing>
            <wp:anchor distT="0" distB="0" distL="12700" distR="12700" simplePos="0" relativeHeight="251658240" behindDoc="0" locked="0" layoutInCell="1" allowOverlap="1" wp14:anchorId="08E1EE27" wp14:editId="2BCF6257">
              <wp:simplePos x="0" y="0"/>
              <wp:positionH relativeFrom="page">
                <wp:posOffset>2327275</wp:posOffset>
              </wp:positionH>
              <wp:positionV relativeFrom="page">
                <wp:posOffset>3698875</wp:posOffset>
              </wp:positionV>
              <wp:extent cx="3117850" cy="2660650"/>
              <wp:effectExtent l="3175" t="3175"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17850" cy="26606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20243C4" w14:textId="77777777" w:rsidR="00DC76AE" w:rsidRDefault="00DC76AE" w:rsidP="00DC76AE">
                          <w:pPr>
                            <w:jc w:val="center"/>
                            <w:rPr>
                              <w:rFonts w:ascii="Aria" w:hAnsi="Aria"/>
                              <w:color w:val="C0C0C0"/>
                              <w:sz w:val="80"/>
                              <w:szCs w:val="80"/>
                            </w:rPr>
                          </w:pPr>
                          <w:r>
                            <w:rPr>
                              <w:rFonts w:ascii="Aria" w:hAnsi="Aria"/>
                              <w:color w:val="C0C0C0"/>
                              <w:sz w:val="80"/>
                              <w:szCs w:val="80"/>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8E1EE27" id="_x0000_t202" coordsize="21600,21600" o:spt="202" path="m,l,21600r21600,l21600,xe">
              <v:stroke joinstyle="miter"/>
              <v:path gradientshapeok="t" o:connecttype="rect"/>
            </v:shapetype>
            <v:shape id="Text Box 1" o:spid="_x0000_s1029" type="#_x0000_t202" style="position:absolute;margin-left:183.25pt;margin-top:291.25pt;width:245.5pt;height:209.5pt;z-index:251658240;visibility:visible;mso-wrap-style:square;mso-width-percent:0;mso-height-percent:0;mso-wrap-distance-left:1pt;mso-wrap-distance-top:0;mso-wrap-distance-right: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" filled="f" stroked="f">
              <v:stroke joinstyle="round"/>
              <o:lock v:ext="edit" shapetype="t"/>
              <v:textbox style="mso-fit-shape-to-text:t">
                <w:txbxContent>
                  <w:p w14:paraId="120243C4" w14:textId="77777777" w:rsidR="00DC76AE" w:rsidRDefault="00DC76AE" w:rsidP="00DC76AE">
                    <w:pPr>
                      <w:jc w:val="center"/>
                      <w:rPr>
                        <w:rFonts w:ascii="Aria" w:hAnsi="Aria"/>
                        <w:color w:val="C0C0C0"/>
                        <w:sz w:val="80"/>
                        <w:szCs w:val="80"/>
                      </w:rPr>
                    </w:pPr>
                    <w:r>
                      <w:rPr>
                        <w:rFonts w:ascii="Aria" w:hAnsi="Aria"/>
                        <w:color w:val="C0C0C0"/>
                        <w:sz w:val="80"/>
                        <w:szCs w:val="80"/>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C2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2A7E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C27E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740B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2E6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E3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842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27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DCB6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63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61C5F14"/>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0"/>
        <w:szCs w:val="20"/>
      </w:rPr>
    </w:lvl>
    <w:lvl w:ilvl="2">
      <w:start w:val="1"/>
      <w:numFmt w:val="decimal"/>
      <w:lvlText w:val=".%3"/>
      <w:lvlJc w:val="left"/>
      <w:pPr>
        <w:tabs>
          <w:tab w:val="num" w:pos="1440"/>
        </w:tabs>
        <w:ind w:left="1440" w:hanging="720"/>
      </w:pPr>
      <w:rPr>
        <w:rFonts w:ascii="Arial" w:hAnsi="Arial" w:hint="default"/>
        <w:b w:val="0"/>
        <w:i w:val="0"/>
        <w:sz w:val="20"/>
        <w:szCs w:val="20"/>
        <w:u w:val="none"/>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decimal"/>
      <w:lvlText w:val=".%5"/>
      <w:lvlJc w:val="left"/>
      <w:pPr>
        <w:tabs>
          <w:tab w:val="num" w:pos="2880"/>
        </w:tabs>
        <w:ind w:left="288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decimal"/>
      <w:lvlText w:val=".%7"/>
      <w:lvlJc w:val="left"/>
      <w:pPr>
        <w:tabs>
          <w:tab w:val="num" w:pos="4320"/>
        </w:tabs>
        <w:ind w:left="4320" w:hanging="720"/>
      </w:pPr>
      <w:rPr>
        <w:rFonts w:ascii="Arial" w:hAnsi="Arial" w:hint="default"/>
        <w:sz w:val="20"/>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pStyle w:val="Heading9"/>
      <w:lvlText w:val=".%9"/>
      <w:lvlJc w:val="left"/>
      <w:pPr>
        <w:tabs>
          <w:tab w:val="num" w:pos="360"/>
        </w:tabs>
        <w:ind w:left="0" w:firstLine="0"/>
      </w:pPr>
      <w:rPr>
        <w:rFonts w:ascii="Arial" w:hAnsi="Arial" w:hint="default"/>
        <w:sz w:val="20"/>
      </w:rPr>
    </w:lvl>
  </w:abstractNum>
  <w:abstractNum w:abstractNumId="11" w15:restartNumberingAfterBreak="0">
    <w:nsid w:val="0C2D3A04"/>
    <w:multiLevelType w:val="multilevel"/>
    <w:tmpl w:val="D4FC7E7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decimal"/>
      <w:lvlText w:val=".%8"/>
      <w:lvlJc w:val="left"/>
      <w:pPr>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33A16463"/>
    <w:multiLevelType w:val="multilevel"/>
    <w:tmpl w:val="5366EEFA"/>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3" w15:restartNumberingAfterBreak="0">
    <w:nsid w:val="4B3619CE"/>
    <w:multiLevelType w:val="multilevel"/>
    <w:tmpl w:val="C486038E"/>
    <w:lvl w:ilvl="0">
      <w:start w:val="1"/>
      <w:numFmt w:val="decimal"/>
      <w:pStyle w:val="Heading1"/>
      <w:lvlText w:val="Part %1"/>
      <w:lvlJc w:val="left"/>
      <w:pPr>
        <w:ind w:left="360" w:hanging="360"/>
      </w:pPr>
    </w:lvl>
    <w:lvl w:ilvl="1">
      <w:start w:val="1"/>
      <w:numFmt w:val="decimal"/>
      <w:pStyle w:val="Heading2"/>
      <w:lvlText w:val="%1.%2"/>
      <w:lvlJc w:val="left"/>
      <w:pPr>
        <w:tabs>
          <w:tab w:val="num" w:pos="1440"/>
        </w:tabs>
        <w:ind w:left="1440" w:hanging="1440"/>
      </w:pPr>
    </w:lvl>
    <w:lvl w:ilvl="2">
      <w:start w:val="1"/>
      <w:numFmt w:val="decimal"/>
      <w:pStyle w:val="Heading3"/>
      <w:lvlText w:val=".%3"/>
      <w:lvlJc w:val="left"/>
      <w:pPr>
        <w:tabs>
          <w:tab w:val="num" w:pos="1440"/>
        </w:tabs>
        <w:ind w:left="1440" w:hanging="720"/>
      </w:pPr>
    </w:lvl>
    <w:lvl w:ilvl="3">
      <w:start w:val="1"/>
      <w:numFmt w:val="decimal"/>
      <w:pStyle w:val="Heading4"/>
      <w:lvlText w:val=".%4"/>
      <w:lvlJc w:val="left"/>
      <w:pPr>
        <w:tabs>
          <w:tab w:val="num" w:pos="2160"/>
        </w:tabs>
        <w:ind w:left="2160" w:hanging="720"/>
      </w:pPr>
    </w:lvl>
    <w:lvl w:ilvl="4">
      <w:start w:val="1"/>
      <w:numFmt w:val="decimal"/>
      <w:pStyle w:val="Heading5"/>
      <w:lvlText w:val=".%5"/>
      <w:lvlJc w:val="left"/>
      <w:pPr>
        <w:tabs>
          <w:tab w:val="num" w:pos="2880"/>
        </w:tabs>
        <w:ind w:left="2880" w:hanging="720"/>
      </w:pPr>
    </w:lvl>
    <w:lvl w:ilvl="5">
      <w:start w:val="1"/>
      <w:numFmt w:val="decimal"/>
      <w:pStyle w:val="Heading6"/>
      <w:lvlText w:val=".%6"/>
      <w:lvlJc w:val="left"/>
      <w:pPr>
        <w:tabs>
          <w:tab w:val="num" w:pos="3600"/>
        </w:tabs>
        <w:ind w:left="3600" w:hanging="720"/>
      </w:pPr>
      <w:rPr>
        <w:rFonts w:ascii="Arial" w:hAnsi="Arial" w:hint="default"/>
        <w:b w:val="0"/>
        <w:i w:val="0"/>
        <w:sz w:val="22"/>
        <w:szCs w:val="20"/>
      </w:rPr>
    </w:lvl>
    <w:lvl w:ilvl="6">
      <w:start w:val="1"/>
      <w:numFmt w:val="decimal"/>
      <w:pStyle w:val="Heading7"/>
      <w:lvlText w:val=".%7"/>
      <w:lvlJc w:val="left"/>
      <w:pPr>
        <w:tabs>
          <w:tab w:val="num" w:pos="4320"/>
        </w:tabs>
        <w:ind w:left="4320" w:hanging="720"/>
      </w:pPr>
      <w:rPr>
        <w:rFonts w:ascii="Arial" w:hAnsi="Arial" w:hint="default"/>
        <w:sz w:val="22"/>
        <w:szCs w:val="20"/>
      </w:rPr>
    </w:lvl>
    <w:lvl w:ilvl="7">
      <w:start w:val="1"/>
      <w:numFmt w:val="decimal"/>
      <w:pStyle w:val="Heading8"/>
      <w:lvlText w:val=".%8"/>
      <w:lvlJc w:val="left"/>
      <w:pPr>
        <w:tabs>
          <w:tab w:val="num" w:pos="5040"/>
        </w:tabs>
        <w:ind w:left="5040" w:hanging="72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4" w15:restartNumberingAfterBreak="0">
    <w:nsid w:val="52723272"/>
    <w:multiLevelType w:val="multilevel"/>
    <w:tmpl w:val="17A0BA9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num w:numId="1" w16cid:durableId="1877035786">
    <w:abstractNumId w:val="10"/>
  </w:num>
  <w:num w:numId="2" w16cid:durableId="14041139">
    <w:abstractNumId w:val="11"/>
  </w:num>
  <w:num w:numId="3" w16cid:durableId="1550534177">
    <w:abstractNumId w:val="9"/>
  </w:num>
  <w:num w:numId="4" w16cid:durableId="1660504222">
    <w:abstractNumId w:val="7"/>
  </w:num>
  <w:num w:numId="5" w16cid:durableId="1929121903">
    <w:abstractNumId w:val="6"/>
  </w:num>
  <w:num w:numId="6" w16cid:durableId="820853596">
    <w:abstractNumId w:val="5"/>
  </w:num>
  <w:num w:numId="7" w16cid:durableId="1486167901">
    <w:abstractNumId w:val="4"/>
  </w:num>
  <w:num w:numId="8" w16cid:durableId="1112169894">
    <w:abstractNumId w:val="8"/>
  </w:num>
  <w:num w:numId="9" w16cid:durableId="1629051395">
    <w:abstractNumId w:val="3"/>
  </w:num>
  <w:num w:numId="10" w16cid:durableId="1111432750">
    <w:abstractNumId w:val="2"/>
  </w:num>
  <w:num w:numId="11" w16cid:durableId="936015233">
    <w:abstractNumId w:val="1"/>
  </w:num>
  <w:num w:numId="12" w16cid:durableId="1912353397">
    <w:abstractNumId w:val="0"/>
  </w:num>
  <w:num w:numId="13" w16cid:durableId="1020863332">
    <w:abstractNumId w:val="14"/>
  </w:num>
  <w:num w:numId="14" w16cid:durableId="300811480">
    <w:abstractNumId w:val="12"/>
  </w:num>
  <w:num w:numId="15" w16cid:durableId="1817258838">
    <w:abstractNumId w:val="13"/>
  </w:num>
  <w:num w:numId="16" w16cid:durableId="677316469">
    <w:abstractNumId w:val="10"/>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860686">
    <w:abstractNumId w:val="13"/>
  </w:num>
  <w:num w:numId="18" w16cid:durableId="425197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966"/>
    <w:rsid w:val="00016414"/>
    <w:rsid w:val="00022DCB"/>
    <w:rsid w:val="00047079"/>
    <w:rsid w:val="0005096F"/>
    <w:rsid w:val="00051524"/>
    <w:rsid w:val="000804F9"/>
    <w:rsid w:val="0008422D"/>
    <w:rsid w:val="000957D7"/>
    <w:rsid w:val="000B5F16"/>
    <w:rsid w:val="000C07C1"/>
    <w:rsid w:val="000E6FC7"/>
    <w:rsid w:val="000F0D30"/>
    <w:rsid w:val="000F323D"/>
    <w:rsid w:val="0011098C"/>
    <w:rsid w:val="001209B4"/>
    <w:rsid w:val="00140F19"/>
    <w:rsid w:val="001B2C12"/>
    <w:rsid w:val="002077D5"/>
    <w:rsid w:val="00274CCE"/>
    <w:rsid w:val="002A7038"/>
    <w:rsid w:val="002D734B"/>
    <w:rsid w:val="002D7FA3"/>
    <w:rsid w:val="002E09FC"/>
    <w:rsid w:val="002E3DC5"/>
    <w:rsid w:val="00330C58"/>
    <w:rsid w:val="003375BD"/>
    <w:rsid w:val="004137A6"/>
    <w:rsid w:val="00422660"/>
    <w:rsid w:val="004312DC"/>
    <w:rsid w:val="00456D30"/>
    <w:rsid w:val="004A6DD1"/>
    <w:rsid w:val="004C0788"/>
    <w:rsid w:val="004C483B"/>
    <w:rsid w:val="004E6565"/>
    <w:rsid w:val="0050274D"/>
    <w:rsid w:val="00502801"/>
    <w:rsid w:val="00503229"/>
    <w:rsid w:val="00507636"/>
    <w:rsid w:val="00516FC1"/>
    <w:rsid w:val="00517348"/>
    <w:rsid w:val="00541BB4"/>
    <w:rsid w:val="00545060"/>
    <w:rsid w:val="00553EB3"/>
    <w:rsid w:val="0057390A"/>
    <w:rsid w:val="005820C2"/>
    <w:rsid w:val="00585B17"/>
    <w:rsid w:val="005B0A22"/>
    <w:rsid w:val="005F1EC4"/>
    <w:rsid w:val="00615CEE"/>
    <w:rsid w:val="006539BA"/>
    <w:rsid w:val="006544E5"/>
    <w:rsid w:val="0067242F"/>
    <w:rsid w:val="00674847"/>
    <w:rsid w:val="006A579A"/>
    <w:rsid w:val="006C2214"/>
    <w:rsid w:val="006C7638"/>
    <w:rsid w:val="006D3ED3"/>
    <w:rsid w:val="006D7353"/>
    <w:rsid w:val="006E05E1"/>
    <w:rsid w:val="007252D0"/>
    <w:rsid w:val="007277CE"/>
    <w:rsid w:val="00737E54"/>
    <w:rsid w:val="00747990"/>
    <w:rsid w:val="00753966"/>
    <w:rsid w:val="007B0B77"/>
    <w:rsid w:val="007B6374"/>
    <w:rsid w:val="007D4171"/>
    <w:rsid w:val="007E4C76"/>
    <w:rsid w:val="00805C8D"/>
    <w:rsid w:val="00811F14"/>
    <w:rsid w:val="008308FC"/>
    <w:rsid w:val="00831CF7"/>
    <w:rsid w:val="0085483F"/>
    <w:rsid w:val="0086623A"/>
    <w:rsid w:val="008A2313"/>
    <w:rsid w:val="008C4052"/>
    <w:rsid w:val="008D1DEC"/>
    <w:rsid w:val="008E5746"/>
    <w:rsid w:val="008F3EEF"/>
    <w:rsid w:val="00921FBE"/>
    <w:rsid w:val="0092412F"/>
    <w:rsid w:val="00940686"/>
    <w:rsid w:val="00954C9B"/>
    <w:rsid w:val="009B0195"/>
    <w:rsid w:val="009C32CD"/>
    <w:rsid w:val="009E0D41"/>
    <w:rsid w:val="009E11BE"/>
    <w:rsid w:val="009E7428"/>
    <w:rsid w:val="00A3735F"/>
    <w:rsid w:val="00A536F4"/>
    <w:rsid w:val="00A738D5"/>
    <w:rsid w:val="00A83451"/>
    <w:rsid w:val="00AA4FFC"/>
    <w:rsid w:val="00AB01C8"/>
    <w:rsid w:val="00B4042A"/>
    <w:rsid w:val="00B65294"/>
    <w:rsid w:val="00BC5168"/>
    <w:rsid w:val="00C01816"/>
    <w:rsid w:val="00C0502B"/>
    <w:rsid w:val="00C15D5B"/>
    <w:rsid w:val="00C16E0C"/>
    <w:rsid w:val="00C171E1"/>
    <w:rsid w:val="00C46A59"/>
    <w:rsid w:val="00C603FD"/>
    <w:rsid w:val="00CB4C11"/>
    <w:rsid w:val="00D05D69"/>
    <w:rsid w:val="00D11325"/>
    <w:rsid w:val="00D25BAD"/>
    <w:rsid w:val="00D43294"/>
    <w:rsid w:val="00D6387A"/>
    <w:rsid w:val="00DA1081"/>
    <w:rsid w:val="00DB7030"/>
    <w:rsid w:val="00DC2CBB"/>
    <w:rsid w:val="00DC76AE"/>
    <w:rsid w:val="00DD0697"/>
    <w:rsid w:val="00DD604B"/>
    <w:rsid w:val="00DF03C7"/>
    <w:rsid w:val="00DF7D1F"/>
    <w:rsid w:val="00E02D7B"/>
    <w:rsid w:val="00E57140"/>
    <w:rsid w:val="00E8329C"/>
    <w:rsid w:val="00EC5300"/>
    <w:rsid w:val="00EC7208"/>
    <w:rsid w:val="00EE5A85"/>
    <w:rsid w:val="00F07E1E"/>
    <w:rsid w:val="00F26B60"/>
    <w:rsid w:val="00F30DE1"/>
    <w:rsid w:val="00F46F77"/>
    <w:rsid w:val="00F53004"/>
    <w:rsid w:val="00F61A4C"/>
    <w:rsid w:val="00F62DD5"/>
    <w:rsid w:val="00F65AC3"/>
    <w:rsid w:val="00F65ADC"/>
    <w:rsid w:val="00F9168D"/>
    <w:rsid w:val="00F9319B"/>
    <w:rsid w:val="00FD283D"/>
    <w:rsid w:val="00FE6045"/>
    <w:rsid w:val="00FE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989C986"/>
  <w15:docId w15:val="{4DB9B3B6-40ED-46D3-BAD2-96740E71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08"/>
    <w:rPr>
      <w:rFonts w:ascii="Arial" w:hAnsi="Arial"/>
      <w:sz w:val="22"/>
    </w:rPr>
  </w:style>
  <w:style w:type="paragraph" w:styleId="Heading1">
    <w:name w:val="heading 1"/>
    <w:basedOn w:val="Normal"/>
    <w:link w:val="Heading1Char"/>
    <w:qFormat/>
    <w:rsid w:val="00502801"/>
    <w:pPr>
      <w:keepNext/>
      <w:numPr>
        <w:numId w:val="15"/>
      </w:numPr>
      <w:tabs>
        <w:tab w:val="left" w:pos="1440"/>
      </w:tabs>
      <w:spacing w:before="240"/>
      <w:outlineLvl w:val="0"/>
    </w:pPr>
    <w:rPr>
      <w:rFonts w:ascii="Times New Roman" w:eastAsia="Calibri" w:hAnsi="Times New Roman"/>
      <w:b/>
      <w:szCs w:val="22"/>
    </w:rPr>
  </w:style>
  <w:style w:type="paragraph" w:styleId="Heading2">
    <w:name w:val="heading 2"/>
    <w:basedOn w:val="Normal"/>
    <w:next w:val="Heading3"/>
    <w:link w:val="Heading2Char"/>
    <w:qFormat/>
    <w:rsid w:val="00502801"/>
    <w:pPr>
      <w:keepNext/>
      <w:numPr>
        <w:ilvl w:val="1"/>
        <w:numId w:val="15"/>
      </w:numPr>
      <w:spacing w:before="240"/>
      <w:jc w:val="both"/>
      <w:outlineLvl w:val="1"/>
    </w:pPr>
    <w:rPr>
      <w:rFonts w:ascii="Times New Roman" w:eastAsia="Calibri" w:hAnsi="Times New Roman" w:cs="Arial"/>
      <w:b/>
      <w:bCs/>
      <w:iCs/>
      <w:caps/>
      <w:sz w:val="24"/>
      <w:szCs w:val="22"/>
      <w:lang w:val="en-GB"/>
    </w:rPr>
  </w:style>
  <w:style w:type="paragraph" w:styleId="Heading3">
    <w:name w:val="heading 3"/>
    <w:basedOn w:val="Normal"/>
    <w:link w:val="Heading3Char"/>
    <w:qFormat/>
    <w:rsid w:val="00502801"/>
    <w:pPr>
      <w:numPr>
        <w:ilvl w:val="2"/>
        <w:numId w:val="15"/>
      </w:numPr>
      <w:spacing w:before="120"/>
      <w:jc w:val="both"/>
      <w:outlineLvl w:val="2"/>
    </w:pPr>
    <w:rPr>
      <w:rFonts w:ascii="Times New Roman" w:eastAsia="Calibri" w:hAnsi="Times New Roman"/>
      <w:bCs/>
      <w:szCs w:val="22"/>
    </w:rPr>
  </w:style>
  <w:style w:type="paragraph" w:styleId="Heading4">
    <w:name w:val="heading 4"/>
    <w:basedOn w:val="Normal"/>
    <w:link w:val="Heading4Char"/>
    <w:qFormat/>
    <w:rsid w:val="00502801"/>
    <w:pPr>
      <w:numPr>
        <w:ilvl w:val="3"/>
        <w:numId w:val="15"/>
      </w:numPr>
      <w:spacing w:before="60"/>
      <w:jc w:val="both"/>
      <w:outlineLvl w:val="3"/>
    </w:pPr>
    <w:rPr>
      <w:rFonts w:ascii="Times New Roman" w:eastAsiaTheme="minorHAnsi" w:hAnsi="Times New Roman"/>
      <w:szCs w:val="22"/>
      <w:lang w:val="en-CA"/>
    </w:rPr>
  </w:style>
  <w:style w:type="paragraph" w:styleId="Heading5">
    <w:name w:val="heading 5"/>
    <w:basedOn w:val="Normal"/>
    <w:link w:val="Heading5Char"/>
    <w:qFormat/>
    <w:rsid w:val="00502801"/>
    <w:pPr>
      <w:numPr>
        <w:ilvl w:val="4"/>
        <w:numId w:val="15"/>
      </w:numPr>
      <w:spacing w:before="60"/>
      <w:jc w:val="both"/>
      <w:outlineLvl w:val="4"/>
    </w:pPr>
    <w:rPr>
      <w:rFonts w:ascii="Times New Roman" w:eastAsiaTheme="minorHAnsi" w:hAnsi="Times New Roman"/>
      <w:szCs w:val="24"/>
    </w:rPr>
  </w:style>
  <w:style w:type="paragraph" w:styleId="Heading6">
    <w:name w:val="heading 6"/>
    <w:basedOn w:val="Normal"/>
    <w:next w:val="Normal"/>
    <w:link w:val="Heading6Char"/>
    <w:qFormat/>
    <w:rsid w:val="00EC7208"/>
    <w:pPr>
      <w:numPr>
        <w:ilvl w:val="5"/>
        <w:numId w:val="15"/>
      </w:numPr>
      <w:spacing w:before="60"/>
      <w:jc w:val="both"/>
      <w:outlineLvl w:val="5"/>
    </w:pPr>
    <w:rPr>
      <w:rFonts w:eastAsiaTheme="minorHAnsi" w:cstheme="minorBidi"/>
      <w:szCs w:val="22"/>
    </w:rPr>
  </w:style>
  <w:style w:type="paragraph" w:styleId="Heading7">
    <w:name w:val="heading 7"/>
    <w:basedOn w:val="Normal"/>
    <w:next w:val="Normal"/>
    <w:link w:val="Heading7Char"/>
    <w:qFormat/>
    <w:rsid w:val="00EC7208"/>
    <w:pPr>
      <w:numPr>
        <w:ilvl w:val="6"/>
        <w:numId w:val="15"/>
      </w:numPr>
      <w:spacing w:before="60"/>
      <w:jc w:val="both"/>
      <w:outlineLvl w:val="6"/>
    </w:pPr>
    <w:rPr>
      <w:rFonts w:eastAsia="Calibri" w:cstheme="minorBidi"/>
      <w:szCs w:val="22"/>
    </w:rPr>
  </w:style>
  <w:style w:type="paragraph" w:styleId="Heading8">
    <w:name w:val="heading 8"/>
    <w:basedOn w:val="Normal"/>
    <w:next w:val="Normal"/>
    <w:link w:val="Heading8Char"/>
    <w:qFormat/>
    <w:rsid w:val="00EC7208"/>
    <w:pPr>
      <w:numPr>
        <w:ilvl w:val="7"/>
        <w:numId w:val="15"/>
      </w:numPr>
      <w:spacing w:before="60"/>
      <w:jc w:val="both"/>
      <w:outlineLvl w:val="7"/>
    </w:pPr>
    <w:rPr>
      <w:rFonts w:eastAsiaTheme="minorHAnsi" w:cstheme="minorBidi"/>
      <w:szCs w:val="22"/>
    </w:rPr>
  </w:style>
  <w:style w:type="paragraph" w:styleId="Heading9">
    <w:name w:val="heading 9"/>
    <w:aliases w:val="Heading Part"/>
    <w:basedOn w:val="Normal"/>
    <w:next w:val="Normal"/>
    <w:link w:val="Heading9Char"/>
    <w:qFormat/>
    <w:rsid w:val="00EC7208"/>
    <w:pPr>
      <w:numPr>
        <w:ilvl w:val="8"/>
        <w:numId w:val="1"/>
      </w:numPr>
      <w:spacing w:before="360" w:after="240" w:line="240" w:lineRule="exac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rsid w:val="00C171E1"/>
    <w:pPr>
      <w:tabs>
        <w:tab w:val="center" w:pos="4320"/>
        <w:tab w:val="right" w:pos="8640"/>
      </w:tabs>
    </w:pPr>
  </w:style>
  <w:style w:type="paragraph" w:customStyle="1" w:styleId="SectionEnd">
    <w:name w:val="Section End"/>
    <w:basedOn w:val="Normal"/>
    <w:rsid w:val="00EC7208"/>
    <w:pPr>
      <w:spacing w:before="600"/>
      <w:jc w:val="center"/>
    </w:pPr>
    <w:rPr>
      <w:rFonts w:ascii="Arial Bold" w:hAnsi="Arial Bold"/>
      <w:b/>
      <w:caps/>
    </w:rPr>
  </w:style>
  <w:style w:type="paragraph" w:styleId="Caption">
    <w:name w:val="caption"/>
    <w:basedOn w:val="Normal"/>
    <w:next w:val="Normal"/>
    <w:qFormat/>
    <w:rsid w:val="00C171E1"/>
    <w:pPr>
      <w:keepNext/>
      <w:tabs>
        <w:tab w:val="left" w:pos="1440"/>
      </w:tabs>
      <w:spacing w:after="240"/>
    </w:pPr>
    <w:rPr>
      <w:b/>
      <w:caps/>
      <w:sz w:val="20"/>
    </w:rPr>
  </w:style>
  <w:style w:type="paragraph" w:customStyle="1" w:styleId="H3ParaLast">
    <w:name w:val="H3ParaLast"/>
    <w:basedOn w:val="H3Para"/>
    <w:rsid w:val="00EC7208"/>
  </w:style>
  <w:style w:type="paragraph" w:customStyle="1" w:styleId="Commentary">
    <w:name w:val="Commentary"/>
    <w:basedOn w:val="SpecNote"/>
    <w:link w:val="CommentaryChar"/>
    <w:rsid w:val="00C171E1"/>
    <w:pPr>
      <w:tabs>
        <w:tab w:val="left" w:pos="720"/>
        <w:tab w:val="left" w:pos="1440"/>
        <w:tab w:val="left" w:pos="2160"/>
        <w:tab w:val="right" w:pos="9360"/>
      </w:tabs>
      <w:ind w:left="0" w:firstLine="0"/>
    </w:pPr>
  </w:style>
  <w:style w:type="paragraph" w:styleId="Footer">
    <w:name w:val="footer"/>
    <w:basedOn w:val="Normal"/>
    <w:link w:val="FooterChar"/>
    <w:uiPriority w:val="99"/>
    <w:rsid w:val="00EC7208"/>
    <w:pPr>
      <w:tabs>
        <w:tab w:val="center" w:pos="4320"/>
        <w:tab w:val="right" w:pos="8640"/>
      </w:tabs>
    </w:pPr>
  </w:style>
  <w:style w:type="character" w:customStyle="1" w:styleId="CommentaryChar">
    <w:name w:val="Commentary Char"/>
    <w:link w:val="Commentary"/>
    <w:rsid w:val="007252D0"/>
    <w:rPr>
      <w:color w:val="0000FF"/>
      <w:sz w:val="24"/>
    </w:rPr>
  </w:style>
  <w:style w:type="table" w:styleId="TableGrid">
    <w:name w:val="Table Grid"/>
    <w:basedOn w:val="TableNormal"/>
    <w:uiPriority w:val="59"/>
    <w:rsid w:val="00D43294"/>
    <w:rPr>
      <w:rFonts w:eastAsiaTheme="min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76FF"/>
    <w:rPr>
      <w:rFonts w:ascii="Tahoma" w:hAnsi="Tahoma" w:cs="Tahoma"/>
      <w:sz w:val="16"/>
      <w:szCs w:val="16"/>
    </w:rPr>
  </w:style>
  <w:style w:type="character" w:customStyle="1" w:styleId="BalloonTextChar">
    <w:name w:val="Balloon Text Char"/>
    <w:link w:val="BalloonText"/>
    <w:uiPriority w:val="99"/>
    <w:semiHidden/>
    <w:rsid w:val="00FE76FF"/>
    <w:rPr>
      <w:rFonts w:ascii="Tahoma" w:hAnsi="Tahoma" w:cs="Tahoma"/>
      <w:sz w:val="16"/>
      <w:szCs w:val="16"/>
    </w:rPr>
  </w:style>
  <w:style w:type="character" w:customStyle="1" w:styleId="HeaderChar">
    <w:name w:val="Header Char"/>
    <w:aliases w:val="S-HDR-1 Char"/>
    <w:basedOn w:val="DefaultParagraphFont"/>
    <w:link w:val="Header"/>
    <w:rsid w:val="00D43294"/>
    <w:rPr>
      <w:rFonts w:ascii="Arial" w:hAnsi="Arial"/>
      <w:sz w:val="22"/>
    </w:rPr>
  </w:style>
  <w:style w:type="paragraph" w:styleId="ListParagraph">
    <w:name w:val="List Paragraph"/>
    <w:basedOn w:val="Normal"/>
    <w:uiPriority w:val="34"/>
    <w:qFormat/>
    <w:rsid w:val="00F9319B"/>
    <w:pPr>
      <w:ind w:left="720"/>
    </w:pPr>
  </w:style>
  <w:style w:type="paragraph" w:customStyle="1" w:styleId="SpecNote">
    <w:name w:val="SpecNote"/>
    <w:basedOn w:val="Normal"/>
    <w:rsid w:val="00C171E1"/>
    <w:pPr>
      <w:spacing w:after="240"/>
      <w:ind w:left="2160" w:hanging="1440"/>
      <w:jc w:val="both"/>
    </w:pPr>
    <w:rPr>
      <w:rFonts w:ascii="Times New Roman" w:hAnsi="Times New Roman"/>
      <w:color w:val="0000FF"/>
      <w:sz w:val="24"/>
    </w:rPr>
  </w:style>
  <w:style w:type="paragraph" w:customStyle="1" w:styleId="PartHeading">
    <w:name w:val="Part Heading"/>
    <w:basedOn w:val="Normal"/>
    <w:rsid w:val="00C171E1"/>
    <w:pPr>
      <w:tabs>
        <w:tab w:val="left" w:pos="720"/>
        <w:tab w:val="left" w:pos="1440"/>
        <w:tab w:val="left" w:pos="2160"/>
        <w:tab w:val="left" w:pos="6912"/>
      </w:tabs>
      <w:spacing w:before="480" w:after="120" w:line="240" w:lineRule="exact"/>
      <w:jc w:val="center"/>
    </w:pPr>
    <w:rPr>
      <w:b/>
      <w:caps/>
      <w:u w:val="single"/>
    </w:rPr>
  </w:style>
  <w:style w:type="character" w:styleId="PageNumber">
    <w:name w:val="page number"/>
    <w:basedOn w:val="DefaultParagraphFont"/>
    <w:semiHidden/>
    <w:rsid w:val="00C171E1"/>
  </w:style>
  <w:style w:type="paragraph" w:customStyle="1" w:styleId="H2Para">
    <w:name w:val="H2Para"/>
    <w:basedOn w:val="Normal"/>
    <w:rsid w:val="00EC7208"/>
    <w:pPr>
      <w:tabs>
        <w:tab w:val="left" w:pos="720"/>
        <w:tab w:val="left" w:pos="1440"/>
        <w:tab w:val="left" w:pos="2160"/>
        <w:tab w:val="left" w:pos="6912"/>
      </w:tabs>
      <w:spacing w:before="60"/>
      <w:ind w:left="1440"/>
      <w:jc w:val="both"/>
    </w:pPr>
  </w:style>
  <w:style w:type="paragraph" w:customStyle="1" w:styleId="H4Para">
    <w:name w:val="H4Para"/>
    <w:basedOn w:val="Heading4"/>
    <w:rsid w:val="00EC7208"/>
    <w:pPr>
      <w:numPr>
        <w:ilvl w:val="0"/>
        <w:numId w:val="0"/>
      </w:numPr>
      <w:tabs>
        <w:tab w:val="left" w:pos="720"/>
        <w:tab w:val="left" w:pos="2160"/>
        <w:tab w:val="left" w:pos="6912"/>
      </w:tabs>
      <w:ind w:left="2880"/>
      <w:outlineLvl w:val="9"/>
    </w:pPr>
    <w:rPr>
      <w:rFonts w:eastAsia="Times New Roman"/>
      <w:bCs/>
      <w:szCs w:val="20"/>
    </w:rPr>
  </w:style>
  <w:style w:type="paragraph" w:customStyle="1" w:styleId="H3Para">
    <w:name w:val="H3Para"/>
    <w:basedOn w:val="Normal"/>
    <w:rsid w:val="00EC7208"/>
    <w:pPr>
      <w:tabs>
        <w:tab w:val="left" w:pos="720"/>
        <w:tab w:val="left" w:pos="1440"/>
        <w:tab w:val="left" w:pos="2160"/>
        <w:tab w:val="left" w:pos="6912"/>
      </w:tabs>
      <w:spacing w:before="60"/>
      <w:ind w:left="2160"/>
      <w:jc w:val="both"/>
    </w:pPr>
  </w:style>
  <w:style w:type="paragraph" w:customStyle="1" w:styleId="H4ParaLast">
    <w:name w:val="H4ParaLast"/>
    <w:basedOn w:val="H4Para"/>
    <w:next w:val="Heading5"/>
    <w:rsid w:val="00EC7208"/>
    <w:pPr>
      <w:tabs>
        <w:tab w:val="left" w:pos="2880"/>
      </w:tabs>
    </w:pPr>
  </w:style>
  <w:style w:type="paragraph" w:styleId="TOC1">
    <w:name w:val="toc 1"/>
    <w:basedOn w:val="Normal"/>
    <w:next w:val="Normal"/>
    <w:semiHidden/>
    <w:rsid w:val="00C171E1"/>
    <w:pPr>
      <w:tabs>
        <w:tab w:val="left" w:pos="2880"/>
        <w:tab w:val="right" w:pos="8928"/>
      </w:tabs>
      <w:spacing w:after="240"/>
      <w:ind w:left="2880" w:right="1440" w:hanging="1440"/>
    </w:pPr>
  </w:style>
  <w:style w:type="paragraph" w:styleId="ListNumber">
    <w:name w:val="List Number"/>
    <w:basedOn w:val="Normal"/>
    <w:semiHidden/>
    <w:rsid w:val="00C171E1"/>
    <w:pPr>
      <w:spacing w:after="240"/>
      <w:ind w:left="720" w:hanging="720"/>
      <w:jc w:val="both"/>
    </w:pPr>
  </w:style>
  <w:style w:type="paragraph" w:styleId="ListNumber2">
    <w:name w:val="List Number 2"/>
    <w:basedOn w:val="Normal"/>
    <w:semiHidden/>
    <w:rsid w:val="00C171E1"/>
    <w:pPr>
      <w:spacing w:after="240"/>
      <w:ind w:left="1440" w:hanging="720"/>
      <w:jc w:val="both"/>
    </w:pPr>
  </w:style>
  <w:style w:type="paragraph" w:customStyle="1" w:styleId="ImageText">
    <w:name w:val="Image Text"/>
    <w:basedOn w:val="Normal"/>
    <w:rsid w:val="00456D30"/>
    <w:pPr>
      <w:framePr w:w="4104" w:h="7200" w:hRule="exact" w:hSpace="187" w:wrap="around" w:vAnchor="page" w:hAnchor="page" w:x="7028" w:y="7388"/>
      <w:spacing w:before="720"/>
    </w:pPr>
  </w:style>
  <w:style w:type="character" w:customStyle="1" w:styleId="FooterChar">
    <w:name w:val="Footer Char"/>
    <w:basedOn w:val="DefaultParagraphFont"/>
    <w:link w:val="Footer"/>
    <w:uiPriority w:val="99"/>
    <w:rsid w:val="00EC7208"/>
    <w:rPr>
      <w:rFonts w:ascii="Arial" w:hAnsi="Arial"/>
      <w:sz w:val="22"/>
    </w:rPr>
  </w:style>
  <w:style w:type="character" w:customStyle="1" w:styleId="Heading1Char">
    <w:name w:val="Heading 1 Char"/>
    <w:link w:val="Heading1"/>
    <w:rsid w:val="00502801"/>
    <w:rPr>
      <w:rFonts w:eastAsia="Calibri"/>
      <w:b/>
      <w:sz w:val="22"/>
      <w:szCs w:val="22"/>
    </w:rPr>
  </w:style>
  <w:style w:type="character" w:customStyle="1" w:styleId="Heading2Char">
    <w:name w:val="Heading 2 Char"/>
    <w:link w:val="Heading2"/>
    <w:rsid w:val="00502801"/>
    <w:rPr>
      <w:rFonts w:eastAsia="Calibri" w:cs="Arial"/>
      <w:b/>
      <w:bCs/>
      <w:iCs/>
      <w:caps/>
      <w:sz w:val="24"/>
      <w:szCs w:val="22"/>
      <w:lang w:val="en-GB"/>
    </w:rPr>
  </w:style>
  <w:style w:type="character" w:customStyle="1" w:styleId="Heading3Char">
    <w:name w:val="Heading 3 Char"/>
    <w:link w:val="Heading3"/>
    <w:rsid w:val="00502801"/>
    <w:rPr>
      <w:rFonts w:eastAsia="Calibri"/>
      <w:bCs/>
      <w:sz w:val="22"/>
      <w:szCs w:val="22"/>
    </w:rPr>
  </w:style>
  <w:style w:type="character" w:customStyle="1" w:styleId="Heading4Char">
    <w:name w:val="Heading 4 Char"/>
    <w:link w:val="Heading4"/>
    <w:rsid w:val="00502801"/>
    <w:rPr>
      <w:rFonts w:eastAsiaTheme="minorHAnsi"/>
      <w:sz w:val="22"/>
      <w:szCs w:val="22"/>
      <w:lang w:val="en-CA"/>
    </w:rPr>
  </w:style>
  <w:style w:type="character" w:customStyle="1" w:styleId="Heading5Char">
    <w:name w:val="Heading 5 Char"/>
    <w:link w:val="Heading5"/>
    <w:rsid w:val="00502801"/>
    <w:rPr>
      <w:rFonts w:eastAsiaTheme="minorHAnsi"/>
      <w:sz w:val="22"/>
      <w:szCs w:val="24"/>
    </w:rPr>
  </w:style>
  <w:style w:type="character" w:customStyle="1" w:styleId="Heading6Char">
    <w:name w:val="Heading 6 Char"/>
    <w:link w:val="Heading6"/>
    <w:rsid w:val="00EC7208"/>
    <w:rPr>
      <w:rFonts w:ascii="Arial" w:eastAsiaTheme="minorHAnsi" w:hAnsi="Arial" w:cstheme="minorBidi"/>
      <w:sz w:val="22"/>
      <w:szCs w:val="22"/>
    </w:rPr>
  </w:style>
  <w:style w:type="character" w:customStyle="1" w:styleId="Heading7Char">
    <w:name w:val="Heading 7 Char"/>
    <w:link w:val="Heading7"/>
    <w:rsid w:val="00EC7208"/>
    <w:rPr>
      <w:rFonts w:ascii="Arial" w:eastAsia="Calibri" w:hAnsi="Arial" w:cstheme="minorBidi"/>
      <w:sz w:val="22"/>
      <w:szCs w:val="22"/>
    </w:rPr>
  </w:style>
  <w:style w:type="character" w:customStyle="1" w:styleId="Heading8Char">
    <w:name w:val="Heading 8 Char"/>
    <w:link w:val="Heading8"/>
    <w:rsid w:val="00EC7208"/>
    <w:rPr>
      <w:rFonts w:ascii="Arial" w:eastAsiaTheme="minorHAnsi" w:hAnsi="Arial" w:cstheme="minorBidi"/>
      <w:sz w:val="22"/>
      <w:szCs w:val="22"/>
    </w:rPr>
  </w:style>
  <w:style w:type="character" w:customStyle="1" w:styleId="Heading9Char">
    <w:name w:val="Heading 9 Char"/>
    <w:aliases w:val="Heading Part Char"/>
    <w:basedOn w:val="DefaultParagraphFont"/>
    <w:link w:val="Heading9"/>
    <w:rsid w:val="00EC7208"/>
    <w:rPr>
      <w:rFonts w:ascii="Arial" w:hAnsi="Arial"/>
      <w:b/>
      <w:caps/>
      <w:u w:val="single"/>
    </w:rPr>
  </w:style>
  <w:style w:type="paragraph" w:styleId="List">
    <w:name w:val="List"/>
    <w:basedOn w:val="Normal"/>
    <w:uiPriority w:val="99"/>
    <w:unhideWhenUsed/>
    <w:rsid w:val="00D43294"/>
    <w:pPr>
      <w:ind w:left="360" w:hanging="360"/>
    </w:pPr>
  </w:style>
  <w:style w:type="paragraph" w:styleId="List2">
    <w:name w:val="List 2"/>
    <w:basedOn w:val="Normal"/>
    <w:uiPriority w:val="99"/>
    <w:unhideWhenUsed/>
    <w:rsid w:val="00D43294"/>
    <w:pPr>
      <w:ind w:left="2160" w:hanging="720"/>
    </w:pPr>
  </w:style>
  <w:style w:type="paragraph" w:styleId="List3">
    <w:name w:val="List 3"/>
    <w:basedOn w:val="Normal"/>
    <w:uiPriority w:val="99"/>
    <w:unhideWhenUsed/>
    <w:rsid w:val="00D43294"/>
    <w:pPr>
      <w:ind w:left="2880" w:hanging="720"/>
    </w:pPr>
  </w:style>
  <w:style w:type="paragraph" w:styleId="List4">
    <w:name w:val="List 4"/>
    <w:basedOn w:val="Normal"/>
    <w:uiPriority w:val="99"/>
    <w:unhideWhenUsed/>
    <w:rsid w:val="00D43294"/>
    <w:pPr>
      <w:ind w:left="3600" w:hanging="720"/>
    </w:pPr>
  </w:style>
  <w:style w:type="paragraph" w:customStyle="1" w:styleId="TableHeading">
    <w:name w:val="TableHeading"/>
    <w:basedOn w:val="Normal"/>
    <w:qFormat/>
    <w:rsid w:val="00D43294"/>
    <w:pPr>
      <w:spacing w:before="20" w:after="20"/>
    </w:pPr>
    <w:rPr>
      <w:b/>
    </w:rPr>
  </w:style>
  <w:style w:type="paragraph" w:customStyle="1" w:styleId="TableText">
    <w:name w:val="Table Text"/>
    <w:basedOn w:val="Normal"/>
    <w:qFormat/>
    <w:rsid w:val="00D43294"/>
    <w:pPr>
      <w:spacing w:before="20" w:after="20"/>
    </w:pPr>
  </w:style>
  <w:style w:type="paragraph" w:customStyle="1" w:styleId="SectionEnd0">
    <w:name w:val="SectionEnd"/>
    <w:basedOn w:val="Normal"/>
    <w:qFormat/>
    <w:rsid w:val="00D43294"/>
    <w:rPr>
      <w:rFonts w:ascii="Times New Roman Bold" w:hAnsi="Times New Roman Bold"/>
      <w:b/>
      <w:caps/>
    </w:rPr>
  </w:style>
  <w:style w:type="character" w:customStyle="1" w:styleId="metric">
    <w:name w:val="metric"/>
    <w:rsid w:val="00EC7208"/>
    <w:rPr>
      <w:rFonts w:ascii="Arial" w:hAnsi="Arial"/>
      <w:color w:val="FF00FF"/>
      <w:sz w:val="22"/>
    </w:rPr>
  </w:style>
  <w:style w:type="character" w:styleId="Hyperlink">
    <w:name w:val="Hyperlink"/>
    <w:basedOn w:val="DefaultParagraphFont"/>
    <w:uiPriority w:val="99"/>
    <w:unhideWhenUsed/>
    <w:rsid w:val="002077D5"/>
    <w:rPr>
      <w:color w:val="0000FF" w:themeColor="hyperlink"/>
      <w:u w:val="single"/>
    </w:rPr>
  </w:style>
  <w:style w:type="character" w:styleId="UnresolvedMention">
    <w:name w:val="Unresolved Mention"/>
    <w:basedOn w:val="DefaultParagraphFont"/>
    <w:uiPriority w:val="99"/>
    <w:semiHidden/>
    <w:unhideWhenUsed/>
    <w:rsid w:val="002077D5"/>
    <w:rPr>
      <w:color w:val="605E5C"/>
      <w:shd w:val="clear" w:color="auto" w:fill="E1DFDD"/>
    </w:rPr>
  </w:style>
  <w:style w:type="character" w:styleId="CommentReference">
    <w:name w:val="annotation reference"/>
    <w:basedOn w:val="DefaultParagraphFont"/>
    <w:uiPriority w:val="99"/>
    <w:semiHidden/>
    <w:unhideWhenUsed/>
    <w:rsid w:val="00F26B60"/>
    <w:rPr>
      <w:sz w:val="16"/>
      <w:szCs w:val="16"/>
    </w:rPr>
  </w:style>
  <w:style w:type="paragraph" w:styleId="CommentText">
    <w:name w:val="annotation text"/>
    <w:basedOn w:val="Normal"/>
    <w:link w:val="CommentTextChar"/>
    <w:uiPriority w:val="99"/>
    <w:semiHidden/>
    <w:unhideWhenUsed/>
    <w:rsid w:val="00F26B60"/>
    <w:rPr>
      <w:sz w:val="20"/>
    </w:rPr>
  </w:style>
  <w:style w:type="character" w:customStyle="1" w:styleId="CommentTextChar">
    <w:name w:val="Comment Text Char"/>
    <w:basedOn w:val="DefaultParagraphFont"/>
    <w:link w:val="CommentText"/>
    <w:uiPriority w:val="99"/>
    <w:semiHidden/>
    <w:rsid w:val="00F26B60"/>
    <w:rPr>
      <w:rFonts w:ascii="Arial" w:hAnsi="Arial"/>
    </w:rPr>
  </w:style>
  <w:style w:type="paragraph" w:styleId="CommentSubject">
    <w:name w:val="annotation subject"/>
    <w:basedOn w:val="CommentText"/>
    <w:next w:val="CommentText"/>
    <w:link w:val="CommentSubjectChar"/>
    <w:uiPriority w:val="99"/>
    <w:semiHidden/>
    <w:unhideWhenUsed/>
    <w:rsid w:val="00F26B60"/>
    <w:rPr>
      <w:b/>
      <w:bCs/>
    </w:rPr>
  </w:style>
  <w:style w:type="character" w:customStyle="1" w:styleId="CommentSubjectChar">
    <w:name w:val="Comment Subject Char"/>
    <w:basedOn w:val="CommentTextChar"/>
    <w:link w:val="CommentSubject"/>
    <w:uiPriority w:val="99"/>
    <w:semiHidden/>
    <w:rsid w:val="00F26B6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aulac\AppData\Roaming\Microsoft\Templates\Project%20Templates\Template_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Template_106</Template>
  <TotalTime>936</TotalTime>
  <Pages>10</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Commissioning of Electronic Safety and Security</vt:lpstr>
    </vt:vector>
  </TitlesOfParts>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08 00 Commissioning of Electronic Safety and Security</dc:title>
  <dc:creator>Government of Alberta - Infrastructure</dc:creator>
  <cp:keywords>TS Technical Specification</cp:keywords>
  <dc:description>Security Classification : PUBLIC</dc:description>
  <cp:lastPrinted>2021-07-06T06:26:00Z</cp:lastPrinted>
  <dcterms:created xsi:type="dcterms:W3CDTF">2013-12-19T23:54:00Z</dcterms:created>
  <dcterms:modified xsi:type="dcterms:W3CDTF">2025-01-30T20:42:00Z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
    <vt:lpwstr>28 08 00</vt:lpwstr>
  </property>
  <property fmtid="{D5CDD505-2E9C-101B-9397-08002B2CF9AE}" pid="3" name="ClassificationContentMarkingFooterShapeIds">
    <vt:lpwstr>506c5a20,16a5edf7,72c7e634</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2025-01-30T20:41:22Z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369a7b5e-3dee-4bd1-bfdc-20601bd9314f</vt:lpwstr>
  </property>
  <property fmtid="{D5CDD505-2E9C-101B-9397-08002B2CF9AE}" pid="12" name="MSIP_Label_60c3ebf9-3c2f-4745-a75f-55836bdb736f_ContentBits">
    <vt:lpwstr>2</vt:lpwstr>
  </property>
</Properties>
</file>