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553E" w14:textId="77777777" w:rsidR="00AB64AB" w:rsidRPr="003E0E61" w:rsidRDefault="00AB64AB" w:rsidP="004B2355">
      <w:pPr>
        <w:pStyle w:val="LetterNormal"/>
        <w:spacing w:after="480"/>
        <w:rPr>
          <w:rStyle w:val="RedItal"/>
          <w:rFonts w:ascii="Arial" w:hAnsi="Arial" w:cs="Arial"/>
          <w:sz w:val="20"/>
          <w:szCs w:val="20"/>
        </w:rPr>
      </w:pPr>
      <w:r w:rsidRPr="003E0E61">
        <w:rPr>
          <w:rStyle w:val="RedItal"/>
          <w:rFonts w:ascii="Arial" w:hAnsi="Arial" w:cs="Arial"/>
          <w:sz w:val="20"/>
          <w:szCs w:val="20"/>
        </w:rPr>
        <w:t>Company Letter Head</w:t>
      </w:r>
    </w:p>
    <w:p w14:paraId="2BB8FDDF" w14:textId="77777777" w:rsidR="00AB64AB" w:rsidRPr="003E0E61" w:rsidRDefault="00AB64AB" w:rsidP="004B2355">
      <w:pPr>
        <w:pStyle w:val="LetterNormal"/>
        <w:tabs>
          <w:tab w:val="right" w:pos="8640"/>
        </w:tabs>
        <w:spacing w:after="480"/>
        <w:rPr>
          <w:rFonts w:ascii="Arial" w:hAnsi="Arial" w:cs="Arial"/>
        </w:rPr>
      </w:pPr>
      <w:r w:rsidRPr="003E0E61">
        <w:rPr>
          <w:rStyle w:val="RedItal"/>
          <w:rFonts w:ascii="Arial" w:hAnsi="Arial" w:cs="Arial"/>
          <w:sz w:val="20"/>
          <w:szCs w:val="20"/>
        </w:rPr>
        <w:t>Insert date</w:t>
      </w:r>
      <w:r w:rsidR="004B2355" w:rsidRPr="003E0E61">
        <w:rPr>
          <w:rFonts w:ascii="Arial" w:hAnsi="Arial" w:cs="Arial"/>
        </w:rPr>
        <w:tab/>
      </w:r>
      <w:r w:rsidRPr="003E0E61">
        <w:rPr>
          <w:rFonts w:ascii="Arial" w:hAnsi="Arial" w:cs="Arial"/>
          <w:i/>
          <w:color w:val="FF0000"/>
        </w:rPr>
        <w:t>FNC</w:t>
      </w:r>
      <w:r w:rsidR="00AB67D3" w:rsidRPr="003E0E61">
        <w:rPr>
          <w:rFonts w:ascii="Arial" w:hAnsi="Arial" w:cs="Arial"/>
          <w:i/>
          <w:color w:val="FF0000"/>
        </w:rPr>
        <w:t>#</w:t>
      </w:r>
      <w:r w:rsidRPr="003E0E61">
        <w:rPr>
          <w:rFonts w:ascii="Arial" w:hAnsi="Arial" w:cs="Arial"/>
          <w:i/>
          <w:color w:val="FF0000"/>
        </w:rPr>
        <w:t xml:space="preserve"> </w:t>
      </w:r>
    </w:p>
    <w:p w14:paraId="72F01F63" w14:textId="142D331D" w:rsidR="00AB64AB" w:rsidRPr="003E0E61" w:rsidRDefault="007B0474" w:rsidP="00AB64AB">
      <w:pPr>
        <w:pStyle w:val="LetterNormal"/>
        <w:rPr>
          <w:rStyle w:val="RedItal"/>
          <w:rFonts w:ascii="Arial" w:hAnsi="Arial" w:cs="Arial"/>
          <w:sz w:val="20"/>
          <w:szCs w:val="20"/>
        </w:rPr>
      </w:pPr>
      <w:r>
        <w:rPr>
          <w:rStyle w:val="RedItal"/>
          <w:rFonts w:ascii="Arial" w:hAnsi="Arial" w:cs="Arial"/>
          <w:sz w:val="20"/>
          <w:szCs w:val="20"/>
        </w:rPr>
        <w:t xml:space="preserve">Consultation contact name </w:t>
      </w:r>
      <w:r w:rsidR="004C6214" w:rsidRPr="00D965AF">
        <w:rPr>
          <w:rStyle w:val="RedItal"/>
          <w:rFonts w:ascii="Arial" w:hAnsi="Arial" w:cs="Arial"/>
          <w:i w:val="0"/>
          <w:sz w:val="20"/>
          <w:szCs w:val="20"/>
        </w:rPr>
        <w:t xml:space="preserve">(as identified on </w:t>
      </w:r>
      <w:r w:rsidR="002E72DE">
        <w:rPr>
          <w:rStyle w:val="RedItal"/>
          <w:rFonts w:ascii="Arial" w:hAnsi="Arial" w:cs="Arial"/>
          <w:i w:val="0"/>
          <w:sz w:val="20"/>
          <w:szCs w:val="20"/>
        </w:rPr>
        <w:t>the official consultation contacts listing</w:t>
      </w:r>
      <w:r w:rsidR="004C6214" w:rsidRPr="00D965AF">
        <w:rPr>
          <w:rStyle w:val="RedItal"/>
          <w:rFonts w:ascii="Arial" w:hAnsi="Arial" w:cs="Arial"/>
          <w:i w:val="0"/>
          <w:sz w:val="20"/>
          <w:szCs w:val="20"/>
        </w:rPr>
        <w:t>)</w:t>
      </w:r>
    </w:p>
    <w:p w14:paraId="00F10ED5" w14:textId="77777777" w:rsidR="00AB64AB" w:rsidRPr="003E0E61" w:rsidRDefault="00B31A47" w:rsidP="00AB64AB">
      <w:pPr>
        <w:pStyle w:val="LetterNormal"/>
        <w:rPr>
          <w:rStyle w:val="RedItal"/>
          <w:rFonts w:ascii="Arial" w:hAnsi="Arial" w:cs="Arial"/>
          <w:sz w:val="20"/>
          <w:szCs w:val="20"/>
        </w:rPr>
      </w:pPr>
      <w:r w:rsidRPr="003E0E61">
        <w:rPr>
          <w:rStyle w:val="RedItal"/>
          <w:rFonts w:ascii="Arial" w:hAnsi="Arial" w:cs="Arial"/>
          <w:sz w:val="20"/>
          <w:szCs w:val="20"/>
        </w:rPr>
        <w:t>First Nation</w:t>
      </w:r>
    </w:p>
    <w:p w14:paraId="3AD2AA37" w14:textId="77777777" w:rsidR="00AB64AB" w:rsidRPr="003E0E61" w:rsidRDefault="00AB64AB" w:rsidP="00AB64AB">
      <w:pPr>
        <w:pStyle w:val="LetterNormal"/>
        <w:rPr>
          <w:rFonts w:ascii="Arial" w:hAnsi="Arial" w:cs="Arial"/>
        </w:rPr>
      </w:pPr>
      <w:r w:rsidRPr="003E0E61">
        <w:rPr>
          <w:rStyle w:val="RedItal"/>
          <w:rFonts w:ascii="Arial" w:hAnsi="Arial" w:cs="Arial"/>
          <w:sz w:val="20"/>
          <w:szCs w:val="20"/>
        </w:rPr>
        <w:t>Address</w:t>
      </w:r>
    </w:p>
    <w:p w14:paraId="3ED8D999" w14:textId="77777777" w:rsidR="00AB64AB" w:rsidRPr="003E0E61" w:rsidRDefault="00AB64AB" w:rsidP="004B2355">
      <w:pPr>
        <w:pStyle w:val="LetterNormal"/>
        <w:spacing w:before="240" w:after="240"/>
        <w:rPr>
          <w:rFonts w:ascii="Arial" w:hAnsi="Arial" w:cs="Arial"/>
        </w:rPr>
      </w:pPr>
      <w:r w:rsidRPr="003E0E61">
        <w:rPr>
          <w:rFonts w:ascii="Arial" w:hAnsi="Arial" w:cs="Arial"/>
        </w:rPr>
        <w:t xml:space="preserve">Dear </w:t>
      </w:r>
      <w:r w:rsidR="007B0474">
        <w:rPr>
          <w:rStyle w:val="RedItal"/>
          <w:rFonts w:ascii="Arial" w:hAnsi="Arial" w:cs="Arial"/>
          <w:sz w:val="20"/>
          <w:szCs w:val="20"/>
        </w:rPr>
        <w:t xml:space="preserve">consultation </w:t>
      </w:r>
      <w:r w:rsidRPr="003E0E61">
        <w:rPr>
          <w:rStyle w:val="RedItal"/>
          <w:rFonts w:ascii="Arial" w:hAnsi="Arial" w:cs="Arial"/>
          <w:sz w:val="20"/>
          <w:szCs w:val="20"/>
        </w:rPr>
        <w:t>contac</w:t>
      </w:r>
      <w:r w:rsidR="007B0474">
        <w:rPr>
          <w:rStyle w:val="RedItal"/>
          <w:rFonts w:ascii="Arial" w:hAnsi="Arial" w:cs="Arial"/>
          <w:sz w:val="20"/>
          <w:szCs w:val="20"/>
        </w:rPr>
        <w:t>t name</w:t>
      </w:r>
      <w:r w:rsidRPr="003E0E61">
        <w:rPr>
          <w:rFonts w:ascii="Arial" w:hAnsi="Arial" w:cs="Arial"/>
        </w:rPr>
        <w:t>:</w:t>
      </w:r>
    </w:p>
    <w:p w14:paraId="20208AD1" w14:textId="77777777" w:rsidR="00AB64AB" w:rsidRPr="003E0E61" w:rsidRDefault="00AB64AB" w:rsidP="004B2355">
      <w:pPr>
        <w:pStyle w:val="LetterNormal"/>
        <w:spacing w:after="240"/>
        <w:rPr>
          <w:rFonts w:ascii="Arial" w:hAnsi="Arial" w:cs="Arial"/>
        </w:rPr>
      </w:pPr>
      <w:r w:rsidRPr="003E0E61">
        <w:rPr>
          <w:rFonts w:ascii="Arial" w:hAnsi="Arial" w:cs="Arial"/>
        </w:rPr>
        <w:t xml:space="preserve">Re: </w:t>
      </w:r>
      <w:r w:rsidRPr="003E0E61">
        <w:rPr>
          <w:rStyle w:val="RedItal"/>
          <w:rFonts w:ascii="Arial" w:hAnsi="Arial" w:cs="Arial"/>
          <w:sz w:val="20"/>
          <w:szCs w:val="20"/>
        </w:rPr>
        <w:t>Proponent name</w:t>
      </w:r>
      <w:r w:rsidR="003C4716" w:rsidRPr="003E0E61">
        <w:rPr>
          <w:rStyle w:val="RedItal"/>
          <w:rFonts w:ascii="Arial" w:hAnsi="Arial" w:cs="Arial"/>
          <w:sz w:val="20"/>
          <w:szCs w:val="20"/>
        </w:rPr>
        <w:t xml:space="preserve">, project name, </w:t>
      </w:r>
      <w:r w:rsidR="00AB67D3" w:rsidRPr="003E0E61">
        <w:rPr>
          <w:rStyle w:val="RedItal"/>
          <w:rFonts w:ascii="Arial" w:hAnsi="Arial" w:cs="Arial"/>
          <w:sz w:val="20"/>
          <w:szCs w:val="20"/>
        </w:rPr>
        <w:t>FNC#</w:t>
      </w:r>
      <w:r w:rsidR="003973CD" w:rsidRPr="003E0E61">
        <w:rPr>
          <w:rStyle w:val="RedItal"/>
          <w:rFonts w:ascii="Arial" w:hAnsi="Arial" w:cs="Arial"/>
          <w:sz w:val="20"/>
          <w:szCs w:val="20"/>
        </w:rPr>
        <w:t xml:space="preserve"> </w:t>
      </w:r>
      <w:r w:rsidR="00AB67D3" w:rsidRPr="003E0E61">
        <w:rPr>
          <w:rStyle w:val="RedItal"/>
          <w:rFonts w:ascii="Arial" w:hAnsi="Arial" w:cs="Arial"/>
          <w:i w:val="0"/>
          <w:sz w:val="20"/>
          <w:szCs w:val="20"/>
        </w:rPr>
        <w:t>(</w:t>
      </w:r>
      <w:r w:rsidR="00AB67D3" w:rsidRPr="003E0E61">
        <w:rPr>
          <w:rStyle w:val="RedItal"/>
          <w:rFonts w:ascii="Arial" w:hAnsi="Arial" w:cs="Arial"/>
          <w:sz w:val="20"/>
          <w:szCs w:val="20"/>
        </w:rPr>
        <w:t>e.g., FNC205020126</w:t>
      </w:r>
      <w:r w:rsidR="00AB67D3" w:rsidRPr="003E0E61">
        <w:rPr>
          <w:rStyle w:val="RedItal"/>
          <w:rFonts w:ascii="Arial" w:hAnsi="Arial" w:cs="Arial"/>
          <w:i w:val="0"/>
          <w:sz w:val="20"/>
          <w:szCs w:val="20"/>
        </w:rPr>
        <w:t>)</w:t>
      </w:r>
    </w:p>
    <w:p w14:paraId="1B7A2B4D" w14:textId="77777777" w:rsidR="004B2355" w:rsidRPr="003E0E61" w:rsidRDefault="00AB64AB" w:rsidP="004B2355">
      <w:pPr>
        <w:pStyle w:val="LetterNormal"/>
        <w:spacing w:after="240"/>
        <w:rPr>
          <w:rFonts w:ascii="Arial" w:hAnsi="Arial" w:cs="Arial"/>
        </w:rPr>
      </w:pPr>
      <w:r w:rsidRPr="003E0E61">
        <w:rPr>
          <w:rFonts w:ascii="Arial" w:hAnsi="Arial" w:cs="Arial"/>
        </w:rPr>
        <w:t xml:space="preserve">The Aboriginal Consultation Office (ACO) has directed </w:t>
      </w:r>
      <w:r w:rsidRPr="003E0E61">
        <w:rPr>
          <w:rFonts w:ascii="Arial" w:hAnsi="Arial" w:cs="Arial"/>
          <w:i/>
          <w:color w:val="FF0000"/>
        </w:rPr>
        <w:t>proponent name</w:t>
      </w:r>
      <w:r w:rsidRPr="003E0E61">
        <w:rPr>
          <w:rFonts w:ascii="Arial" w:hAnsi="Arial" w:cs="Arial"/>
        </w:rPr>
        <w:t xml:space="preserve"> to consult with you on our proposed </w:t>
      </w:r>
      <w:r w:rsidR="008852EA" w:rsidRPr="003E0E61">
        <w:rPr>
          <w:rFonts w:ascii="Arial" w:hAnsi="Arial" w:cs="Arial"/>
          <w:i/>
          <w:color w:val="FF0000"/>
        </w:rPr>
        <w:t>project name</w:t>
      </w:r>
      <w:r w:rsidR="0087378B" w:rsidRPr="003E0E61">
        <w:rPr>
          <w:rFonts w:ascii="Arial" w:hAnsi="Arial" w:cs="Arial"/>
        </w:rPr>
        <w:t xml:space="preserve">. </w:t>
      </w:r>
      <w:r w:rsidRPr="003E0E61">
        <w:rPr>
          <w:rFonts w:ascii="Arial" w:hAnsi="Arial" w:cs="Arial"/>
        </w:rPr>
        <w:t xml:space="preserve">This project has been assessed as </w:t>
      </w:r>
      <w:r w:rsidR="00AA043E" w:rsidRPr="003E0E61">
        <w:rPr>
          <w:rFonts w:ascii="Arial" w:hAnsi="Arial" w:cs="Arial"/>
        </w:rPr>
        <w:t>requiring</w:t>
      </w:r>
      <w:r w:rsidR="003521A2" w:rsidRPr="003E0E61">
        <w:rPr>
          <w:rFonts w:ascii="Arial" w:hAnsi="Arial" w:cs="Arial"/>
        </w:rPr>
        <w:t xml:space="preserve"> Level 2</w:t>
      </w:r>
      <w:r w:rsidRPr="003E0E61">
        <w:rPr>
          <w:rFonts w:ascii="Arial" w:hAnsi="Arial" w:cs="Arial"/>
        </w:rPr>
        <w:t>-</w:t>
      </w:r>
      <w:r w:rsidR="003521A2" w:rsidRPr="003E0E61">
        <w:rPr>
          <w:rFonts w:ascii="Arial" w:hAnsi="Arial" w:cs="Arial"/>
        </w:rPr>
        <w:t>Standard</w:t>
      </w:r>
      <w:r w:rsidRPr="003E0E61">
        <w:rPr>
          <w:rFonts w:ascii="Arial" w:hAnsi="Arial" w:cs="Arial"/>
        </w:rPr>
        <w:t xml:space="preserve"> Consultation by the ACO. Please find the attached information package on </w:t>
      </w:r>
      <w:r w:rsidR="008852EA" w:rsidRPr="003E0E61">
        <w:rPr>
          <w:rFonts w:ascii="Arial" w:hAnsi="Arial" w:cs="Arial"/>
          <w:i/>
          <w:color w:val="FF0000"/>
        </w:rPr>
        <w:t>project name</w:t>
      </w:r>
      <w:r w:rsidR="008852EA" w:rsidRPr="003E0E61">
        <w:rPr>
          <w:rFonts w:ascii="Arial" w:hAnsi="Arial" w:cs="Arial"/>
        </w:rPr>
        <w:t xml:space="preserve">, including </w:t>
      </w:r>
      <w:r w:rsidR="004B2355" w:rsidRPr="003E0E61">
        <w:rPr>
          <w:rFonts w:ascii="Arial" w:hAnsi="Arial" w:cs="Arial"/>
        </w:rPr>
        <w:t>the following table detailing</w:t>
      </w:r>
      <w:r w:rsidR="00B31A47" w:rsidRPr="003E0E61">
        <w:rPr>
          <w:rFonts w:ascii="Arial" w:hAnsi="Arial" w:cs="Arial"/>
        </w:rPr>
        <w:t xml:space="preserve"> </w:t>
      </w:r>
      <w:r w:rsidR="008852EA" w:rsidRPr="003E0E61">
        <w:rPr>
          <w:rFonts w:ascii="Arial" w:hAnsi="Arial" w:cs="Arial"/>
        </w:rPr>
        <w:t>each proposed</w:t>
      </w:r>
      <w:r w:rsidR="004B2355" w:rsidRPr="003E0E61">
        <w:rPr>
          <w:rFonts w:ascii="Arial" w:hAnsi="Arial" w:cs="Arial"/>
        </w:rPr>
        <w:t xml:space="preserve"> </w:t>
      </w:r>
      <w:r w:rsidR="008852EA" w:rsidRPr="003E0E61">
        <w:rPr>
          <w:rFonts w:ascii="Arial" w:hAnsi="Arial" w:cs="Arial"/>
        </w:rPr>
        <w:t>activity</w:t>
      </w:r>
      <w:r w:rsidR="004B2355" w:rsidRPr="003E0E61">
        <w:rPr>
          <w:rFonts w:ascii="Arial" w:hAnsi="Arial" w:cs="Arial"/>
        </w:rPr>
        <w:t>.</w:t>
      </w:r>
    </w:p>
    <w:tbl>
      <w:tblPr>
        <w:tblStyle w:val="TableGrid"/>
        <w:tblW w:w="90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50"/>
        <w:gridCol w:w="2160"/>
        <w:gridCol w:w="1440"/>
        <w:gridCol w:w="1312"/>
        <w:gridCol w:w="1565"/>
        <w:gridCol w:w="1263"/>
      </w:tblGrid>
      <w:tr w:rsidR="005A66FD" w:rsidRPr="003E0E61" w14:paraId="3ECD51DB" w14:textId="77777777" w:rsidTr="00871CBB">
        <w:tc>
          <w:tcPr>
            <w:tcW w:w="1350" w:type="dxa"/>
          </w:tcPr>
          <w:p w14:paraId="38DBE55E" w14:textId="77777777" w:rsidR="005A66FD" w:rsidRPr="003E0E61" w:rsidRDefault="005A66FD" w:rsidP="00313B46">
            <w:pPr>
              <w:pStyle w:val="LetterNormal"/>
              <w:jc w:val="center"/>
              <w:rPr>
                <w:rFonts w:ascii="Arial" w:hAnsi="Arial" w:cs="Arial"/>
              </w:rPr>
            </w:pPr>
            <w:r w:rsidRPr="003E0E61">
              <w:rPr>
                <w:rFonts w:ascii="Arial" w:hAnsi="Arial" w:cs="Arial"/>
              </w:rPr>
              <w:t>Activity #</w:t>
            </w:r>
          </w:p>
        </w:tc>
        <w:tc>
          <w:tcPr>
            <w:tcW w:w="2160" w:type="dxa"/>
          </w:tcPr>
          <w:p w14:paraId="66FB0A0F" w14:textId="77777777" w:rsidR="005A66FD" w:rsidRPr="003E0E61" w:rsidRDefault="005A66FD" w:rsidP="00313B46">
            <w:pPr>
              <w:pStyle w:val="LetterNormal"/>
              <w:jc w:val="center"/>
              <w:rPr>
                <w:rFonts w:ascii="Arial" w:hAnsi="Arial" w:cs="Arial"/>
              </w:rPr>
            </w:pPr>
            <w:r w:rsidRPr="003E0E61">
              <w:rPr>
                <w:rFonts w:ascii="Arial" w:hAnsi="Arial" w:cs="Arial"/>
              </w:rPr>
              <w:t>Activity Type</w:t>
            </w:r>
          </w:p>
        </w:tc>
        <w:tc>
          <w:tcPr>
            <w:tcW w:w="1440" w:type="dxa"/>
          </w:tcPr>
          <w:p w14:paraId="47BDC328" w14:textId="77777777" w:rsidR="005A66FD" w:rsidRPr="003E0E61" w:rsidRDefault="005A66FD" w:rsidP="00313B46">
            <w:pPr>
              <w:pStyle w:val="LetterNormal"/>
              <w:jc w:val="center"/>
              <w:rPr>
                <w:rFonts w:ascii="Arial" w:hAnsi="Arial" w:cs="Arial"/>
              </w:rPr>
            </w:pPr>
            <w:r w:rsidRPr="003E0E61">
              <w:rPr>
                <w:rFonts w:ascii="Arial" w:hAnsi="Arial" w:cs="Arial"/>
              </w:rPr>
              <w:t>ATS Legals</w:t>
            </w:r>
          </w:p>
        </w:tc>
        <w:tc>
          <w:tcPr>
            <w:tcW w:w="1312" w:type="dxa"/>
          </w:tcPr>
          <w:p w14:paraId="55F4A9F9" w14:textId="77777777" w:rsidR="005A66FD" w:rsidRPr="003E0E61" w:rsidRDefault="005A66FD" w:rsidP="00313B46">
            <w:pPr>
              <w:pStyle w:val="LetterNormal"/>
              <w:jc w:val="center"/>
              <w:rPr>
                <w:rFonts w:ascii="Arial" w:hAnsi="Arial" w:cs="Arial"/>
              </w:rPr>
            </w:pPr>
            <w:r w:rsidRPr="003E0E61">
              <w:rPr>
                <w:rFonts w:ascii="Arial" w:hAnsi="Arial" w:cs="Arial"/>
              </w:rPr>
              <w:t>Area/Distance</w:t>
            </w:r>
          </w:p>
        </w:tc>
        <w:tc>
          <w:tcPr>
            <w:tcW w:w="1565" w:type="dxa"/>
          </w:tcPr>
          <w:p w14:paraId="2629AA7F" w14:textId="77777777" w:rsidR="005A66FD" w:rsidRPr="003E0E61" w:rsidRDefault="005A66FD" w:rsidP="00313B46">
            <w:pPr>
              <w:pStyle w:val="LetterNormal"/>
              <w:jc w:val="center"/>
              <w:rPr>
                <w:rFonts w:ascii="Arial" w:hAnsi="Arial" w:cs="Arial"/>
              </w:rPr>
            </w:pPr>
            <w:r w:rsidRPr="003E0E61">
              <w:rPr>
                <w:rFonts w:ascii="Arial" w:hAnsi="Arial" w:cs="Arial"/>
              </w:rPr>
              <w:t>Applicable Act</w:t>
            </w:r>
          </w:p>
        </w:tc>
        <w:tc>
          <w:tcPr>
            <w:tcW w:w="1263" w:type="dxa"/>
          </w:tcPr>
          <w:p w14:paraId="277E9956" w14:textId="77777777" w:rsidR="005A66FD" w:rsidRPr="003E0E61" w:rsidRDefault="005A66FD" w:rsidP="00313B46">
            <w:pPr>
              <w:pStyle w:val="LetterNormal"/>
              <w:jc w:val="center"/>
              <w:rPr>
                <w:rFonts w:ascii="Arial" w:hAnsi="Arial" w:cs="Arial"/>
              </w:rPr>
            </w:pPr>
            <w:r w:rsidRPr="003E0E61">
              <w:rPr>
                <w:rFonts w:ascii="Arial" w:hAnsi="Arial" w:cs="Arial"/>
              </w:rPr>
              <w:t>Regulatory Body</w:t>
            </w:r>
          </w:p>
        </w:tc>
      </w:tr>
      <w:tr w:rsidR="005A66FD" w:rsidRPr="003E0E61" w14:paraId="636D5D5B" w14:textId="77777777" w:rsidTr="00871CBB">
        <w:tc>
          <w:tcPr>
            <w:tcW w:w="1350" w:type="dxa"/>
          </w:tcPr>
          <w:p w14:paraId="65CA21B0" w14:textId="4EA46C24" w:rsidR="005A66FD" w:rsidRPr="003E0E61" w:rsidRDefault="005A66FD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3E0E61">
              <w:rPr>
                <w:rFonts w:ascii="Arial" w:hAnsi="Arial" w:cs="Arial"/>
                <w:i/>
                <w:color w:val="FF0000"/>
              </w:rPr>
              <w:t>FNC#-001</w:t>
            </w:r>
          </w:p>
        </w:tc>
        <w:tc>
          <w:tcPr>
            <w:tcW w:w="2160" w:type="dxa"/>
          </w:tcPr>
          <w:p w14:paraId="167B42B1" w14:textId="77777777" w:rsidR="005A66FD" w:rsidRPr="003E0E61" w:rsidRDefault="005A66FD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3E0E61">
              <w:rPr>
                <w:rFonts w:ascii="Arial" w:hAnsi="Arial" w:cs="Arial"/>
                <w:i/>
                <w:color w:val="FF0000"/>
              </w:rPr>
              <w:t>Access road (LOC)</w:t>
            </w:r>
          </w:p>
        </w:tc>
        <w:tc>
          <w:tcPr>
            <w:tcW w:w="1440" w:type="dxa"/>
          </w:tcPr>
          <w:p w14:paraId="11BA4D68" w14:textId="77777777" w:rsidR="005A66FD" w:rsidRPr="003E0E61" w:rsidRDefault="005A66FD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3E0E61">
              <w:rPr>
                <w:rFonts w:ascii="Arial" w:hAnsi="Arial" w:cs="Arial"/>
                <w:i/>
                <w:color w:val="FF0000"/>
              </w:rPr>
              <w:t>NW to SW 4-44-4-W4M</w:t>
            </w:r>
          </w:p>
        </w:tc>
        <w:tc>
          <w:tcPr>
            <w:tcW w:w="1312" w:type="dxa"/>
          </w:tcPr>
          <w:p w14:paraId="33383EBD" w14:textId="77777777" w:rsidR="005A66FD" w:rsidRPr="003E0E61" w:rsidRDefault="005A66FD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3E0E61">
              <w:rPr>
                <w:rFonts w:ascii="Arial" w:hAnsi="Arial" w:cs="Arial"/>
                <w:i/>
                <w:color w:val="FF0000"/>
              </w:rPr>
              <w:t>4.2km</w:t>
            </w:r>
          </w:p>
        </w:tc>
        <w:tc>
          <w:tcPr>
            <w:tcW w:w="1565" w:type="dxa"/>
          </w:tcPr>
          <w:p w14:paraId="0FCB95BB" w14:textId="77777777" w:rsidR="005A66FD" w:rsidRPr="003E0E61" w:rsidRDefault="005A66FD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3E0E61">
              <w:rPr>
                <w:rFonts w:ascii="Arial" w:hAnsi="Arial" w:cs="Arial"/>
                <w:i/>
                <w:color w:val="FF0000"/>
              </w:rPr>
              <w:t>Public Lands Act</w:t>
            </w:r>
          </w:p>
        </w:tc>
        <w:tc>
          <w:tcPr>
            <w:tcW w:w="1263" w:type="dxa"/>
          </w:tcPr>
          <w:p w14:paraId="103BDBD6" w14:textId="77777777" w:rsidR="005A66FD" w:rsidRPr="003E0E61" w:rsidRDefault="005A66FD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3E0E61">
              <w:rPr>
                <w:rFonts w:ascii="Arial" w:hAnsi="Arial" w:cs="Arial"/>
                <w:i/>
                <w:color w:val="FF0000"/>
              </w:rPr>
              <w:t>AER</w:t>
            </w:r>
          </w:p>
        </w:tc>
      </w:tr>
      <w:tr w:rsidR="005A66FD" w:rsidRPr="003E0E61" w14:paraId="1EFE9DFD" w14:textId="77777777" w:rsidTr="00871CBB">
        <w:tc>
          <w:tcPr>
            <w:tcW w:w="1350" w:type="dxa"/>
          </w:tcPr>
          <w:p w14:paraId="75A36A3C" w14:textId="602F14A2" w:rsidR="005A66FD" w:rsidRPr="003E0E61" w:rsidRDefault="005A66FD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3E0E61">
              <w:rPr>
                <w:rFonts w:ascii="Arial" w:hAnsi="Arial" w:cs="Arial"/>
                <w:i/>
                <w:color w:val="FF0000"/>
              </w:rPr>
              <w:t>FNC#-002</w:t>
            </w:r>
          </w:p>
        </w:tc>
        <w:tc>
          <w:tcPr>
            <w:tcW w:w="2160" w:type="dxa"/>
          </w:tcPr>
          <w:p w14:paraId="192F7B82" w14:textId="77777777" w:rsidR="005A66FD" w:rsidRPr="003E0E61" w:rsidRDefault="005A66FD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3E0E61">
              <w:rPr>
                <w:rFonts w:ascii="Arial" w:hAnsi="Arial" w:cs="Arial"/>
                <w:i/>
                <w:color w:val="FF0000"/>
              </w:rPr>
              <w:t>License for Diversion of Water</w:t>
            </w:r>
          </w:p>
        </w:tc>
        <w:tc>
          <w:tcPr>
            <w:tcW w:w="1440" w:type="dxa"/>
          </w:tcPr>
          <w:p w14:paraId="4DA1D981" w14:textId="77777777" w:rsidR="005A66FD" w:rsidRPr="003E0E61" w:rsidRDefault="005A66FD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3E0E61">
              <w:rPr>
                <w:rFonts w:ascii="Arial" w:hAnsi="Arial" w:cs="Arial"/>
                <w:i/>
                <w:color w:val="FF0000"/>
              </w:rPr>
              <w:t>SW 4-44-4-W4M</w:t>
            </w:r>
          </w:p>
        </w:tc>
        <w:tc>
          <w:tcPr>
            <w:tcW w:w="1312" w:type="dxa"/>
          </w:tcPr>
          <w:p w14:paraId="55221B4E" w14:textId="77777777" w:rsidR="005A66FD" w:rsidRPr="003E0E61" w:rsidRDefault="005A66FD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3E0E61">
              <w:rPr>
                <w:rFonts w:ascii="Arial" w:hAnsi="Arial" w:cs="Arial"/>
                <w:i/>
                <w:color w:val="FF0000"/>
              </w:rPr>
              <w:t>0 ha (point source)</w:t>
            </w:r>
          </w:p>
        </w:tc>
        <w:tc>
          <w:tcPr>
            <w:tcW w:w="1565" w:type="dxa"/>
          </w:tcPr>
          <w:p w14:paraId="187E5954" w14:textId="77777777" w:rsidR="005A66FD" w:rsidRPr="003E0E61" w:rsidRDefault="005A66FD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3E0E61">
              <w:rPr>
                <w:rFonts w:ascii="Arial" w:hAnsi="Arial" w:cs="Arial"/>
                <w:i/>
                <w:color w:val="FF0000"/>
              </w:rPr>
              <w:t>Water Act</w:t>
            </w:r>
          </w:p>
        </w:tc>
        <w:tc>
          <w:tcPr>
            <w:tcW w:w="1263" w:type="dxa"/>
          </w:tcPr>
          <w:p w14:paraId="4235A4C3" w14:textId="77777777" w:rsidR="005A66FD" w:rsidRPr="003E0E61" w:rsidRDefault="005A66FD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3E0E61">
              <w:rPr>
                <w:rFonts w:ascii="Arial" w:hAnsi="Arial" w:cs="Arial"/>
                <w:i/>
                <w:color w:val="FF0000"/>
              </w:rPr>
              <w:t>AER</w:t>
            </w:r>
          </w:p>
        </w:tc>
      </w:tr>
    </w:tbl>
    <w:p w14:paraId="28FFC1E3" w14:textId="77777777" w:rsidR="00AB64AB" w:rsidRPr="003E0E61" w:rsidRDefault="00AB64AB" w:rsidP="004B2355">
      <w:pPr>
        <w:pStyle w:val="LetterNormal"/>
        <w:spacing w:before="240" w:after="120"/>
        <w:rPr>
          <w:rFonts w:ascii="Arial" w:hAnsi="Arial" w:cs="Arial"/>
        </w:rPr>
      </w:pPr>
      <w:r w:rsidRPr="003E0E61">
        <w:rPr>
          <w:rFonts w:ascii="Arial" w:hAnsi="Arial" w:cs="Arial"/>
        </w:rPr>
        <w:t xml:space="preserve">This </w:t>
      </w:r>
      <w:r w:rsidRPr="003E0E61">
        <w:rPr>
          <w:rFonts w:ascii="Arial" w:hAnsi="Arial" w:cs="Arial"/>
          <w:color w:val="000000" w:themeColor="text1"/>
        </w:rPr>
        <w:t xml:space="preserve">project </w:t>
      </w:r>
      <w:r w:rsidRPr="003E0E61">
        <w:rPr>
          <w:rFonts w:ascii="Arial" w:hAnsi="Arial" w:cs="Arial"/>
        </w:rPr>
        <w:t>is being proposed for the following reasons:</w:t>
      </w:r>
    </w:p>
    <w:p w14:paraId="76BDE62C" w14:textId="77777777" w:rsidR="00AB64AB" w:rsidRPr="003E0E61" w:rsidRDefault="00AB64AB" w:rsidP="00AB64AB">
      <w:pPr>
        <w:pStyle w:val="LetterNormal"/>
        <w:rPr>
          <w:rFonts w:ascii="Arial" w:hAnsi="Arial" w:cs="Arial"/>
          <w:i/>
          <w:color w:val="FF0000"/>
        </w:rPr>
      </w:pPr>
      <w:r w:rsidRPr="003E0E61">
        <w:rPr>
          <w:rFonts w:ascii="Arial" w:hAnsi="Arial" w:cs="Arial"/>
          <w:i/>
          <w:color w:val="FF0000"/>
        </w:rPr>
        <w:t>Reasons: a, b, c</w:t>
      </w:r>
    </w:p>
    <w:p w14:paraId="6E34157A" w14:textId="250EAD2A" w:rsidR="00B31A47" w:rsidRDefault="00B31A47" w:rsidP="00B31A47">
      <w:pPr>
        <w:pStyle w:val="LetterNormal"/>
        <w:spacing w:before="240" w:after="240"/>
        <w:rPr>
          <w:rFonts w:ascii="Arial" w:hAnsi="Arial" w:cs="Arial"/>
          <w:i/>
          <w:color w:val="FF0000"/>
        </w:rPr>
      </w:pPr>
      <w:r w:rsidRPr="003E0E61">
        <w:rPr>
          <w:rFonts w:ascii="Arial" w:hAnsi="Arial" w:cs="Arial"/>
          <w:i/>
          <w:color w:val="FF0000"/>
        </w:rPr>
        <w:t xml:space="preserve">Identify any known </w:t>
      </w:r>
      <w:r w:rsidR="001B210D">
        <w:rPr>
          <w:rFonts w:ascii="Arial" w:hAnsi="Arial" w:cs="Arial"/>
          <w:i/>
          <w:color w:val="FF0000"/>
        </w:rPr>
        <w:t xml:space="preserve">or </w:t>
      </w:r>
      <w:r w:rsidRPr="003E0E61">
        <w:rPr>
          <w:rFonts w:ascii="Arial" w:hAnsi="Arial" w:cs="Arial"/>
          <w:i/>
          <w:color w:val="FF0000"/>
        </w:rPr>
        <w:t>potential short and</w:t>
      </w:r>
      <w:r w:rsidR="007C6D94">
        <w:rPr>
          <w:rFonts w:ascii="Arial" w:hAnsi="Arial" w:cs="Arial"/>
          <w:i/>
          <w:color w:val="FF0000"/>
        </w:rPr>
        <w:t>/or</w:t>
      </w:r>
      <w:r w:rsidRPr="003E0E61">
        <w:rPr>
          <w:rFonts w:ascii="Arial" w:hAnsi="Arial" w:cs="Arial"/>
          <w:i/>
          <w:color w:val="FF0000"/>
        </w:rPr>
        <w:t xml:space="preserve"> long-term adverse impacts to </w:t>
      </w:r>
      <w:r w:rsidR="007C6D94">
        <w:rPr>
          <w:rFonts w:ascii="Arial" w:hAnsi="Arial" w:cs="Arial"/>
          <w:i/>
          <w:color w:val="FF0000"/>
        </w:rPr>
        <w:t xml:space="preserve">a </w:t>
      </w:r>
      <w:r w:rsidRPr="003E0E61">
        <w:rPr>
          <w:rFonts w:ascii="Arial" w:hAnsi="Arial" w:cs="Arial"/>
          <w:i/>
          <w:color w:val="FF0000"/>
        </w:rPr>
        <w:t xml:space="preserve">First </w:t>
      </w:r>
      <w:r w:rsidR="00451E1B" w:rsidRPr="003E0E61">
        <w:rPr>
          <w:rFonts w:ascii="Arial" w:hAnsi="Arial" w:cs="Arial"/>
          <w:i/>
          <w:color w:val="FF0000"/>
        </w:rPr>
        <w:t>Nation</w:t>
      </w:r>
      <w:r w:rsidR="00006DE3" w:rsidRPr="003E0E61">
        <w:rPr>
          <w:rFonts w:ascii="Arial" w:hAnsi="Arial" w:cs="Arial"/>
          <w:i/>
          <w:color w:val="FF0000"/>
        </w:rPr>
        <w:t>’</w:t>
      </w:r>
      <w:r w:rsidR="00451E1B" w:rsidRPr="003E0E61">
        <w:rPr>
          <w:rFonts w:ascii="Arial" w:hAnsi="Arial" w:cs="Arial"/>
          <w:i/>
          <w:color w:val="FF0000"/>
        </w:rPr>
        <w:t>s Treaty</w:t>
      </w:r>
      <w:r w:rsidR="004D7656" w:rsidRPr="003E0E61">
        <w:rPr>
          <w:rFonts w:ascii="Arial" w:hAnsi="Arial" w:cs="Arial"/>
          <w:i/>
          <w:color w:val="FF0000"/>
        </w:rPr>
        <w:t xml:space="preserve"> </w:t>
      </w:r>
      <w:r w:rsidR="00451E1B" w:rsidRPr="003E0E61">
        <w:rPr>
          <w:rFonts w:ascii="Arial" w:hAnsi="Arial" w:cs="Arial"/>
          <w:i/>
          <w:color w:val="FF0000"/>
        </w:rPr>
        <w:t xml:space="preserve">rights </w:t>
      </w:r>
      <w:r w:rsidR="004D7656" w:rsidRPr="003E0E61">
        <w:rPr>
          <w:rFonts w:ascii="Arial" w:hAnsi="Arial" w:cs="Arial"/>
          <w:i/>
          <w:color w:val="FF0000"/>
        </w:rPr>
        <w:t xml:space="preserve">and </w:t>
      </w:r>
      <w:r w:rsidR="00307844" w:rsidRPr="003E0E61">
        <w:rPr>
          <w:rFonts w:ascii="Arial" w:hAnsi="Arial" w:cs="Arial"/>
          <w:i/>
          <w:color w:val="FF0000"/>
        </w:rPr>
        <w:t>t</w:t>
      </w:r>
      <w:r w:rsidR="004D7656" w:rsidRPr="003E0E61">
        <w:rPr>
          <w:rFonts w:ascii="Arial" w:hAnsi="Arial" w:cs="Arial"/>
          <w:i/>
          <w:color w:val="FF0000"/>
        </w:rPr>
        <w:t>raditional u</w:t>
      </w:r>
      <w:r w:rsidRPr="003E0E61">
        <w:rPr>
          <w:rFonts w:ascii="Arial" w:hAnsi="Arial" w:cs="Arial"/>
          <w:i/>
          <w:color w:val="FF0000"/>
        </w:rPr>
        <w:t>ses.</w:t>
      </w:r>
    </w:p>
    <w:p w14:paraId="270984D6" w14:textId="13CCC18D" w:rsidR="00E511FF" w:rsidRDefault="00F4458D" w:rsidP="00B31A47">
      <w:pPr>
        <w:pStyle w:val="LetterNormal"/>
        <w:spacing w:before="240" w:after="240"/>
        <w:rPr>
          <w:rFonts w:ascii="Arial" w:hAnsi="Arial" w:cs="Arial"/>
          <w:i/>
          <w:color w:val="FF0000"/>
        </w:rPr>
      </w:pPr>
      <w:r w:rsidRPr="000521D5">
        <w:rPr>
          <w:rFonts w:ascii="Arial" w:hAnsi="Arial" w:cs="Arial"/>
          <w:i/>
          <w:iCs/>
          <w:color w:val="FF0000"/>
        </w:rPr>
        <w:t xml:space="preserve">If your project has a consultation buffer (as per Appendix C of the Proponent Guide), use the following: </w:t>
      </w:r>
      <w:r w:rsidRPr="00632F94">
        <w:rPr>
          <w:rFonts w:ascii="Arial" w:hAnsi="Arial" w:cs="Arial"/>
          <w:iCs/>
          <w:color w:val="FF0000"/>
        </w:rPr>
        <w:t>This project has a consultation buffer of &lt;size&gt;. The purpose of the buffer is to provide a mechanism to account for revisions and prevent duplication of consultation.</w:t>
      </w:r>
    </w:p>
    <w:p w14:paraId="3D01CD47" w14:textId="06946A59" w:rsidR="00E511FF" w:rsidRPr="003E0E61" w:rsidRDefault="00E511FF" w:rsidP="00B31A47">
      <w:pPr>
        <w:pStyle w:val="LetterNormal"/>
        <w:spacing w:before="240" w:after="240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Note the proximity to any HRV 4c sites (where applicable).</w:t>
      </w:r>
    </w:p>
    <w:p w14:paraId="5F28CDF3" w14:textId="77777777" w:rsidR="00EC3A67" w:rsidRDefault="00EC3A67" w:rsidP="00EC3A67">
      <w:pPr>
        <w:pStyle w:val="LetterNormal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This project has a proposed construction start date for </w:t>
      </w:r>
      <w:r>
        <w:rPr>
          <w:rFonts w:ascii="Arial" w:hAnsi="Arial" w:cs="Arial"/>
          <w:i/>
          <w:color w:val="FF0000"/>
        </w:rPr>
        <w:t xml:space="preserve">insert anticipated date </w:t>
      </w:r>
      <w:r>
        <w:rPr>
          <w:rFonts w:ascii="Arial" w:hAnsi="Arial" w:cs="Arial"/>
        </w:rPr>
        <w:t xml:space="preserve">and will take approximately </w:t>
      </w:r>
      <w:r>
        <w:rPr>
          <w:rFonts w:ascii="Arial" w:hAnsi="Arial" w:cs="Arial"/>
          <w:i/>
          <w:color w:val="FF0000"/>
        </w:rPr>
        <w:t>insert duration</w:t>
      </w:r>
      <w:r>
        <w:rPr>
          <w:rFonts w:ascii="Arial" w:hAnsi="Arial" w:cs="Arial"/>
        </w:rPr>
        <w:t xml:space="preserve"> to complete. The project’s anticipated </w:t>
      </w:r>
      <w:proofErr w:type="gramStart"/>
      <w:r>
        <w:rPr>
          <w:rFonts w:ascii="Arial" w:hAnsi="Arial" w:cs="Arial"/>
        </w:rPr>
        <w:t>life-cycle</w:t>
      </w:r>
      <w:proofErr w:type="gramEnd"/>
      <w:r>
        <w:rPr>
          <w:rFonts w:ascii="Arial" w:hAnsi="Arial" w:cs="Arial"/>
        </w:rPr>
        <w:t xml:space="preserve"> is </w:t>
      </w:r>
      <w:r>
        <w:rPr>
          <w:rFonts w:ascii="Arial" w:hAnsi="Arial" w:cs="Arial"/>
          <w:i/>
          <w:color w:val="FF0000"/>
        </w:rPr>
        <w:t>insert duration</w:t>
      </w:r>
      <w:r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i/>
          <w:color w:val="FF0000"/>
        </w:rPr>
        <w:t xml:space="preserve"> </w:t>
      </w:r>
    </w:p>
    <w:p w14:paraId="3B71BB05" w14:textId="77777777" w:rsidR="00A631B9" w:rsidRPr="00E701F1" w:rsidRDefault="00A631B9" w:rsidP="00A631B9">
      <w:pPr>
        <w:pStyle w:val="xxletternormal"/>
        <w:spacing w:after="240"/>
        <w:rPr>
          <w:rFonts w:ascii="Arial" w:eastAsia="Times New Roman" w:hAnsi="Arial" w:cs="Arial"/>
        </w:rPr>
      </w:pPr>
      <w:r w:rsidRPr="00E701F1">
        <w:rPr>
          <w:rFonts w:ascii="Arial" w:eastAsia="Times New Roman" w:hAnsi="Arial" w:cs="Arial"/>
        </w:rPr>
        <w:t xml:space="preserve">Please review all relevant information included and provide a response within </w:t>
      </w:r>
      <w:r w:rsidR="00535C34">
        <w:rPr>
          <w:rFonts w:ascii="Arial" w:eastAsia="Times New Roman" w:hAnsi="Arial" w:cs="Arial"/>
        </w:rPr>
        <w:t>15</w:t>
      </w:r>
      <w:r w:rsidRPr="00E701F1">
        <w:rPr>
          <w:rFonts w:ascii="Arial" w:eastAsia="Times New Roman" w:hAnsi="Arial" w:cs="Arial"/>
        </w:rPr>
        <w:t xml:space="preserve"> GoA working days. The response should include a written submission identifying any concerns. </w:t>
      </w:r>
    </w:p>
    <w:p w14:paraId="15207D32" w14:textId="500EBFB2" w:rsidR="00A631B9" w:rsidRPr="00E701F1" w:rsidRDefault="00A631B9" w:rsidP="00F914CB">
      <w:pPr>
        <w:pStyle w:val="xxletternormal"/>
        <w:spacing w:after="120"/>
        <w:rPr>
          <w:rFonts w:ascii="Arial" w:eastAsia="Times New Roman" w:hAnsi="Arial" w:cs="Arial"/>
        </w:rPr>
      </w:pPr>
      <w:r w:rsidRPr="00E701F1">
        <w:rPr>
          <w:rFonts w:ascii="Arial" w:eastAsia="Times New Roman" w:hAnsi="Arial" w:cs="Arial"/>
        </w:rPr>
        <w:t>If you have concerns</w:t>
      </w:r>
      <w:r w:rsidR="00522621">
        <w:rPr>
          <w:rFonts w:ascii="Arial" w:eastAsia="Times New Roman" w:hAnsi="Arial" w:cs="Arial"/>
        </w:rPr>
        <w:t>,</w:t>
      </w:r>
      <w:r w:rsidRPr="00E701F1">
        <w:rPr>
          <w:rFonts w:ascii="Arial" w:eastAsia="Times New Roman" w:hAnsi="Arial" w:cs="Arial"/>
        </w:rPr>
        <w:t xml:space="preserve"> please provide the following information:  </w:t>
      </w:r>
    </w:p>
    <w:p w14:paraId="1A6F9A7E" w14:textId="5FFDD56C" w:rsidR="00A631B9" w:rsidRPr="00E701F1" w:rsidRDefault="00A631B9" w:rsidP="00F914CB">
      <w:pPr>
        <w:pStyle w:val="xxdefault"/>
        <w:numPr>
          <w:ilvl w:val="0"/>
          <w:numId w:val="1"/>
        </w:numPr>
        <w:ind w:left="360"/>
        <w:rPr>
          <w:rFonts w:ascii="Arial" w:eastAsia="Times New Roman" w:hAnsi="Arial" w:cs="Arial"/>
          <w:color w:val="auto"/>
          <w:sz w:val="20"/>
          <w:szCs w:val="20"/>
        </w:rPr>
      </w:pPr>
      <w:r w:rsidRPr="00E701F1">
        <w:rPr>
          <w:rFonts w:ascii="Arial" w:eastAsia="Times New Roman" w:hAnsi="Arial" w:cs="Arial"/>
          <w:color w:val="auto"/>
          <w:sz w:val="20"/>
          <w:szCs w:val="20"/>
        </w:rPr>
        <w:t xml:space="preserve">What specifically is the concern? </w:t>
      </w:r>
    </w:p>
    <w:p w14:paraId="46869782" w14:textId="6E974A4E" w:rsidR="00A631B9" w:rsidRPr="00E701F1" w:rsidRDefault="00A631B9" w:rsidP="00F914CB">
      <w:pPr>
        <w:pStyle w:val="xxdefault"/>
        <w:numPr>
          <w:ilvl w:val="0"/>
          <w:numId w:val="1"/>
        </w:numPr>
        <w:ind w:left="360"/>
        <w:rPr>
          <w:rFonts w:ascii="Arial" w:eastAsia="Times New Roman" w:hAnsi="Arial" w:cs="Arial"/>
          <w:color w:val="auto"/>
          <w:sz w:val="20"/>
          <w:szCs w:val="20"/>
        </w:rPr>
      </w:pPr>
      <w:r w:rsidRPr="00E701F1">
        <w:rPr>
          <w:rFonts w:ascii="Arial" w:eastAsia="Times New Roman" w:hAnsi="Arial" w:cs="Arial"/>
          <w:color w:val="auto"/>
          <w:sz w:val="20"/>
          <w:szCs w:val="20"/>
        </w:rPr>
        <w:t xml:space="preserve">Where specifically is the concern located in relation to the proposed project/activity footprint? </w:t>
      </w:r>
    </w:p>
    <w:p w14:paraId="346F37DC" w14:textId="3D0A7DB6" w:rsidR="00A631B9" w:rsidRPr="00E701F1" w:rsidRDefault="00A631B9" w:rsidP="00F914CB">
      <w:pPr>
        <w:pStyle w:val="xxdefault"/>
        <w:numPr>
          <w:ilvl w:val="0"/>
          <w:numId w:val="1"/>
        </w:numPr>
        <w:ind w:left="360"/>
        <w:rPr>
          <w:rFonts w:ascii="Arial" w:eastAsia="Times New Roman" w:hAnsi="Arial" w:cs="Arial"/>
          <w:color w:val="auto"/>
          <w:sz w:val="20"/>
          <w:szCs w:val="20"/>
        </w:rPr>
      </w:pPr>
      <w:r w:rsidRPr="00E701F1">
        <w:rPr>
          <w:rFonts w:ascii="Arial" w:eastAsia="Times New Roman" w:hAnsi="Arial" w:cs="Arial"/>
          <w:color w:val="auto"/>
          <w:sz w:val="20"/>
          <w:szCs w:val="20"/>
        </w:rPr>
        <w:t xml:space="preserve">What is the significance of the concern? </w:t>
      </w:r>
    </w:p>
    <w:p w14:paraId="29BEC066" w14:textId="595ED666" w:rsidR="00A631B9" w:rsidRPr="00E701F1" w:rsidRDefault="00A631B9" w:rsidP="00F914CB">
      <w:pPr>
        <w:pStyle w:val="xxdefault"/>
        <w:numPr>
          <w:ilvl w:val="0"/>
          <w:numId w:val="1"/>
        </w:numPr>
        <w:ind w:left="360"/>
        <w:rPr>
          <w:rFonts w:ascii="Arial" w:eastAsia="Times New Roman" w:hAnsi="Arial" w:cs="Arial"/>
          <w:color w:val="auto"/>
          <w:sz w:val="20"/>
          <w:szCs w:val="20"/>
        </w:rPr>
      </w:pPr>
      <w:r w:rsidRPr="00E701F1">
        <w:rPr>
          <w:rFonts w:ascii="Arial" w:eastAsia="Times New Roman" w:hAnsi="Arial" w:cs="Arial"/>
          <w:color w:val="auto"/>
          <w:sz w:val="20"/>
          <w:szCs w:val="20"/>
        </w:rPr>
        <w:t xml:space="preserve">How are Treaty </w:t>
      </w:r>
      <w:r w:rsidR="0081691C">
        <w:rPr>
          <w:rFonts w:ascii="Arial" w:eastAsia="Times New Roman" w:hAnsi="Arial" w:cs="Arial"/>
          <w:color w:val="auto"/>
          <w:sz w:val="20"/>
          <w:szCs w:val="20"/>
        </w:rPr>
        <w:t>r</w:t>
      </w:r>
      <w:r w:rsidRPr="00E701F1">
        <w:rPr>
          <w:rFonts w:ascii="Arial" w:eastAsia="Times New Roman" w:hAnsi="Arial" w:cs="Arial"/>
          <w:color w:val="auto"/>
          <w:sz w:val="20"/>
          <w:szCs w:val="20"/>
        </w:rPr>
        <w:t>ights</w:t>
      </w:r>
      <w:r w:rsidR="004947F5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81691C">
        <w:rPr>
          <w:rFonts w:ascii="Arial" w:eastAsia="Times New Roman" w:hAnsi="Arial" w:cs="Arial"/>
          <w:color w:val="auto"/>
          <w:sz w:val="20"/>
          <w:szCs w:val="20"/>
        </w:rPr>
        <w:t>and</w:t>
      </w:r>
      <w:r w:rsidRPr="00E701F1">
        <w:rPr>
          <w:rFonts w:ascii="Arial" w:eastAsia="Times New Roman" w:hAnsi="Arial" w:cs="Arial"/>
          <w:color w:val="auto"/>
          <w:sz w:val="20"/>
          <w:szCs w:val="20"/>
        </w:rPr>
        <w:t xml:space="preserve"> traditional use</w:t>
      </w:r>
      <w:r w:rsidR="0081691C">
        <w:rPr>
          <w:rFonts w:ascii="Arial" w:eastAsia="Times New Roman" w:hAnsi="Arial" w:cs="Arial"/>
          <w:color w:val="auto"/>
          <w:sz w:val="20"/>
          <w:szCs w:val="20"/>
        </w:rPr>
        <w:t>s</w:t>
      </w:r>
      <w:r w:rsidRPr="00E701F1">
        <w:rPr>
          <w:rFonts w:ascii="Arial" w:eastAsia="Times New Roman" w:hAnsi="Arial" w:cs="Arial"/>
          <w:color w:val="auto"/>
          <w:sz w:val="20"/>
          <w:szCs w:val="20"/>
        </w:rPr>
        <w:t xml:space="preserve"> impacted by the proposed project/activity? </w:t>
      </w:r>
    </w:p>
    <w:p w14:paraId="15E7DBDA" w14:textId="598E0B93" w:rsidR="00A631B9" w:rsidRPr="00E701F1" w:rsidRDefault="00A631B9" w:rsidP="00F914CB">
      <w:pPr>
        <w:pStyle w:val="xxdefault"/>
        <w:numPr>
          <w:ilvl w:val="0"/>
          <w:numId w:val="1"/>
        </w:numPr>
        <w:ind w:left="360"/>
        <w:rPr>
          <w:rFonts w:ascii="Arial" w:eastAsia="Times New Roman" w:hAnsi="Arial" w:cs="Arial"/>
          <w:color w:val="auto"/>
          <w:sz w:val="20"/>
          <w:szCs w:val="20"/>
        </w:rPr>
      </w:pPr>
      <w:r w:rsidRPr="00E701F1">
        <w:rPr>
          <w:rFonts w:ascii="Arial" w:eastAsia="Times New Roman" w:hAnsi="Arial" w:cs="Arial"/>
          <w:color w:val="auto"/>
          <w:sz w:val="20"/>
          <w:szCs w:val="20"/>
        </w:rPr>
        <w:t xml:space="preserve">What (if any) are the First Nation proposal(s) that effectively address the concern? </w:t>
      </w:r>
    </w:p>
    <w:p w14:paraId="7F68E1F3" w14:textId="01407536" w:rsidR="00A631B9" w:rsidRPr="00E701F1" w:rsidRDefault="00A631B9" w:rsidP="00A5219C">
      <w:pPr>
        <w:pStyle w:val="xxletternormal"/>
        <w:spacing w:before="240" w:after="240"/>
        <w:rPr>
          <w:rFonts w:ascii="Arial" w:eastAsia="Times New Roman" w:hAnsi="Arial" w:cs="Arial"/>
        </w:rPr>
      </w:pPr>
      <w:r w:rsidRPr="00E701F1">
        <w:rPr>
          <w:rFonts w:ascii="Arial" w:eastAsia="Times New Roman" w:hAnsi="Arial" w:cs="Arial"/>
        </w:rPr>
        <w:t xml:space="preserve">Upon receipt of your written submission, consultation should be completed within </w:t>
      </w:r>
      <w:r w:rsidR="00535C34">
        <w:rPr>
          <w:rFonts w:ascii="Arial" w:eastAsia="Times New Roman" w:hAnsi="Arial" w:cs="Arial"/>
        </w:rPr>
        <w:t>20</w:t>
      </w:r>
      <w:r w:rsidR="00CF4327">
        <w:rPr>
          <w:rFonts w:ascii="Arial" w:eastAsia="Times New Roman" w:hAnsi="Arial" w:cs="Arial"/>
        </w:rPr>
        <w:t xml:space="preserve"> GoA working days as per </w:t>
      </w:r>
      <w:r w:rsidR="00CF4327" w:rsidRPr="00CF4327">
        <w:rPr>
          <w:rFonts w:ascii="Arial" w:eastAsia="Times New Roman" w:hAnsi="Arial" w:cs="Arial"/>
          <w:i/>
        </w:rPr>
        <w:t xml:space="preserve">The Government of Alberta’s Guidelines on Consultation with First Nations on Land </w:t>
      </w:r>
      <w:r w:rsidR="00CF4327" w:rsidRPr="00CF4327">
        <w:rPr>
          <w:rFonts w:ascii="Arial" w:eastAsia="Times New Roman" w:hAnsi="Arial" w:cs="Arial"/>
          <w:i/>
        </w:rPr>
        <w:lastRenderedPageBreak/>
        <w:t>and Natural Resource Management</w:t>
      </w:r>
      <w:r w:rsidR="00DB2085">
        <w:rPr>
          <w:rFonts w:ascii="Arial" w:eastAsia="Times New Roman" w:hAnsi="Arial" w:cs="Arial"/>
          <w:i/>
        </w:rPr>
        <w:t>, July 28</w:t>
      </w:r>
      <w:r w:rsidR="00CB0328">
        <w:rPr>
          <w:rFonts w:ascii="Arial" w:eastAsia="Times New Roman" w:hAnsi="Arial" w:cs="Arial"/>
          <w:i/>
        </w:rPr>
        <w:t>,</w:t>
      </w:r>
      <w:r w:rsidR="00CF4327" w:rsidRPr="00CF4327">
        <w:rPr>
          <w:rFonts w:ascii="Arial" w:eastAsia="Times New Roman" w:hAnsi="Arial" w:cs="Arial"/>
          <w:i/>
        </w:rPr>
        <w:t xml:space="preserve"> 2014</w:t>
      </w:r>
      <w:r w:rsidR="00787707">
        <w:rPr>
          <w:rFonts w:ascii="Arial" w:eastAsia="Times New Roman" w:hAnsi="Arial" w:cs="Arial"/>
          <w:i/>
        </w:rPr>
        <w:t xml:space="preserve"> (Re-issued with minor updates </w:t>
      </w:r>
      <w:r w:rsidR="008B748C">
        <w:rPr>
          <w:rFonts w:ascii="Arial" w:eastAsia="Times New Roman" w:hAnsi="Arial" w:cs="Arial"/>
          <w:i/>
        </w:rPr>
        <w:t>September</w:t>
      </w:r>
      <w:r w:rsidR="002C4B3B">
        <w:rPr>
          <w:rFonts w:ascii="Arial" w:eastAsia="Times New Roman" w:hAnsi="Arial" w:cs="Arial"/>
          <w:i/>
        </w:rPr>
        <w:t> </w:t>
      </w:r>
      <w:r w:rsidR="00787707">
        <w:rPr>
          <w:rFonts w:ascii="Arial" w:eastAsia="Times New Roman" w:hAnsi="Arial" w:cs="Arial"/>
          <w:i/>
        </w:rPr>
        <w:t>2024)</w:t>
      </w:r>
      <w:r w:rsidRPr="00E701F1">
        <w:rPr>
          <w:rFonts w:ascii="Arial" w:eastAsia="Times New Roman" w:hAnsi="Arial" w:cs="Arial"/>
        </w:rPr>
        <w:t xml:space="preserve">. </w:t>
      </w:r>
    </w:p>
    <w:p w14:paraId="75B11F16" w14:textId="77777777" w:rsidR="00A631B9" w:rsidRPr="00C671C5" w:rsidRDefault="00A631B9" w:rsidP="00A631B9">
      <w:pPr>
        <w:pStyle w:val="xxletternormal"/>
        <w:spacing w:after="240"/>
        <w:rPr>
          <w:rFonts w:ascii="Arial" w:eastAsia="Times New Roman" w:hAnsi="Arial" w:cs="Arial"/>
        </w:rPr>
      </w:pPr>
      <w:r w:rsidRPr="00C671C5">
        <w:rPr>
          <w:rFonts w:ascii="Arial" w:eastAsia="Times New Roman" w:hAnsi="Arial" w:cs="Arial"/>
        </w:rPr>
        <w:t xml:space="preserve">Please also include reference to the File Number for Consultation (FNC#).  </w:t>
      </w:r>
    </w:p>
    <w:p w14:paraId="270279EB" w14:textId="3F15DEA1" w:rsidR="00AB64AB" w:rsidRPr="003E0E61" w:rsidRDefault="00AB64AB" w:rsidP="006D152F">
      <w:pPr>
        <w:pStyle w:val="LetterNormal"/>
        <w:keepLines/>
        <w:spacing w:after="240"/>
        <w:rPr>
          <w:rFonts w:ascii="Arial" w:hAnsi="Arial" w:cs="Arial"/>
        </w:rPr>
      </w:pPr>
      <w:r w:rsidRPr="003E0E61">
        <w:rPr>
          <w:rFonts w:ascii="Arial" w:hAnsi="Arial" w:cs="Arial"/>
        </w:rPr>
        <w:t xml:space="preserve">For general information regarding Alberta’s consultation process, including timelines and the proponent’s obligations under the process, please refer to the Aboriginal Consultation Office website at: </w:t>
      </w:r>
      <w:hyperlink r:id="rId13" w:history="1">
        <w:r w:rsidR="00F84BEF" w:rsidRPr="00F84BEF">
          <w:rPr>
            <w:rStyle w:val="Hyperlink"/>
            <w:rFonts w:ascii="Arial" w:hAnsi="Arial" w:cs="Arial"/>
          </w:rPr>
          <w:t>https://www.alberta.ca/indigenous-consultations-in-alberta</w:t>
        </w:r>
      </w:hyperlink>
      <w:r w:rsidRPr="003E0E61">
        <w:rPr>
          <w:rFonts w:ascii="Arial" w:hAnsi="Arial" w:cs="Arial"/>
        </w:rPr>
        <w:t>. If you have any questions or wish to meet to discuss this</w:t>
      </w:r>
      <w:r w:rsidR="008852EA" w:rsidRPr="003E0E61">
        <w:rPr>
          <w:rFonts w:ascii="Arial" w:hAnsi="Arial" w:cs="Arial"/>
        </w:rPr>
        <w:t xml:space="preserve"> </w:t>
      </w:r>
      <w:r w:rsidRPr="003E0E61">
        <w:rPr>
          <w:rStyle w:val="RedItal"/>
          <w:rFonts w:ascii="Arial" w:hAnsi="Arial" w:cs="Arial"/>
          <w:i w:val="0"/>
          <w:color w:val="000000" w:themeColor="text1"/>
          <w:sz w:val="20"/>
          <w:szCs w:val="20"/>
        </w:rPr>
        <w:t>project further</w:t>
      </w:r>
      <w:r w:rsidRPr="003E0E61">
        <w:rPr>
          <w:rFonts w:ascii="Arial" w:hAnsi="Arial" w:cs="Arial"/>
        </w:rPr>
        <w:t xml:space="preserve">, please contact me at </w:t>
      </w:r>
      <w:r w:rsidRPr="003E0E61">
        <w:rPr>
          <w:rStyle w:val="RedItal"/>
          <w:rFonts w:ascii="Arial" w:hAnsi="Arial" w:cs="Arial"/>
          <w:sz w:val="20"/>
          <w:szCs w:val="20"/>
        </w:rPr>
        <w:t>telephone number</w:t>
      </w:r>
      <w:r w:rsidR="007834D2" w:rsidRPr="003E0E61">
        <w:rPr>
          <w:rStyle w:val="RedItal"/>
          <w:rFonts w:ascii="Arial" w:hAnsi="Arial" w:cs="Arial"/>
          <w:sz w:val="20"/>
          <w:szCs w:val="20"/>
        </w:rPr>
        <w:t>/email</w:t>
      </w:r>
      <w:r w:rsidRPr="003E0E61">
        <w:rPr>
          <w:rStyle w:val="RedItal"/>
          <w:rFonts w:ascii="Arial" w:hAnsi="Arial" w:cs="Arial"/>
          <w:sz w:val="20"/>
          <w:szCs w:val="20"/>
        </w:rPr>
        <w:t xml:space="preserve"> </w:t>
      </w:r>
      <w:r w:rsidRPr="003E0E61">
        <w:rPr>
          <w:rFonts w:ascii="Arial" w:hAnsi="Arial" w:cs="Arial"/>
        </w:rPr>
        <w:t>at your earliest convenience.</w:t>
      </w:r>
    </w:p>
    <w:p w14:paraId="250BE7A4" w14:textId="77777777" w:rsidR="00AB64AB" w:rsidRDefault="00AB64AB" w:rsidP="00E649D9">
      <w:pPr>
        <w:pStyle w:val="LetterNormal"/>
        <w:rPr>
          <w:rFonts w:ascii="Arial" w:hAnsi="Arial" w:cs="Arial"/>
        </w:rPr>
      </w:pPr>
      <w:r w:rsidRPr="003E0E61">
        <w:rPr>
          <w:rFonts w:ascii="Arial" w:hAnsi="Arial" w:cs="Arial"/>
        </w:rPr>
        <w:t>Sincerely,</w:t>
      </w:r>
    </w:p>
    <w:p w14:paraId="10FD061D" w14:textId="77777777" w:rsidR="00E649D9" w:rsidRDefault="00E649D9" w:rsidP="00E649D9">
      <w:pPr>
        <w:pStyle w:val="LetterNormal"/>
        <w:rPr>
          <w:rFonts w:ascii="Arial" w:hAnsi="Arial" w:cs="Arial"/>
        </w:rPr>
      </w:pPr>
    </w:p>
    <w:p w14:paraId="19996EAC" w14:textId="77777777" w:rsidR="00E649D9" w:rsidRPr="003E0E61" w:rsidRDefault="00E649D9" w:rsidP="00E649D9">
      <w:pPr>
        <w:pStyle w:val="LetterNormal"/>
        <w:rPr>
          <w:rFonts w:ascii="Arial" w:hAnsi="Arial" w:cs="Arial"/>
        </w:rPr>
      </w:pPr>
    </w:p>
    <w:p w14:paraId="54C24C0E" w14:textId="77777777" w:rsidR="008D0F3A" w:rsidRPr="003E0E61" w:rsidRDefault="00AB64AB" w:rsidP="004B2355">
      <w:pPr>
        <w:pStyle w:val="LetterNormal"/>
        <w:rPr>
          <w:rFonts w:ascii="Arial" w:hAnsi="Arial" w:cs="Arial"/>
          <w:i/>
          <w:color w:val="FF0000"/>
        </w:rPr>
      </w:pPr>
      <w:r w:rsidRPr="003E0E61">
        <w:rPr>
          <w:rStyle w:val="RedItal"/>
          <w:rFonts w:ascii="Arial" w:hAnsi="Arial" w:cs="Arial"/>
          <w:sz w:val="20"/>
          <w:szCs w:val="20"/>
        </w:rPr>
        <w:t>Proponent name (for proponent-led consultation)</w:t>
      </w:r>
    </w:p>
    <w:sectPr w:rsidR="008D0F3A" w:rsidRPr="003E0E61" w:rsidSect="006D152F"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354C1" w14:textId="77777777" w:rsidR="00026B9B" w:rsidRDefault="00026B9B" w:rsidP="00EF2C6F">
      <w:r>
        <w:separator/>
      </w:r>
    </w:p>
  </w:endnote>
  <w:endnote w:type="continuationSeparator" w:id="0">
    <w:p w14:paraId="4609F8CA" w14:textId="77777777" w:rsidR="00026B9B" w:rsidRDefault="00026B9B" w:rsidP="00EF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DE0F" w14:textId="689906CB" w:rsidR="00013CFE" w:rsidRPr="006D152F" w:rsidRDefault="00A631B9" w:rsidP="006D152F">
    <w:pPr>
      <w:pStyle w:val="Footer"/>
      <w:ind w:firstLine="432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3A3D2F" wp14:editId="4AE4C5CC">
              <wp:simplePos x="0" y="0"/>
              <wp:positionH relativeFrom="page">
                <wp:align>right</wp:align>
              </wp:positionH>
              <wp:positionV relativeFrom="page">
                <wp:posOffset>9648826</wp:posOffset>
              </wp:positionV>
              <wp:extent cx="7772400" cy="215900"/>
              <wp:effectExtent l="0" t="0" r="0" b="12700"/>
              <wp:wrapNone/>
              <wp:docPr id="1" name="MSIPCMa5fa41da9c1a3a4f034bad37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8B951F" w14:textId="58ECC871" w:rsidR="00A631B9" w:rsidRPr="006D152F" w:rsidRDefault="003D2F5F" w:rsidP="003D2F5F">
                          <w:pPr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</w:rPr>
                          </w:pPr>
                          <w:r w:rsidRPr="003D2F5F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</w:t>
                          </w:r>
                          <w:r w:rsidR="004966EC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3A3D2F" id="_x0000_t202" coordsize="21600,21600" o:spt="202" path="m,l,21600r21600,l21600,xe">
              <v:stroke joinstyle="miter"/>
              <v:path gradientshapeok="t" o:connecttype="rect"/>
            </v:shapetype>
            <v:shape id="MSIPCMa5fa41da9c1a3a4f034bad37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left:0;text-align:left;margin-left:560.8pt;margin-top:759.75pt;width:612pt;height:17pt;z-index:25165926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" o:allowincell="f" filled="f" stroked="f" strokeweight=".5pt">
              <v:textbox inset="20pt,0,,0">
                <w:txbxContent>
                  <w:p w14:paraId="108B951F" w14:textId="58ECC871" w:rsidR="00A631B9" w:rsidRPr="006D152F" w:rsidRDefault="003D2F5F" w:rsidP="003D2F5F">
                    <w:pPr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</w:rPr>
                    </w:pPr>
                    <w:r w:rsidRPr="003D2F5F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</w:t>
                    </w:r>
                    <w:r w:rsidR="004966EC">
                      <w:rPr>
                        <w:rFonts w:ascii="Calibri" w:hAnsi="Calibri" w:cs="Calibri"/>
                        <w:color w:val="000000"/>
                        <w:sz w:val="22"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D152F" w:rsidRPr="006D152F">
      <w:rPr>
        <w:rFonts w:ascii="Arial" w:hAnsi="Arial" w:cs="Arial"/>
        <w:sz w:val="16"/>
        <w:szCs w:val="16"/>
      </w:rPr>
      <w:t xml:space="preserve">Last Revised: </w:t>
    </w:r>
    <w:r w:rsidR="00114C89">
      <w:rPr>
        <w:rFonts w:ascii="Arial" w:hAnsi="Arial" w:cs="Arial"/>
        <w:sz w:val="16"/>
        <w:szCs w:val="16"/>
      </w:rPr>
      <w:t>December 11</w:t>
    </w:r>
    <w:r w:rsidR="00D006F8">
      <w:rPr>
        <w:rFonts w:ascii="Arial" w:hAnsi="Arial" w:cs="Arial"/>
        <w:sz w:val="16"/>
        <w:szCs w:val="16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5B637" w14:textId="77777777" w:rsidR="00026B9B" w:rsidRDefault="00026B9B" w:rsidP="00EF2C6F">
      <w:r>
        <w:separator/>
      </w:r>
    </w:p>
  </w:footnote>
  <w:footnote w:type="continuationSeparator" w:id="0">
    <w:p w14:paraId="4A626AF6" w14:textId="77777777" w:rsidR="00026B9B" w:rsidRDefault="00026B9B" w:rsidP="00EF2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C3134"/>
    <w:multiLevelType w:val="hybridMultilevel"/>
    <w:tmpl w:val="123C02BA"/>
    <w:lvl w:ilvl="0" w:tplc="A12484D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C60B9"/>
    <w:multiLevelType w:val="hybridMultilevel"/>
    <w:tmpl w:val="AA2611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714731">
    <w:abstractNumId w:val="1"/>
  </w:num>
  <w:num w:numId="2" w16cid:durableId="1123888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198"/>
    <w:rsid w:val="000025F1"/>
    <w:rsid w:val="00003813"/>
    <w:rsid w:val="00004487"/>
    <w:rsid w:val="0000474C"/>
    <w:rsid w:val="00006DE3"/>
    <w:rsid w:val="00010108"/>
    <w:rsid w:val="00013CFE"/>
    <w:rsid w:val="00021172"/>
    <w:rsid w:val="00022190"/>
    <w:rsid w:val="000254A4"/>
    <w:rsid w:val="00026B9B"/>
    <w:rsid w:val="00035832"/>
    <w:rsid w:val="00036A40"/>
    <w:rsid w:val="00036AF5"/>
    <w:rsid w:val="000452EB"/>
    <w:rsid w:val="00055521"/>
    <w:rsid w:val="000559CE"/>
    <w:rsid w:val="0007000D"/>
    <w:rsid w:val="00070C6F"/>
    <w:rsid w:val="000714E8"/>
    <w:rsid w:val="00081BB1"/>
    <w:rsid w:val="00081EB8"/>
    <w:rsid w:val="000912EC"/>
    <w:rsid w:val="000915BE"/>
    <w:rsid w:val="00094589"/>
    <w:rsid w:val="000A1CE9"/>
    <w:rsid w:val="000A6FB1"/>
    <w:rsid w:val="000B1C3D"/>
    <w:rsid w:val="000B5D5F"/>
    <w:rsid w:val="000C00DD"/>
    <w:rsid w:val="000C3D61"/>
    <w:rsid w:val="000C3EA2"/>
    <w:rsid w:val="000D5045"/>
    <w:rsid w:val="000E1507"/>
    <w:rsid w:val="000E198D"/>
    <w:rsid w:val="000E34BB"/>
    <w:rsid w:val="000F5E79"/>
    <w:rsid w:val="0010174D"/>
    <w:rsid w:val="00107014"/>
    <w:rsid w:val="001131BC"/>
    <w:rsid w:val="00114C89"/>
    <w:rsid w:val="00123EC0"/>
    <w:rsid w:val="00124624"/>
    <w:rsid w:val="001251FD"/>
    <w:rsid w:val="00125D09"/>
    <w:rsid w:val="001326CE"/>
    <w:rsid w:val="00137321"/>
    <w:rsid w:val="00145AFD"/>
    <w:rsid w:val="00165454"/>
    <w:rsid w:val="00172109"/>
    <w:rsid w:val="00173EB8"/>
    <w:rsid w:val="0018453B"/>
    <w:rsid w:val="00186107"/>
    <w:rsid w:val="00187295"/>
    <w:rsid w:val="001A6F8A"/>
    <w:rsid w:val="001B210D"/>
    <w:rsid w:val="001B5AE8"/>
    <w:rsid w:val="001B7473"/>
    <w:rsid w:val="001C1A48"/>
    <w:rsid w:val="001C3474"/>
    <w:rsid w:val="001D17AD"/>
    <w:rsid w:val="001D3279"/>
    <w:rsid w:val="001D53CA"/>
    <w:rsid w:val="001E6E88"/>
    <w:rsid w:val="001F0189"/>
    <w:rsid w:val="001F1B0F"/>
    <w:rsid w:val="001F4792"/>
    <w:rsid w:val="001F5D48"/>
    <w:rsid w:val="00213974"/>
    <w:rsid w:val="00226A72"/>
    <w:rsid w:val="00232F8E"/>
    <w:rsid w:val="00236406"/>
    <w:rsid w:val="00241153"/>
    <w:rsid w:val="00243D8B"/>
    <w:rsid w:val="00250203"/>
    <w:rsid w:val="0025702A"/>
    <w:rsid w:val="002611E2"/>
    <w:rsid w:val="00263261"/>
    <w:rsid w:val="00264B98"/>
    <w:rsid w:val="00271DDF"/>
    <w:rsid w:val="00272984"/>
    <w:rsid w:val="00293506"/>
    <w:rsid w:val="0029639D"/>
    <w:rsid w:val="002A0E93"/>
    <w:rsid w:val="002A23C4"/>
    <w:rsid w:val="002A7802"/>
    <w:rsid w:val="002B0003"/>
    <w:rsid w:val="002B5CE8"/>
    <w:rsid w:val="002C0A27"/>
    <w:rsid w:val="002C2CBA"/>
    <w:rsid w:val="002C2CD5"/>
    <w:rsid w:val="002C3891"/>
    <w:rsid w:val="002C4B3B"/>
    <w:rsid w:val="002E2E92"/>
    <w:rsid w:val="002E72DE"/>
    <w:rsid w:val="002E7797"/>
    <w:rsid w:val="002F062A"/>
    <w:rsid w:val="002F2ECB"/>
    <w:rsid w:val="002F3079"/>
    <w:rsid w:val="002F6C49"/>
    <w:rsid w:val="00300741"/>
    <w:rsid w:val="00306138"/>
    <w:rsid w:val="00306914"/>
    <w:rsid w:val="00307844"/>
    <w:rsid w:val="0033212A"/>
    <w:rsid w:val="003377EE"/>
    <w:rsid w:val="0035058E"/>
    <w:rsid w:val="003521A2"/>
    <w:rsid w:val="003553F0"/>
    <w:rsid w:val="00360A74"/>
    <w:rsid w:val="003613CE"/>
    <w:rsid w:val="0037074F"/>
    <w:rsid w:val="00372B65"/>
    <w:rsid w:val="003733B6"/>
    <w:rsid w:val="00385E77"/>
    <w:rsid w:val="003973CD"/>
    <w:rsid w:val="003A0058"/>
    <w:rsid w:val="003A4B1A"/>
    <w:rsid w:val="003A6BF1"/>
    <w:rsid w:val="003B1288"/>
    <w:rsid w:val="003B2C43"/>
    <w:rsid w:val="003C25A4"/>
    <w:rsid w:val="003C38B7"/>
    <w:rsid w:val="003C4716"/>
    <w:rsid w:val="003D2070"/>
    <w:rsid w:val="003D2BAC"/>
    <w:rsid w:val="003D2F5F"/>
    <w:rsid w:val="003D5032"/>
    <w:rsid w:val="003D546B"/>
    <w:rsid w:val="003D5580"/>
    <w:rsid w:val="003D7146"/>
    <w:rsid w:val="003E0E61"/>
    <w:rsid w:val="003E27D8"/>
    <w:rsid w:val="003E4DAA"/>
    <w:rsid w:val="003E753C"/>
    <w:rsid w:val="003F5CEB"/>
    <w:rsid w:val="003F620D"/>
    <w:rsid w:val="00403DA2"/>
    <w:rsid w:val="00407797"/>
    <w:rsid w:val="004122F0"/>
    <w:rsid w:val="00413EB8"/>
    <w:rsid w:val="00415FB7"/>
    <w:rsid w:val="00430AAA"/>
    <w:rsid w:val="00431407"/>
    <w:rsid w:val="00440419"/>
    <w:rsid w:val="004410F2"/>
    <w:rsid w:val="00442DE9"/>
    <w:rsid w:val="00451E1B"/>
    <w:rsid w:val="004555E7"/>
    <w:rsid w:val="004578D9"/>
    <w:rsid w:val="00460150"/>
    <w:rsid w:val="00460811"/>
    <w:rsid w:val="004710D5"/>
    <w:rsid w:val="004910E1"/>
    <w:rsid w:val="004924C2"/>
    <w:rsid w:val="00492E06"/>
    <w:rsid w:val="004947F5"/>
    <w:rsid w:val="004966EC"/>
    <w:rsid w:val="004B2355"/>
    <w:rsid w:val="004B515E"/>
    <w:rsid w:val="004B5635"/>
    <w:rsid w:val="004B5F64"/>
    <w:rsid w:val="004B68A1"/>
    <w:rsid w:val="004C05B9"/>
    <w:rsid w:val="004C3D44"/>
    <w:rsid w:val="004C5846"/>
    <w:rsid w:val="004C59E9"/>
    <w:rsid w:val="004C6214"/>
    <w:rsid w:val="004D1411"/>
    <w:rsid w:val="004D64B8"/>
    <w:rsid w:val="004D7656"/>
    <w:rsid w:val="004E415C"/>
    <w:rsid w:val="004F14C4"/>
    <w:rsid w:val="00501936"/>
    <w:rsid w:val="0050218F"/>
    <w:rsid w:val="0050615C"/>
    <w:rsid w:val="0051439C"/>
    <w:rsid w:val="00516425"/>
    <w:rsid w:val="00520C09"/>
    <w:rsid w:val="00522621"/>
    <w:rsid w:val="0053066D"/>
    <w:rsid w:val="00535935"/>
    <w:rsid w:val="00535C34"/>
    <w:rsid w:val="0054375F"/>
    <w:rsid w:val="00550ADE"/>
    <w:rsid w:val="00551857"/>
    <w:rsid w:val="00554528"/>
    <w:rsid w:val="005832F0"/>
    <w:rsid w:val="00584744"/>
    <w:rsid w:val="00586E29"/>
    <w:rsid w:val="005904AC"/>
    <w:rsid w:val="00596185"/>
    <w:rsid w:val="005967A1"/>
    <w:rsid w:val="005A66FD"/>
    <w:rsid w:val="005B0E9A"/>
    <w:rsid w:val="005B1806"/>
    <w:rsid w:val="005B1AB1"/>
    <w:rsid w:val="005B2040"/>
    <w:rsid w:val="005C1E89"/>
    <w:rsid w:val="005C25A4"/>
    <w:rsid w:val="005E28D0"/>
    <w:rsid w:val="00602334"/>
    <w:rsid w:val="00603198"/>
    <w:rsid w:val="00614526"/>
    <w:rsid w:val="006257D0"/>
    <w:rsid w:val="006272EF"/>
    <w:rsid w:val="006338B3"/>
    <w:rsid w:val="00651252"/>
    <w:rsid w:val="00651963"/>
    <w:rsid w:val="00660823"/>
    <w:rsid w:val="00663152"/>
    <w:rsid w:val="0067405B"/>
    <w:rsid w:val="00681F4C"/>
    <w:rsid w:val="00684637"/>
    <w:rsid w:val="00684C2E"/>
    <w:rsid w:val="00687879"/>
    <w:rsid w:val="006A54AD"/>
    <w:rsid w:val="006C0210"/>
    <w:rsid w:val="006C1D49"/>
    <w:rsid w:val="006D1031"/>
    <w:rsid w:val="006D152F"/>
    <w:rsid w:val="006D5744"/>
    <w:rsid w:val="006D7A00"/>
    <w:rsid w:val="006E6DA3"/>
    <w:rsid w:val="006F08CD"/>
    <w:rsid w:val="006F2E66"/>
    <w:rsid w:val="00707ADA"/>
    <w:rsid w:val="00712EFB"/>
    <w:rsid w:val="007226E4"/>
    <w:rsid w:val="00727425"/>
    <w:rsid w:val="00735B9A"/>
    <w:rsid w:val="007361D5"/>
    <w:rsid w:val="00740C74"/>
    <w:rsid w:val="00746A64"/>
    <w:rsid w:val="00751304"/>
    <w:rsid w:val="007544AE"/>
    <w:rsid w:val="007544F3"/>
    <w:rsid w:val="00756488"/>
    <w:rsid w:val="007577B7"/>
    <w:rsid w:val="00761CDD"/>
    <w:rsid w:val="00767E66"/>
    <w:rsid w:val="00777A6E"/>
    <w:rsid w:val="00781A67"/>
    <w:rsid w:val="007834D2"/>
    <w:rsid w:val="007857EB"/>
    <w:rsid w:val="007860E3"/>
    <w:rsid w:val="00787707"/>
    <w:rsid w:val="007A1042"/>
    <w:rsid w:val="007A1134"/>
    <w:rsid w:val="007A188F"/>
    <w:rsid w:val="007A2470"/>
    <w:rsid w:val="007A62B7"/>
    <w:rsid w:val="007A6C4B"/>
    <w:rsid w:val="007B0474"/>
    <w:rsid w:val="007C6D94"/>
    <w:rsid w:val="007D5BBA"/>
    <w:rsid w:val="007E655B"/>
    <w:rsid w:val="007F1D8A"/>
    <w:rsid w:val="007F3DCA"/>
    <w:rsid w:val="007F6674"/>
    <w:rsid w:val="00802A35"/>
    <w:rsid w:val="00804C67"/>
    <w:rsid w:val="00805D8A"/>
    <w:rsid w:val="0081691C"/>
    <w:rsid w:val="00831D92"/>
    <w:rsid w:val="008333CC"/>
    <w:rsid w:val="008402D8"/>
    <w:rsid w:val="00840340"/>
    <w:rsid w:val="00841953"/>
    <w:rsid w:val="008441BD"/>
    <w:rsid w:val="00852A78"/>
    <w:rsid w:val="00866400"/>
    <w:rsid w:val="00871CBB"/>
    <w:rsid w:val="0087378B"/>
    <w:rsid w:val="0087473A"/>
    <w:rsid w:val="00876E09"/>
    <w:rsid w:val="008852EA"/>
    <w:rsid w:val="00895CBB"/>
    <w:rsid w:val="00895F6E"/>
    <w:rsid w:val="008A6F78"/>
    <w:rsid w:val="008A77CA"/>
    <w:rsid w:val="008B6492"/>
    <w:rsid w:val="008B748C"/>
    <w:rsid w:val="008C43DF"/>
    <w:rsid w:val="008C4A9F"/>
    <w:rsid w:val="008D0F3A"/>
    <w:rsid w:val="008E1537"/>
    <w:rsid w:val="008E552E"/>
    <w:rsid w:val="008E74B5"/>
    <w:rsid w:val="008F02EF"/>
    <w:rsid w:val="00900519"/>
    <w:rsid w:val="009013FC"/>
    <w:rsid w:val="009016E3"/>
    <w:rsid w:val="00902381"/>
    <w:rsid w:val="00903634"/>
    <w:rsid w:val="00917227"/>
    <w:rsid w:val="00923F09"/>
    <w:rsid w:val="00930A2C"/>
    <w:rsid w:val="009324E2"/>
    <w:rsid w:val="00935333"/>
    <w:rsid w:val="00935E7B"/>
    <w:rsid w:val="00936371"/>
    <w:rsid w:val="009448A5"/>
    <w:rsid w:val="00951FB0"/>
    <w:rsid w:val="0095683E"/>
    <w:rsid w:val="00957C78"/>
    <w:rsid w:val="00957E7A"/>
    <w:rsid w:val="00960DFB"/>
    <w:rsid w:val="0097007D"/>
    <w:rsid w:val="00980E03"/>
    <w:rsid w:val="0098143B"/>
    <w:rsid w:val="00983231"/>
    <w:rsid w:val="009845BA"/>
    <w:rsid w:val="00987C42"/>
    <w:rsid w:val="00995FB0"/>
    <w:rsid w:val="009A0D33"/>
    <w:rsid w:val="009A29CB"/>
    <w:rsid w:val="009C6F63"/>
    <w:rsid w:val="009D3133"/>
    <w:rsid w:val="009D3A12"/>
    <w:rsid w:val="009D7B19"/>
    <w:rsid w:val="009D7D99"/>
    <w:rsid w:val="009E09E0"/>
    <w:rsid w:val="009E3014"/>
    <w:rsid w:val="009F4C7C"/>
    <w:rsid w:val="009F5128"/>
    <w:rsid w:val="00A03FB7"/>
    <w:rsid w:val="00A256F2"/>
    <w:rsid w:val="00A26107"/>
    <w:rsid w:val="00A4071E"/>
    <w:rsid w:val="00A41F27"/>
    <w:rsid w:val="00A420EA"/>
    <w:rsid w:val="00A43C06"/>
    <w:rsid w:val="00A45934"/>
    <w:rsid w:val="00A5219C"/>
    <w:rsid w:val="00A5477E"/>
    <w:rsid w:val="00A554F7"/>
    <w:rsid w:val="00A631B9"/>
    <w:rsid w:val="00A74C6A"/>
    <w:rsid w:val="00A75B92"/>
    <w:rsid w:val="00A76266"/>
    <w:rsid w:val="00A92D35"/>
    <w:rsid w:val="00AA043E"/>
    <w:rsid w:val="00AB053F"/>
    <w:rsid w:val="00AB64AB"/>
    <w:rsid w:val="00AB67D3"/>
    <w:rsid w:val="00AC0097"/>
    <w:rsid w:val="00AC6D5D"/>
    <w:rsid w:val="00AD53C7"/>
    <w:rsid w:val="00AD757C"/>
    <w:rsid w:val="00AE331B"/>
    <w:rsid w:val="00AE4CAC"/>
    <w:rsid w:val="00AF4FD5"/>
    <w:rsid w:val="00B04E55"/>
    <w:rsid w:val="00B13B99"/>
    <w:rsid w:val="00B14B68"/>
    <w:rsid w:val="00B31A47"/>
    <w:rsid w:val="00B3378F"/>
    <w:rsid w:val="00B33CA4"/>
    <w:rsid w:val="00B346D9"/>
    <w:rsid w:val="00B55536"/>
    <w:rsid w:val="00B57372"/>
    <w:rsid w:val="00B663ED"/>
    <w:rsid w:val="00B66DB1"/>
    <w:rsid w:val="00B816BE"/>
    <w:rsid w:val="00B87D83"/>
    <w:rsid w:val="00B90BA8"/>
    <w:rsid w:val="00B91E99"/>
    <w:rsid w:val="00BB4A68"/>
    <w:rsid w:val="00BB701E"/>
    <w:rsid w:val="00BB7BEF"/>
    <w:rsid w:val="00BC692B"/>
    <w:rsid w:val="00BC7E60"/>
    <w:rsid w:val="00BD2F40"/>
    <w:rsid w:val="00BF3A4A"/>
    <w:rsid w:val="00C10B69"/>
    <w:rsid w:val="00C15C51"/>
    <w:rsid w:val="00C246A6"/>
    <w:rsid w:val="00C27C97"/>
    <w:rsid w:val="00C349E2"/>
    <w:rsid w:val="00C36E70"/>
    <w:rsid w:val="00C50C6D"/>
    <w:rsid w:val="00C55C32"/>
    <w:rsid w:val="00C573B6"/>
    <w:rsid w:val="00C6320E"/>
    <w:rsid w:val="00C63A2B"/>
    <w:rsid w:val="00C64437"/>
    <w:rsid w:val="00C671C5"/>
    <w:rsid w:val="00C73225"/>
    <w:rsid w:val="00C847AC"/>
    <w:rsid w:val="00C92A56"/>
    <w:rsid w:val="00CA2554"/>
    <w:rsid w:val="00CB0328"/>
    <w:rsid w:val="00CB4A94"/>
    <w:rsid w:val="00CD2209"/>
    <w:rsid w:val="00CD52D6"/>
    <w:rsid w:val="00CD5B6D"/>
    <w:rsid w:val="00CD604F"/>
    <w:rsid w:val="00CF40BD"/>
    <w:rsid w:val="00CF4327"/>
    <w:rsid w:val="00D006F8"/>
    <w:rsid w:val="00D00BF0"/>
    <w:rsid w:val="00D07D85"/>
    <w:rsid w:val="00D10010"/>
    <w:rsid w:val="00D12D66"/>
    <w:rsid w:val="00D13ED5"/>
    <w:rsid w:val="00D25009"/>
    <w:rsid w:val="00D35145"/>
    <w:rsid w:val="00D519D4"/>
    <w:rsid w:val="00D51A56"/>
    <w:rsid w:val="00D63207"/>
    <w:rsid w:val="00D67E0D"/>
    <w:rsid w:val="00D72013"/>
    <w:rsid w:val="00D75F8B"/>
    <w:rsid w:val="00D82258"/>
    <w:rsid w:val="00DA06B0"/>
    <w:rsid w:val="00DB05E0"/>
    <w:rsid w:val="00DB2085"/>
    <w:rsid w:val="00DB71D7"/>
    <w:rsid w:val="00DC6F5A"/>
    <w:rsid w:val="00DD2DB6"/>
    <w:rsid w:val="00DD7E5E"/>
    <w:rsid w:val="00DF021D"/>
    <w:rsid w:val="00DF6CE6"/>
    <w:rsid w:val="00E00303"/>
    <w:rsid w:val="00E07ED2"/>
    <w:rsid w:val="00E12C99"/>
    <w:rsid w:val="00E139B5"/>
    <w:rsid w:val="00E1540F"/>
    <w:rsid w:val="00E15511"/>
    <w:rsid w:val="00E511FF"/>
    <w:rsid w:val="00E649D9"/>
    <w:rsid w:val="00E7007C"/>
    <w:rsid w:val="00E701F1"/>
    <w:rsid w:val="00E710DC"/>
    <w:rsid w:val="00E74E4A"/>
    <w:rsid w:val="00E74E62"/>
    <w:rsid w:val="00E77E96"/>
    <w:rsid w:val="00E81BEE"/>
    <w:rsid w:val="00E84E31"/>
    <w:rsid w:val="00E85AD5"/>
    <w:rsid w:val="00E90449"/>
    <w:rsid w:val="00E93609"/>
    <w:rsid w:val="00E96D1D"/>
    <w:rsid w:val="00EA0C13"/>
    <w:rsid w:val="00EA1354"/>
    <w:rsid w:val="00EB3A28"/>
    <w:rsid w:val="00EB6C41"/>
    <w:rsid w:val="00EC1672"/>
    <w:rsid w:val="00EC3A67"/>
    <w:rsid w:val="00ED0E1D"/>
    <w:rsid w:val="00ED3F1A"/>
    <w:rsid w:val="00EE1325"/>
    <w:rsid w:val="00EF2C6F"/>
    <w:rsid w:val="00EF7267"/>
    <w:rsid w:val="00F011D1"/>
    <w:rsid w:val="00F03276"/>
    <w:rsid w:val="00F04382"/>
    <w:rsid w:val="00F07875"/>
    <w:rsid w:val="00F1131B"/>
    <w:rsid w:val="00F1498A"/>
    <w:rsid w:val="00F17FEA"/>
    <w:rsid w:val="00F235FB"/>
    <w:rsid w:val="00F32643"/>
    <w:rsid w:val="00F4458D"/>
    <w:rsid w:val="00F451DC"/>
    <w:rsid w:val="00F52DED"/>
    <w:rsid w:val="00F56633"/>
    <w:rsid w:val="00F57783"/>
    <w:rsid w:val="00F6163A"/>
    <w:rsid w:val="00F661B6"/>
    <w:rsid w:val="00F663E0"/>
    <w:rsid w:val="00F66CE3"/>
    <w:rsid w:val="00F733C1"/>
    <w:rsid w:val="00F84BEF"/>
    <w:rsid w:val="00F914CB"/>
    <w:rsid w:val="00F928FD"/>
    <w:rsid w:val="00F93D40"/>
    <w:rsid w:val="00F96F7D"/>
    <w:rsid w:val="00FA0F3B"/>
    <w:rsid w:val="00FA2742"/>
    <w:rsid w:val="00FA4E67"/>
    <w:rsid w:val="00FB339C"/>
    <w:rsid w:val="00FB5019"/>
    <w:rsid w:val="00FB695B"/>
    <w:rsid w:val="00FC2A79"/>
    <w:rsid w:val="00FD05D4"/>
    <w:rsid w:val="00FD0D1A"/>
    <w:rsid w:val="00FD6392"/>
    <w:rsid w:val="00FD6E02"/>
    <w:rsid w:val="00FE47B2"/>
    <w:rsid w:val="00FF1148"/>
    <w:rsid w:val="00FF414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F138F1"/>
  <w15:docId w15:val="{5E46A5D7-C906-4363-BD7A-81637112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Ital">
    <w:name w:val="Red Ital"/>
    <w:qFormat/>
    <w:rsid w:val="00603198"/>
    <w:rPr>
      <w:i/>
      <w:color w:val="FF0000"/>
      <w:sz w:val="18"/>
      <w:szCs w:val="18"/>
    </w:rPr>
  </w:style>
  <w:style w:type="paragraph" w:customStyle="1" w:styleId="LetterNormal">
    <w:name w:val="Letter Normal"/>
    <w:basedOn w:val="Normal"/>
    <w:qFormat/>
    <w:rsid w:val="00603198"/>
    <w:rPr>
      <w:sz w:val="20"/>
      <w:szCs w:val="20"/>
    </w:rPr>
  </w:style>
  <w:style w:type="paragraph" w:styleId="Header">
    <w:name w:val="header"/>
    <w:basedOn w:val="Normal"/>
    <w:rsid w:val="006031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319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3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3CFE"/>
    <w:rPr>
      <w:rFonts w:ascii="Tahoma" w:hAnsi="Tahoma" w:cs="Tahoma"/>
      <w:sz w:val="16"/>
      <w:szCs w:val="16"/>
    </w:rPr>
  </w:style>
  <w:style w:type="character" w:styleId="Hyperlink">
    <w:name w:val="Hyperlink"/>
    <w:rsid w:val="00035832"/>
    <w:rPr>
      <w:color w:val="0000FF"/>
      <w:u w:val="single"/>
    </w:rPr>
  </w:style>
  <w:style w:type="table" w:styleId="TableGrid">
    <w:name w:val="Table Grid"/>
    <w:basedOn w:val="TableNormal"/>
    <w:rsid w:val="004B2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letternormal">
    <w:name w:val="x_xletternormal"/>
    <w:basedOn w:val="Normal"/>
    <w:rsid w:val="00A631B9"/>
    <w:rPr>
      <w:rFonts w:eastAsiaTheme="minorHAnsi"/>
      <w:sz w:val="20"/>
      <w:szCs w:val="20"/>
    </w:rPr>
  </w:style>
  <w:style w:type="paragraph" w:customStyle="1" w:styleId="xxdefault">
    <w:name w:val="x_xdefault"/>
    <w:basedOn w:val="Normal"/>
    <w:rsid w:val="00A631B9"/>
    <w:pPr>
      <w:autoSpaceDE w:val="0"/>
      <w:autoSpaceDN w:val="0"/>
    </w:pPr>
    <w:rPr>
      <w:rFonts w:ascii="Symbol" w:eastAsiaTheme="minorHAnsi" w:hAnsi="Symbol"/>
      <w:color w:val="000000"/>
    </w:rPr>
  </w:style>
  <w:style w:type="character" w:styleId="CommentReference">
    <w:name w:val="annotation reference"/>
    <w:basedOn w:val="DefaultParagraphFont"/>
    <w:semiHidden/>
    <w:unhideWhenUsed/>
    <w:rsid w:val="00CF43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F43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432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43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4327"/>
    <w:rPr>
      <w:b/>
      <w:bCs/>
    </w:rPr>
  </w:style>
  <w:style w:type="paragraph" w:styleId="Revision">
    <w:name w:val="Revision"/>
    <w:hidden/>
    <w:uiPriority w:val="99"/>
    <w:semiHidden/>
    <w:rsid w:val="00F914CB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F914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alberta.ca/indigenous-consultations-in-alberta.aspx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e1391327164fcf9b36427592ef5372 xmlns="350c7f2d-22b5-4c05-88ab-16906deb3555">
      <Terms xmlns="http://schemas.microsoft.com/office/infopath/2007/PartnerControls"/>
    </e4e1391327164fcf9b36427592ef5372>
    <iec6cfa028bf4e91bd7258a6733aefa5 xmlns="350c7f2d-22b5-4c05-88ab-16906deb3555">
      <Terms xmlns="http://schemas.microsoft.com/office/infopath/2007/PartnerControls"/>
    </iec6cfa028bf4e91bd7258a6733aefa5>
    <h5c22b25fd914590af6f7504dd8d5e82 xmlns="350c7f2d-22b5-4c05-88ab-16906deb35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</TermName>
          <TermId xmlns="http://schemas.microsoft.com/office/infopath/2007/PartnerControls">7a3957b4-6333-4b3f-aca5-11043f0480fb</TermId>
        </TermInfo>
      </Terms>
    </h5c22b25fd914590af6f7504dd8d5e82>
    <e14f78495b6d4881b0a4f259bbfaac0a xmlns="350c7f2d-22b5-4c05-88ab-16906deb3555">
      <Terms xmlns="http://schemas.microsoft.com/office/infopath/2007/PartnerControls"/>
    </e14f78495b6d4881b0a4f259bbfaac0a>
    <b10e50595339447db3b0d16aff0e3d79 xmlns="350c7f2d-22b5-4c05-88ab-16906deb3555">
      <Terms xmlns="http://schemas.microsoft.com/office/infopath/2007/PartnerControls"/>
    </b10e50595339447db3b0d16aff0e3d79>
    <TaxCatchAll xmlns="350c7f2d-22b5-4c05-88ab-16906deb3555">
      <Value>1</Value>
    </TaxCatchAll>
    <Subject_x0020_GoA xmlns="350c7f2d-22b5-4c05-88ab-16906deb3555" xsi:nil="true"/>
    <Closure_x0020_Date_x0020_GoA xmlns="350c7f2d-22b5-4c05-88ab-16906deb3555" xsi:nil="true"/>
    <Description_x0020_GoA xmlns="350c7f2d-22b5-4c05-88ab-16906deb3555" xsi:nil="true"/>
    <_dlc_DocId xmlns="006a5c0e-5154-497b-b177-d3ab855f2bfb">NXYRJZSJ5FP6-492640843-416</_dlc_DocId>
    <_dlc_DocIdUrl xmlns="006a5c0e-5154-497b-b177-d3ab855f2bfb">
      <Url>https://abgov.sharepoint.com/sites/S500D12-CONSULTATIONADMINISTRATION1646/_layouts/15/DocIdRedir.aspx?ID=NXYRJZSJ5FP6-492640843-416</Url>
      <Description>NXYRJZSJ5FP6-492640843-416</Description>
    </_dlc_DocIdUrl>
  </documentManagement>
</p:properties>
</file>

<file path=customXml/item3.xml><?xml version="1.0" encoding="utf-8"?>
<?mso-contentType ?>
<SharedContentType xmlns="Microsoft.SharePoint.Taxonomy.ContentTypeSync" SourceId="a58cdee2-a078-4dcf-a938-a5ffeea6d2ec" ContentTypeId="0x010100B6FCA605DBB3BD43929E639BB88658FC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 GoA" ma:contentTypeID="0x010100B6FCA605DBB3BD43929E639BB88658FC00752FEB3439145B4CADA67CDA0DDF1D83" ma:contentTypeVersion="14" ma:contentTypeDescription="" ma:contentTypeScope="" ma:versionID="7bb2dfc0481480e1781136cb9bac18a1">
  <xsd:schema xmlns:xsd="http://www.w3.org/2001/XMLSchema" xmlns:xs="http://www.w3.org/2001/XMLSchema" xmlns:p="http://schemas.microsoft.com/office/2006/metadata/properties" xmlns:ns2="350c7f2d-22b5-4c05-88ab-16906deb3555" xmlns:ns3="716f4776-c477-4152-a3e8-0507e29ecd11" xmlns:ns4="006a5c0e-5154-497b-b177-d3ab855f2bfb" targetNamespace="http://schemas.microsoft.com/office/2006/metadata/properties" ma:root="true" ma:fieldsID="0ed334bc795d3cb31f3b603bb630aa8c" ns2:_="" ns3:_="" ns4:_="">
    <xsd:import namespace="350c7f2d-22b5-4c05-88ab-16906deb3555"/>
    <xsd:import namespace="716f4776-c477-4152-a3e8-0507e29ecd11"/>
    <xsd:import namespace="006a5c0e-5154-497b-b177-d3ab855f2bfb"/>
    <xsd:element name="properties">
      <xsd:complexType>
        <xsd:sequence>
          <xsd:element name="documentManagement">
            <xsd:complexType>
              <xsd:all>
                <xsd:element ref="ns2:Description_x0020_GoA" minOccurs="0"/>
                <xsd:element ref="ns2:Subject_x0020_GoA" minOccurs="0"/>
                <xsd:element ref="ns2:Closure_x0020_Date_x0020_GoA" minOccurs="0"/>
                <xsd:element ref="ns2:TaxCatchAllLabel" minOccurs="0"/>
                <xsd:element ref="ns2:e14f78495b6d4881b0a4f259bbfaac0a" minOccurs="0"/>
                <xsd:element ref="ns2:b10e50595339447db3b0d16aff0e3d79" minOccurs="0"/>
                <xsd:element ref="ns2:e4e1391327164fcf9b36427592ef5372" minOccurs="0"/>
                <xsd:element ref="ns2:TaxCatchAll" minOccurs="0"/>
                <xsd:element ref="ns2:h5c22b25fd914590af6f7504dd8d5e82" minOccurs="0"/>
                <xsd:element ref="ns2:iec6cfa028bf4e91bd7258a6733aefa5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_dlc_DocId" minOccurs="0"/>
                <xsd:element ref="ns4:_dlc_DocIdUrl" minOccurs="0"/>
                <xsd:element ref="ns4:_dlc_DocIdPersistId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c7f2d-22b5-4c05-88ab-16906deb3555" elementFormDefault="qualified">
    <xsd:import namespace="http://schemas.microsoft.com/office/2006/documentManagement/types"/>
    <xsd:import namespace="http://schemas.microsoft.com/office/infopath/2007/PartnerControls"/>
    <xsd:element name="Description_x0020_GoA" ma:index="5" nillable="true" ma:displayName="Description GoA" ma:description="A concise narrative of the content of an information resource." ma:internalName="Description_x0020_GoA" ma:readOnly="false">
      <xsd:simpleType>
        <xsd:restriction base="dms:Note">
          <xsd:maxLength value="255"/>
        </xsd:restriction>
      </xsd:simpleType>
    </xsd:element>
    <xsd:element name="Subject_x0020_GoA" ma:index="6" nillable="true" ma:displayName="Subject GoA" ma:description="A controlled term that expresses the main topical content of an information resource." ma:format="Dropdown" ma:internalName="Subject_x0020_GoA" ma:readOnly="false">
      <xsd:simpleType>
        <xsd:union memberTypes="dms:Text">
          <xsd:simpleType>
            <xsd:restriction base="dms:Choice">
              <xsd:enumeration value="Can be updated by site manager"/>
            </xsd:restriction>
          </xsd:simpleType>
        </xsd:union>
      </xsd:simpleType>
    </xsd:element>
    <xsd:element name="Closure_x0020_Date_x0020_GoA" ma:index="9" nillable="true" ma:displayName="Closure Date GoA" ma:format="DateOnly" ma:internalName="Closure_x0020_Date_x0020_GoA">
      <xsd:simpleType>
        <xsd:restriction base="dms:DateTime"/>
      </xsd:simpleType>
    </xsd:element>
    <xsd:element name="TaxCatchAllLabel" ma:index="12" nillable="true" ma:displayName="Taxonomy Catch All Column1" ma:hidden="true" ma:list="{038a25a8-8d01-41c8-9cf7-4c276b375914}" ma:internalName="TaxCatchAllLabel" ma:readOnly="true" ma:showField="CatchAllDataLabel" ma:web="006a5c0e-5154-497b-b177-d3ab855f2b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14f78495b6d4881b0a4f259bbfaac0a" ma:index="15" nillable="true" ma:taxonomy="true" ma:internalName="e14f78495b6d4881b0a4f259bbfaac0a" ma:taxonomyFieldName="Status_x0020_GoA" ma:displayName="Status GoA" ma:readOnly="false" ma:fieldId="{e14f7849-5b6d-4881-b0a4-f259bbfaac0a}" ma:sspId="a58cdee2-a078-4dcf-a938-a5ffeea6d2ec" ma:termSetId="77344222-8eaa-4686-b05e-9f0d89a1d5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0e50595339447db3b0d16aff0e3d79" ma:index="16" nillable="true" ma:taxonomy="true" ma:internalName="b10e50595339447db3b0d16aff0e3d79" ma:taxonomyFieldName="Document_x0020_Type_x0020_GoA" ma:displayName="Document Type GoA" ma:readOnly="false" ma:default="" ma:fieldId="{b10e5059-5339-447d-b3b0-d16aff0e3d79}" ma:sspId="a58cdee2-a078-4dcf-a938-a5ffeea6d2ec" ma:termSetId="8e47272f-2430-495c-9e38-3fc9fb7cf1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e1391327164fcf9b36427592ef5372" ma:index="17" nillable="true" ma:taxonomy="true" ma:internalName="e4e1391327164fcf9b36427592ef5372" ma:taxonomyFieldName="Function_x0020_GoA" ma:displayName="Functional Class GoA" ma:readOnly="false" ma:default="" ma:fieldId="{e4e13913-2716-4fcf-9b36-427592ef5372}" ma:sspId="a58cdee2-a078-4dcf-a938-a5ffeea6d2ec" ma:termSetId="5b7505f6-1a47-4924-b6b6-6946ebca18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038a25a8-8d01-41c8-9cf7-4c276b375914}" ma:internalName="TaxCatchAll" ma:readOnly="false" ma:showField="CatchAllData" ma:web="006a5c0e-5154-497b-b177-d3ab855f2b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5c22b25fd914590af6f7504dd8d5e82" ma:index="21" nillable="true" ma:taxonomy="true" ma:internalName="h5c22b25fd914590af6f7504dd8d5e82" ma:taxonomyFieldName="Closure_x0020_Criteria_x0020_Met" ma:displayName="Closure Criteria Met GoA" ma:readOnly="false" ma:default="1;#No|7a3957b4-6333-4b3f-aca5-11043f0480fb" ma:fieldId="{15c22b25-fd91-4590-af6f-7504dd8d5e82}" ma:sspId="a58cdee2-a078-4dcf-a938-a5ffeea6d2ec" ma:termSetId="ba7140a2-bf7f-4ec2-b58b-c905b47cdb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c6cfa028bf4e91bd7258a6733aefa5" ma:index="22" nillable="true" ma:taxonomy="true" ma:internalName="iec6cfa028bf4e91bd7258a6733aefa5" ma:taxonomyFieldName="Organization_x0020_GoA" ma:displayName="Organization GoA" ma:readOnly="false" ma:fieldId="{2ec6cfa0-28bf-4e91-bd72-58a6733aefa5}" ma:taxonomyMulti="true" ma:sspId="a58cdee2-a078-4dcf-a938-a5ffeea6d2ec" ma:termSetId="4f7bc610-b832-4b4c-9a7b-de0011e246d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f4776-c477-4152-a3e8-0507e29ec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a5c0e-5154-497b-b177-d3ab855f2bfb" elementFormDefault="qualified">
    <xsd:import namespace="http://schemas.microsoft.com/office/2006/documentManagement/types"/>
    <xsd:import namespace="http://schemas.microsoft.com/office/infopath/2007/PartnerControls"/>
    <xsd:element name="_dlc_DocId" ma:index="2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E32E4F-B3C0-42FA-80E9-18C051B301A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487C97-74BF-4096-8C9F-06491BD698E1}">
  <ds:schemaRefs>
    <ds:schemaRef ds:uri="3bf96dd4-8ecf-457c-b483-b38a1dae887d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2bf11f8-c1bf-43f6-b31b-a6591b16828c"/>
    <ds:schemaRef ds:uri="350c7f2d-22b5-4c05-88ab-16906deb3555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8CBCCD7-C20C-428D-A7D4-1DB7A6D3E56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8168C2D-5D2B-4B83-A505-70278E4BAAB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CCFDDC-4F51-4A72-84BF-560DCEA85A8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D0AF50A-5BBB-44B8-90B8-84CD4C3107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Nations Letter Level 2 2025</vt:lpstr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Letter Level 2 2025</dc:title>
  <dc:subject>first nation, notification package letter template, level 2 consultation, Aboriginal Consultation Office</dc:subject>
  <dc:creator>Government of Alberta - Indigenous Relations</dc:creator>
  <cp:keywords>Security Classification: PUBLIC</cp:keywords>
  <cp:lastPrinted>2016-04-08T17:50:00Z</cp:lastPrinted>
  <dcterms:created xsi:type="dcterms:W3CDTF">2023-10-12T19:08:00Z</dcterms:created>
  <dcterms:modified xsi:type="dcterms:W3CDTF">2025-12-11T20:36:00Z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c3ebf9-3c2f-4745-a75f-55836bdb736f_Enabled">
    <vt:lpwstr>true</vt:lpwstr>
  </property>
  <property fmtid="{D5CDD505-2E9C-101B-9397-08002B2CF9AE}" pid="3" name="MSIP_Label_60c3ebf9-3c2f-4745-a75f-55836bdb736f_SetDate">
    <vt:lpwstr>2023-10-12T19:08:37Z</vt:lpwstr>
  </property>
  <property fmtid="{D5CDD505-2E9C-101B-9397-08002B2CF9AE}" pid="4" name="MSIP_Label_60c3ebf9-3c2f-4745-a75f-55836bdb736f_Method">
    <vt:lpwstr>Privileged</vt:lpwstr>
  </property>
  <property fmtid="{D5CDD505-2E9C-101B-9397-08002B2CF9AE}" pid="5" name="MSIP_Label_60c3ebf9-3c2f-4745-a75f-55836bdb736f_Name">
    <vt:lpwstr>Public</vt:lpwstr>
  </property>
  <property fmtid="{D5CDD505-2E9C-101B-9397-08002B2CF9AE}" pid="6" name="MSIP_Label_60c3ebf9-3c2f-4745-a75f-55836bdb736f_SiteId">
    <vt:lpwstr>2bb51c06-af9b-42c5-8bf5-3c3b7b10850b</vt:lpwstr>
  </property>
  <property fmtid="{D5CDD505-2E9C-101B-9397-08002B2CF9AE}" pid="7" name="MSIP_Label_60c3ebf9-3c2f-4745-a75f-55836bdb736f_ActionId">
    <vt:lpwstr>976498c5-172c-4266-b4cd-b3d504ddd722</vt:lpwstr>
  </property>
  <property fmtid="{D5CDD505-2E9C-101B-9397-08002B2CF9AE}" pid="8" name="MSIP_Label_60c3ebf9-3c2f-4745-a75f-55836bdb736f_ContentBits">
    <vt:lpwstr>2</vt:lpwstr>
  </property>
  <property fmtid="{D5CDD505-2E9C-101B-9397-08002B2CF9AE}" pid="9" name="ContentTypeId">
    <vt:lpwstr>0x010100B6FCA605DBB3BD43929E639BB88658FC00752FEB3439145B4CADA67CDA0DDF1D83</vt:lpwstr>
  </property>
  <property fmtid="{D5CDD505-2E9C-101B-9397-08002B2CF9AE}" pid="10" name="Organization_x0020_GoA">
    <vt:lpwstr/>
  </property>
  <property fmtid="{D5CDD505-2E9C-101B-9397-08002B2CF9AE}" pid="11" name="Status_x0020_GoA">
    <vt:lpwstr/>
  </property>
  <property fmtid="{D5CDD505-2E9C-101B-9397-08002B2CF9AE}" pid="12" name="_dlc_DocIdItemGuid">
    <vt:lpwstr>98199f63-b975-4a03-94c9-0c98281c651e</vt:lpwstr>
  </property>
  <property fmtid="{D5CDD505-2E9C-101B-9397-08002B2CF9AE}" pid="13" name="Document_x0020_Type_x0020_GoA">
    <vt:lpwstr/>
  </property>
  <property fmtid="{D5CDD505-2E9C-101B-9397-08002B2CF9AE}" pid="14" name="Function_x0020_GoA">
    <vt:lpwstr/>
  </property>
  <property fmtid="{D5CDD505-2E9C-101B-9397-08002B2CF9AE}" pid="15" name="Closure Criteria Met">
    <vt:lpwstr>1;#No|7a3957b4-6333-4b3f-aca5-11043f0480fb</vt:lpwstr>
  </property>
  <property fmtid="{D5CDD505-2E9C-101B-9397-08002B2CF9AE}" pid="16" name="Status GoA">
    <vt:lpwstr/>
  </property>
  <property fmtid="{D5CDD505-2E9C-101B-9397-08002B2CF9AE}" pid="17" name="Organization GoA">
    <vt:lpwstr/>
  </property>
  <property fmtid="{D5CDD505-2E9C-101B-9397-08002B2CF9AE}" pid="18" name="Document Type GoA">
    <vt:lpwstr/>
  </property>
  <property fmtid="{D5CDD505-2E9C-101B-9397-08002B2CF9AE}" pid="19" name="Function GoA">
    <vt:lpwstr/>
  </property>
  <property fmtid="{D5CDD505-2E9C-101B-9397-08002B2CF9AE}" pid="20" name="Closure_x0020_Criteria_x0020_Met">
    <vt:lpwstr>1;#No|7a3957b4-6333-4b3f-aca5-11043f0480fb</vt:lpwstr>
  </property>
  <property fmtid="{D5CDD505-2E9C-101B-9397-08002B2CF9AE}" pid="21" name="MediaServiceImageTags">
    <vt:lpwstr/>
  </property>
  <property fmtid="{D5CDD505-2E9C-101B-9397-08002B2CF9AE}" pid="22" name="lcf76f155ced4ddcb4097134ff3c332f">
    <vt:lpwstr/>
  </property>
</Properties>
</file>