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5970F" w14:textId="0BAF19F8" w:rsidR="00FD526C" w:rsidRPr="005E4FB1" w:rsidRDefault="005E4FB1" w:rsidP="005E4FB1">
      <w:pPr>
        <w:pStyle w:val="Title"/>
        <w:rPr>
          <w:sz w:val="24"/>
        </w:rPr>
      </w:pPr>
      <w:r>
        <w:rPr>
          <w:sz w:val="24"/>
        </w:rPr>
        <w:t>PORE SPACE U</w:t>
      </w:r>
      <w:r w:rsidR="00FD526C">
        <w:rPr>
          <w:sz w:val="24"/>
        </w:rPr>
        <w:t>NIT AGREEMENT</w:t>
      </w:r>
    </w:p>
    <w:p w14:paraId="6040EC0B" w14:textId="77777777" w:rsidR="00FD526C" w:rsidRDefault="00FD526C">
      <w:pPr>
        <w:jc w:val="center"/>
        <w:rPr>
          <w:b/>
          <w:sz w:val="24"/>
        </w:rPr>
      </w:pPr>
    </w:p>
    <w:p w14:paraId="35AC5AC8" w14:textId="0522448F" w:rsidR="00FD526C" w:rsidRDefault="00FD526C">
      <w:pPr>
        <w:jc w:val="center"/>
        <w:rPr>
          <w:b/>
          <w:sz w:val="24"/>
        </w:rPr>
      </w:pPr>
      <w:r>
        <w:rPr>
          <w:b/>
          <w:sz w:val="24"/>
        </w:rPr>
        <w:t>“</w:t>
      </w:r>
      <w:r w:rsidR="00F75021">
        <w:rPr>
          <w:b/>
          <w:sz w:val="24"/>
          <w:szCs w:val="24"/>
        </w:rPr>
        <w:fldChar w:fldCharType="begin">
          <w:ffData>
            <w:name w:val=""/>
            <w:enabled/>
            <w:calcOnExit w:val="0"/>
            <w:textInput>
              <w:default w:val="[Name of Agreement]"/>
            </w:textInput>
          </w:ffData>
        </w:fldChar>
      </w:r>
      <w:r w:rsidR="00F75021">
        <w:rPr>
          <w:b/>
          <w:sz w:val="24"/>
          <w:szCs w:val="24"/>
        </w:rPr>
        <w:instrText xml:space="preserve"> FORMTEXT </w:instrText>
      </w:r>
      <w:r w:rsidR="00F75021">
        <w:rPr>
          <w:b/>
          <w:sz w:val="24"/>
          <w:szCs w:val="24"/>
        </w:rPr>
      </w:r>
      <w:r w:rsidR="00F75021">
        <w:rPr>
          <w:b/>
          <w:sz w:val="24"/>
          <w:szCs w:val="24"/>
        </w:rPr>
        <w:fldChar w:fldCharType="separate"/>
      </w:r>
      <w:r w:rsidR="00F75021">
        <w:rPr>
          <w:b/>
          <w:noProof/>
          <w:sz w:val="24"/>
          <w:szCs w:val="24"/>
        </w:rPr>
        <w:t>[Name of Agreement]</w:t>
      </w:r>
      <w:r w:rsidR="00F75021">
        <w:rPr>
          <w:b/>
          <w:sz w:val="24"/>
          <w:szCs w:val="24"/>
        </w:rPr>
        <w:fldChar w:fldCharType="end"/>
      </w:r>
      <w:r w:rsidR="005E4FB1">
        <w:rPr>
          <w:b/>
          <w:sz w:val="24"/>
        </w:rPr>
        <w:t xml:space="preserve"> Pore Space Unit”</w:t>
      </w:r>
    </w:p>
    <w:p w14:paraId="30237D01" w14:textId="77777777" w:rsidR="00FD526C" w:rsidRDefault="00FD526C">
      <w:pPr>
        <w:rPr>
          <w:b/>
          <w:sz w:val="24"/>
        </w:rPr>
      </w:pPr>
    </w:p>
    <w:p w14:paraId="5C7F5ABD" w14:textId="77777777" w:rsidR="00FD526C" w:rsidRDefault="00FD526C">
      <w:pPr>
        <w:rPr>
          <w:b/>
          <w:sz w:val="24"/>
        </w:rPr>
      </w:pPr>
    </w:p>
    <w:p w14:paraId="582E727B" w14:textId="459D7A69" w:rsidR="00FD526C" w:rsidRDefault="00FD526C" w:rsidP="00D10478">
      <w:pPr>
        <w:pStyle w:val="Heading1"/>
      </w:pPr>
      <w:r>
        <w:t>WHEREAS</w:t>
      </w:r>
      <w:r w:rsidR="005E4FB1">
        <w:t xml:space="preserve"> t</w:t>
      </w:r>
      <w:r>
        <w:t>he Parties own Worki</w:t>
      </w:r>
      <w:r w:rsidR="005E4FB1">
        <w:t xml:space="preserve">ng Interests in the Unitized </w:t>
      </w:r>
      <w:proofErr w:type="gramStart"/>
      <w:r w:rsidR="005E4FB1">
        <w:t>Zone</w:t>
      </w:r>
      <w:r>
        <w:t>;</w:t>
      </w:r>
      <w:proofErr w:type="gramEnd"/>
      <w:r w:rsidR="00ED0BB8">
        <w:t xml:space="preserve">  </w:t>
      </w:r>
    </w:p>
    <w:p w14:paraId="08EABFF0" w14:textId="77777777" w:rsidR="00FD526C" w:rsidRDefault="00FD526C" w:rsidP="00D10478">
      <w:pPr>
        <w:rPr>
          <w:sz w:val="24"/>
        </w:rPr>
      </w:pPr>
    </w:p>
    <w:p w14:paraId="30D21934" w14:textId="5B249BB9" w:rsidR="00FD526C" w:rsidRDefault="005E4FB1" w:rsidP="00D10478">
      <w:pPr>
        <w:rPr>
          <w:sz w:val="24"/>
        </w:rPr>
      </w:pPr>
      <w:r>
        <w:rPr>
          <w:sz w:val="24"/>
        </w:rPr>
        <w:t>WHEREAS t</w:t>
      </w:r>
      <w:r w:rsidR="00FD526C">
        <w:rPr>
          <w:sz w:val="24"/>
        </w:rPr>
        <w:t xml:space="preserve">he Parties </w:t>
      </w:r>
      <w:r>
        <w:rPr>
          <w:sz w:val="24"/>
        </w:rPr>
        <w:t xml:space="preserve">desire to use the Unitized Zone for Unit </w:t>
      </w:r>
      <w:proofErr w:type="gramStart"/>
      <w:r>
        <w:rPr>
          <w:sz w:val="24"/>
        </w:rPr>
        <w:t>Operations</w:t>
      </w:r>
      <w:r w:rsidR="00FD526C">
        <w:rPr>
          <w:sz w:val="24"/>
        </w:rPr>
        <w:t>;</w:t>
      </w:r>
      <w:proofErr w:type="gramEnd"/>
      <w:r w:rsidR="0074598C">
        <w:rPr>
          <w:sz w:val="24"/>
        </w:rPr>
        <w:t xml:space="preserve">   </w:t>
      </w:r>
    </w:p>
    <w:p w14:paraId="071DB084" w14:textId="77777777" w:rsidR="00FD526C" w:rsidRDefault="00FD526C" w:rsidP="00D10478">
      <w:pPr>
        <w:rPr>
          <w:sz w:val="24"/>
        </w:rPr>
      </w:pPr>
    </w:p>
    <w:p w14:paraId="19097C84" w14:textId="77E6E101" w:rsidR="00FD526C" w:rsidRDefault="005E4FB1" w:rsidP="00D10478">
      <w:pPr>
        <w:rPr>
          <w:sz w:val="24"/>
        </w:rPr>
      </w:pPr>
      <w:r>
        <w:rPr>
          <w:sz w:val="24"/>
        </w:rPr>
        <w:t>WHEREAS t</w:t>
      </w:r>
      <w:r w:rsidR="00FD526C">
        <w:rPr>
          <w:sz w:val="24"/>
        </w:rPr>
        <w:t xml:space="preserve">he Parties </w:t>
      </w:r>
      <w:r>
        <w:rPr>
          <w:sz w:val="24"/>
        </w:rPr>
        <w:t xml:space="preserve">desire that the Unitized Zone be utilized and operated as a unit, all as hereinafter </w:t>
      </w:r>
      <w:proofErr w:type="gramStart"/>
      <w:r>
        <w:rPr>
          <w:sz w:val="24"/>
        </w:rPr>
        <w:t>provided;</w:t>
      </w:r>
      <w:proofErr w:type="gramEnd"/>
    </w:p>
    <w:p w14:paraId="23A4E9B2" w14:textId="3794F219" w:rsidR="00EB4CAB" w:rsidRDefault="00EB4CAB" w:rsidP="00D10478">
      <w:pPr>
        <w:rPr>
          <w:sz w:val="24"/>
        </w:rPr>
      </w:pPr>
    </w:p>
    <w:p w14:paraId="68187F8C" w14:textId="4B6BEB54" w:rsidR="00EB4CAB" w:rsidRDefault="00EB4CAB" w:rsidP="00D10478">
      <w:pPr>
        <w:rPr>
          <w:sz w:val="24"/>
        </w:rPr>
      </w:pPr>
      <w:r>
        <w:rPr>
          <w:sz w:val="24"/>
        </w:rPr>
        <w:t>WHEREAS the Parties acknowledge that this Pore Space Unit Agreement</w:t>
      </w:r>
      <w:r w:rsidR="001A7E52">
        <w:rPr>
          <w:sz w:val="24"/>
        </w:rPr>
        <w:t xml:space="preserve"> (Agreement)</w:t>
      </w:r>
      <w:r>
        <w:rPr>
          <w:sz w:val="24"/>
        </w:rPr>
        <w:t xml:space="preserve"> is not a unit agreement as described in Part 7 of the </w:t>
      </w:r>
      <w:r>
        <w:rPr>
          <w:i/>
          <w:sz w:val="24"/>
        </w:rPr>
        <w:t>Mines and Minerals Act</w:t>
      </w:r>
      <w:r w:rsidR="00A70250">
        <w:rPr>
          <w:i/>
          <w:sz w:val="24"/>
        </w:rPr>
        <w:t xml:space="preserve"> </w:t>
      </w:r>
      <w:r w:rsidR="00A70250">
        <w:rPr>
          <w:sz w:val="24"/>
        </w:rPr>
        <w:t>(MMA)</w:t>
      </w:r>
      <w:r>
        <w:rPr>
          <w:i/>
          <w:sz w:val="24"/>
        </w:rPr>
        <w:t xml:space="preserve"> </w:t>
      </w:r>
      <w:r>
        <w:rPr>
          <w:sz w:val="24"/>
        </w:rPr>
        <w:t>and that</w:t>
      </w:r>
      <w:r w:rsidR="001A7E52">
        <w:rPr>
          <w:sz w:val="24"/>
        </w:rPr>
        <w:t xml:space="preserve"> this A</w:t>
      </w:r>
      <w:r>
        <w:rPr>
          <w:sz w:val="24"/>
        </w:rPr>
        <w:t xml:space="preserve">greement is entered into under the authority of section 15.1(3) of the </w:t>
      </w:r>
      <w:proofErr w:type="gramStart"/>
      <w:r w:rsidR="00A70250" w:rsidRPr="0002707A">
        <w:rPr>
          <w:sz w:val="24"/>
        </w:rPr>
        <w:t>MMA</w:t>
      </w:r>
      <w:r w:rsidR="00DB183A">
        <w:rPr>
          <w:sz w:val="24"/>
        </w:rPr>
        <w:t>;</w:t>
      </w:r>
      <w:proofErr w:type="gramEnd"/>
      <w:r w:rsidR="00E11851">
        <w:rPr>
          <w:sz w:val="24"/>
        </w:rPr>
        <w:t xml:space="preserve"> </w:t>
      </w:r>
    </w:p>
    <w:p w14:paraId="3AF68D31" w14:textId="55C81783" w:rsidR="00E11851" w:rsidRDefault="00E11851" w:rsidP="00D10478">
      <w:pPr>
        <w:rPr>
          <w:sz w:val="24"/>
        </w:rPr>
      </w:pPr>
    </w:p>
    <w:p w14:paraId="783ADC92" w14:textId="5E0DC689" w:rsidR="00E11851" w:rsidRDefault="00E11851" w:rsidP="00D10478">
      <w:pPr>
        <w:rPr>
          <w:sz w:val="24"/>
        </w:rPr>
      </w:pPr>
      <w:r>
        <w:rPr>
          <w:sz w:val="24"/>
        </w:rPr>
        <w:t>WHEREAS the Parties acknowledge that the Authorized Representative for this Agreement is the lessee of a pore space tenure agreement issued under the MMA with respect to the Unitized Zone and that this Agreement shall only be valid so long as that pore space tenure agreement is valid; and</w:t>
      </w:r>
    </w:p>
    <w:p w14:paraId="1BFA8F26" w14:textId="77777777" w:rsidR="00FD526C" w:rsidRDefault="00FD526C" w:rsidP="00D10478">
      <w:pPr>
        <w:rPr>
          <w:sz w:val="24"/>
        </w:rPr>
      </w:pPr>
    </w:p>
    <w:p w14:paraId="042985FF" w14:textId="518651EE" w:rsidR="00D02A95" w:rsidRDefault="00D02A95" w:rsidP="00D10478">
      <w:pPr>
        <w:pStyle w:val="BodyText"/>
      </w:pPr>
      <w:r>
        <w:t>AND WHEREAS</w:t>
      </w:r>
      <w:r w:rsidR="00CD66C0">
        <w:t xml:space="preserve"> the Parties </w:t>
      </w:r>
      <w:r w:rsidR="00EC393C">
        <w:t>acknowledge that</w:t>
      </w:r>
      <w:r w:rsidR="0002707A">
        <w:t xml:space="preserve"> the</w:t>
      </w:r>
      <w:r w:rsidR="00EC393C">
        <w:t xml:space="preserve"> </w:t>
      </w:r>
      <w:r w:rsidR="00631682">
        <w:t xml:space="preserve">unitization of </w:t>
      </w:r>
      <w:r w:rsidR="0002707A">
        <w:t>pore s</w:t>
      </w:r>
      <w:r w:rsidR="00631682">
        <w:t xml:space="preserve">pace </w:t>
      </w:r>
      <w:r w:rsidR="00FE4F35">
        <w:t xml:space="preserve">is expected to be </w:t>
      </w:r>
      <w:r w:rsidR="0002707A">
        <w:t xml:space="preserve">subject to legislative amendments in the future and that this Agreement will be transitioned </w:t>
      </w:r>
      <w:proofErr w:type="gramStart"/>
      <w:r w:rsidR="0002707A">
        <w:t>accordingly;</w:t>
      </w:r>
      <w:proofErr w:type="gramEnd"/>
    </w:p>
    <w:p w14:paraId="7C4DB68B" w14:textId="77777777" w:rsidR="00D02A95" w:rsidRDefault="00D02A95" w:rsidP="00D10478">
      <w:pPr>
        <w:pStyle w:val="BodyText"/>
      </w:pPr>
    </w:p>
    <w:p w14:paraId="76526B4F" w14:textId="5BCA8A53" w:rsidR="00FD526C" w:rsidRDefault="00FD526C" w:rsidP="00D10478">
      <w:pPr>
        <w:pStyle w:val="BodyText"/>
      </w:pPr>
      <w:r>
        <w:t>NOW THEREFORE in consideration of the covenants herein contained the Parties agree as follows:</w:t>
      </w:r>
    </w:p>
    <w:p w14:paraId="373E15A2" w14:textId="69F248E6" w:rsidR="00FD526C" w:rsidRDefault="00FD526C" w:rsidP="00D10478">
      <w:pPr>
        <w:rPr>
          <w:sz w:val="24"/>
        </w:rPr>
      </w:pPr>
    </w:p>
    <w:p w14:paraId="63D0C882" w14:textId="77777777" w:rsidR="00FD526C" w:rsidRDefault="00FD526C" w:rsidP="00D10478">
      <w:pPr>
        <w:pStyle w:val="Heading2"/>
      </w:pPr>
      <w:r>
        <w:t>ARTICLE I:  INTERPRETATION</w:t>
      </w:r>
    </w:p>
    <w:p w14:paraId="5BA90934" w14:textId="77777777" w:rsidR="00FD526C" w:rsidRDefault="00FD526C" w:rsidP="00D10478">
      <w:pPr>
        <w:rPr>
          <w:b/>
          <w:sz w:val="24"/>
        </w:rPr>
      </w:pPr>
    </w:p>
    <w:p w14:paraId="7ED2F1E5" w14:textId="040A9D80" w:rsidR="00FD526C" w:rsidRDefault="00BA27F5" w:rsidP="00D10478">
      <w:pPr>
        <w:rPr>
          <w:b/>
          <w:sz w:val="24"/>
        </w:rPr>
      </w:pPr>
      <w:r>
        <w:rPr>
          <w:b/>
          <w:sz w:val="24"/>
        </w:rPr>
        <w:t>101</w:t>
      </w:r>
      <w:r>
        <w:rPr>
          <w:b/>
          <w:sz w:val="24"/>
        </w:rPr>
        <w:tab/>
      </w:r>
      <w:r w:rsidR="00FD526C">
        <w:rPr>
          <w:b/>
          <w:sz w:val="24"/>
        </w:rPr>
        <w:t>Definitions</w:t>
      </w:r>
    </w:p>
    <w:p w14:paraId="7D96CE81" w14:textId="77777777" w:rsidR="00FD526C" w:rsidRDefault="00FD526C" w:rsidP="00D10478">
      <w:pPr>
        <w:rPr>
          <w:b/>
          <w:sz w:val="24"/>
        </w:rPr>
      </w:pPr>
    </w:p>
    <w:p w14:paraId="1D7D35DC" w14:textId="77777777" w:rsidR="00FD526C" w:rsidRDefault="00FD526C" w:rsidP="00D10478">
      <w:pPr>
        <w:pStyle w:val="BodyText"/>
      </w:pPr>
      <w:r>
        <w:t>In this Agreement:</w:t>
      </w:r>
    </w:p>
    <w:p w14:paraId="6787EA4C" w14:textId="77777777" w:rsidR="00FD526C" w:rsidRDefault="00FD526C" w:rsidP="00D10478">
      <w:pPr>
        <w:rPr>
          <w:sz w:val="24"/>
        </w:rPr>
      </w:pPr>
    </w:p>
    <w:p w14:paraId="1A3F8DF5" w14:textId="0808F8B6" w:rsidR="00A11330" w:rsidRDefault="0076669A" w:rsidP="00907CF1">
      <w:pPr>
        <w:numPr>
          <w:ilvl w:val="0"/>
          <w:numId w:val="2"/>
        </w:numPr>
        <w:tabs>
          <w:tab w:val="clear" w:pos="360"/>
          <w:tab w:val="num" w:pos="720"/>
        </w:tabs>
        <w:ind w:left="720" w:hanging="720"/>
        <w:rPr>
          <w:sz w:val="24"/>
        </w:rPr>
      </w:pPr>
      <w:r>
        <w:rPr>
          <w:b/>
          <w:sz w:val="24"/>
        </w:rPr>
        <w:t xml:space="preserve">“Authorized Representative” </w:t>
      </w:r>
      <w:r>
        <w:rPr>
          <w:sz w:val="24"/>
        </w:rPr>
        <w:t xml:space="preserve">means the Working Interest Owner who holds </w:t>
      </w:r>
      <w:r w:rsidR="00E11851">
        <w:rPr>
          <w:sz w:val="24"/>
        </w:rPr>
        <w:t>a pore space tenure a</w:t>
      </w:r>
      <w:r w:rsidR="00875CD7">
        <w:rPr>
          <w:bCs/>
          <w:sz w:val="24"/>
        </w:rPr>
        <w:t xml:space="preserve">greement </w:t>
      </w:r>
      <w:r w:rsidR="00E11851">
        <w:rPr>
          <w:bCs/>
          <w:sz w:val="24"/>
        </w:rPr>
        <w:t xml:space="preserve">issued under </w:t>
      </w:r>
      <w:r w:rsidR="00A11330">
        <w:rPr>
          <w:sz w:val="24"/>
        </w:rPr>
        <w:t xml:space="preserve">the </w:t>
      </w:r>
      <w:r w:rsidR="0002707A">
        <w:rPr>
          <w:sz w:val="24"/>
        </w:rPr>
        <w:t>MMA</w:t>
      </w:r>
      <w:r w:rsidR="00E11851">
        <w:rPr>
          <w:sz w:val="24"/>
        </w:rPr>
        <w:t xml:space="preserve"> with respect to the Unitized Zone</w:t>
      </w:r>
      <w:r w:rsidR="0002707A">
        <w:rPr>
          <w:sz w:val="24"/>
        </w:rPr>
        <w:t xml:space="preserve">, and who is designated as the </w:t>
      </w:r>
      <w:r w:rsidR="006E7FBD">
        <w:rPr>
          <w:sz w:val="24"/>
        </w:rPr>
        <w:t xml:space="preserve">primary contact </w:t>
      </w:r>
      <w:r w:rsidR="00E11851">
        <w:rPr>
          <w:sz w:val="24"/>
        </w:rPr>
        <w:t xml:space="preserve">under this Agreement </w:t>
      </w:r>
      <w:r w:rsidR="006E7FBD">
        <w:rPr>
          <w:sz w:val="24"/>
        </w:rPr>
        <w:t xml:space="preserve">for the Parties other than the </w:t>
      </w:r>
      <w:proofErr w:type="gramStart"/>
      <w:r w:rsidR="006E7FBD">
        <w:rPr>
          <w:sz w:val="24"/>
        </w:rPr>
        <w:t>Crown</w:t>
      </w:r>
      <w:r w:rsidR="00E11851">
        <w:rPr>
          <w:sz w:val="24"/>
        </w:rPr>
        <w:t>;</w:t>
      </w:r>
      <w:proofErr w:type="gramEnd"/>
    </w:p>
    <w:p w14:paraId="3C747375" w14:textId="77777777" w:rsidR="00A11330" w:rsidRDefault="00A11330" w:rsidP="00415DE9">
      <w:pPr>
        <w:ind w:left="720"/>
        <w:rPr>
          <w:sz w:val="24"/>
        </w:rPr>
      </w:pPr>
    </w:p>
    <w:p w14:paraId="64345A59" w14:textId="5BF67DA8" w:rsidR="00FD526C" w:rsidRDefault="0076669A" w:rsidP="00907CF1">
      <w:pPr>
        <w:numPr>
          <w:ilvl w:val="0"/>
          <w:numId w:val="2"/>
        </w:numPr>
        <w:tabs>
          <w:tab w:val="clear" w:pos="360"/>
          <w:tab w:val="num" w:pos="720"/>
        </w:tabs>
        <w:ind w:left="720" w:hanging="720"/>
        <w:rPr>
          <w:sz w:val="24"/>
        </w:rPr>
      </w:pPr>
      <w:r>
        <w:rPr>
          <w:sz w:val="24"/>
        </w:rPr>
        <w:t xml:space="preserve"> </w:t>
      </w:r>
      <w:r w:rsidR="00FD526C">
        <w:rPr>
          <w:b/>
          <w:sz w:val="24"/>
        </w:rPr>
        <w:t xml:space="preserve">“Crown” </w:t>
      </w:r>
      <w:r w:rsidR="00FD526C">
        <w:rPr>
          <w:sz w:val="24"/>
        </w:rPr>
        <w:t xml:space="preserve">means </w:t>
      </w:r>
      <w:r w:rsidR="00BA27F5">
        <w:rPr>
          <w:sz w:val="24"/>
        </w:rPr>
        <w:t>His</w:t>
      </w:r>
      <w:r w:rsidR="00FD526C">
        <w:rPr>
          <w:sz w:val="24"/>
        </w:rPr>
        <w:t xml:space="preserve"> Majesty the </w:t>
      </w:r>
      <w:r w:rsidR="00BA27F5">
        <w:rPr>
          <w:sz w:val="24"/>
        </w:rPr>
        <w:t>King</w:t>
      </w:r>
      <w:r w:rsidR="00FD526C">
        <w:rPr>
          <w:sz w:val="24"/>
        </w:rPr>
        <w:t xml:space="preserve"> in right of the Province of Alberta, represented herein by the </w:t>
      </w:r>
      <w:proofErr w:type="gramStart"/>
      <w:r w:rsidR="00FD526C">
        <w:rPr>
          <w:sz w:val="24"/>
        </w:rPr>
        <w:t>Minister;</w:t>
      </w:r>
      <w:proofErr w:type="gramEnd"/>
    </w:p>
    <w:p w14:paraId="52FCE5AE" w14:textId="20E96F8D" w:rsidR="00913B27" w:rsidRPr="00415DE9" w:rsidRDefault="00913B27" w:rsidP="00415DE9">
      <w:pPr>
        <w:tabs>
          <w:tab w:val="left" w:pos="720"/>
        </w:tabs>
        <w:rPr>
          <w:sz w:val="24"/>
        </w:rPr>
      </w:pPr>
    </w:p>
    <w:p w14:paraId="2FF1660E" w14:textId="057CC886" w:rsidR="00FD526C" w:rsidRDefault="00FD526C" w:rsidP="00954BD6">
      <w:pPr>
        <w:numPr>
          <w:ilvl w:val="0"/>
          <w:numId w:val="2"/>
        </w:numPr>
        <w:tabs>
          <w:tab w:val="clear" w:pos="360"/>
          <w:tab w:val="left" w:pos="720"/>
        </w:tabs>
        <w:ind w:left="720" w:hanging="720"/>
        <w:rPr>
          <w:sz w:val="24"/>
        </w:rPr>
      </w:pPr>
      <w:r>
        <w:rPr>
          <w:b/>
          <w:sz w:val="24"/>
        </w:rPr>
        <w:t xml:space="preserve">“Effective Date” </w:t>
      </w:r>
      <w:r>
        <w:rPr>
          <w:sz w:val="24"/>
        </w:rPr>
        <w:t xml:space="preserve">means the </w:t>
      </w:r>
      <w:r w:rsidR="00BA27F5">
        <w:rPr>
          <w:sz w:val="24"/>
        </w:rPr>
        <w:t xml:space="preserve">time and </w:t>
      </w:r>
      <w:r>
        <w:rPr>
          <w:sz w:val="24"/>
        </w:rPr>
        <w:t>date</w:t>
      </w:r>
      <w:r w:rsidR="00BA27F5">
        <w:rPr>
          <w:sz w:val="24"/>
        </w:rPr>
        <w:t xml:space="preserve"> referred to in </w:t>
      </w:r>
      <w:r w:rsidR="0006465D">
        <w:rPr>
          <w:sz w:val="24"/>
        </w:rPr>
        <w:t xml:space="preserve">clause </w:t>
      </w:r>
      <w:proofErr w:type="gramStart"/>
      <w:r w:rsidR="0006465D">
        <w:rPr>
          <w:sz w:val="24"/>
        </w:rPr>
        <w:t>1001</w:t>
      </w:r>
      <w:r w:rsidR="00875CD7">
        <w:rPr>
          <w:sz w:val="24"/>
        </w:rPr>
        <w:t>;</w:t>
      </w:r>
      <w:proofErr w:type="gramEnd"/>
    </w:p>
    <w:p w14:paraId="5AE4FA08" w14:textId="5F01F92D" w:rsidR="0065051D" w:rsidRDefault="0065051D">
      <w:pPr>
        <w:rPr>
          <w:sz w:val="24"/>
        </w:rPr>
      </w:pPr>
      <w:r>
        <w:rPr>
          <w:sz w:val="24"/>
        </w:rPr>
        <w:br w:type="page"/>
      </w:r>
    </w:p>
    <w:p w14:paraId="73EB6EAF" w14:textId="1E31C791" w:rsidR="006667C2" w:rsidRPr="006667C2" w:rsidRDefault="006667C2" w:rsidP="00954BD6">
      <w:pPr>
        <w:numPr>
          <w:ilvl w:val="0"/>
          <w:numId w:val="2"/>
        </w:numPr>
        <w:tabs>
          <w:tab w:val="clear" w:pos="360"/>
          <w:tab w:val="num" w:pos="720"/>
        </w:tabs>
        <w:ind w:left="720" w:hanging="720"/>
        <w:rPr>
          <w:sz w:val="24"/>
          <w:szCs w:val="24"/>
        </w:rPr>
      </w:pPr>
      <w:r w:rsidRPr="006667C2">
        <w:rPr>
          <w:b/>
          <w:sz w:val="24"/>
          <w:szCs w:val="24"/>
        </w:rPr>
        <w:lastRenderedPageBreak/>
        <w:t>“</w:t>
      </w:r>
      <w:r w:rsidR="00CA6750">
        <w:rPr>
          <w:b/>
          <w:sz w:val="24"/>
        </w:rPr>
        <w:fldChar w:fldCharType="begin">
          <w:ffData>
            <w:name w:val=""/>
            <w:enabled/>
            <w:calcOnExit w:val="0"/>
            <w:textInput>
              <w:default w:val="[Formation Name]"/>
            </w:textInput>
          </w:ffData>
        </w:fldChar>
      </w:r>
      <w:r w:rsidR="00CA6750">
        <w:rPr>
          <w:b/>
          <w:sz w:val="24"/>
        </w:rPr>
        <w:instrText xml:space="preserve"> FORMTEXT </w:instrText>
      </w:r>
      <w:r w:rsidR="00CA6750">
        <w:rPr>
          <w:b/>
          <w:sz w:val="24"/>
        </w:rPr>
      </w:r>
      <w:r w:rsidR="00CA6750">
        <w:rPr>
          <w:b/>
          <w:sz w:val="24"/>
        </w:rPr>
        <w:fldChar w:fldCharType="separate"/>
      </w:r>
      <w:r w:rsidR="00CA6750">
        <w:rPr>
          <w:b/>
          <w:noProof/>
          <w:sz w:val="24"/>
        </w:rPr>
        <w:t>[Formation Name]</w:t>
      </w:r>
      <w:r w:rsidR="00CA6750">
        <w:rPr>
          <w:b/>
          <w:sz w:val="24"/>
        </w:rPr>
        <w:fldChar w:fldCharType="end"/>
      </w:r>
      <w:r w:rsidRPr="006667C2">
        <w:rPr>
          <w:b/>
          <w:sz w:val="24"/>
          <w:szCs w:val="24"/>
        </w:rPr>
        <w:t xml:space="preserve"> Formation” </w:t>
      </w:r>
      <w:r w:rsidRPr="006667C2">
        <w:rPr>
          <w:sz w:val="24"/>
          <w:szCs w:val="24"/>
        </w:rPr>
        <w:t>means that formation</w:t>
      </w:r>
      <w:r w:rsidR="00F174AC">
        <w:rPr>
          <w:sz w:val="24"/>
          <w:szCs w:val="24"/>
        </w:rPr>
        <w:t xml:space="preserve"> or formations</w:t>
      </w:r>
      <w:r w:rsidRPr="006667C2">
        <w:rPr>
          <w:sz w:val="24"/>
          <w:szCs w:val="24"/>
        </w:rPr>
        <w:t xml:space="preserve"> identified in the well </w:t>
      </w:r>
      <w:r w:rsidR="00CA6750">
        <w:rPr>
          <w:b/>
          <w:sz w:val="24"/>
        </w:rPr>
        <w:fldChar w:fldCharType="begin">
          <w:ffData>
            <w:name w:val=""/>
            <w:enabled/>
            <w:calcOnExit w:val="0"/>
            <w:textInput>
              <w:default w:val="[well name]"/>
            </w:textInput>
          </w:ffData>
        </w:fldChar>
      </w:r>
      <w:r w:rsidR="00CA6750">
        <w:rPr>
          <w:b/>
          <w:sz w:val="24"/>
        </w:rPr>
        <w:instrText xml:space="preserve"> FORMTEXT </w:instrText>
      </w:r>
      <w:r w:rsidR="00CA6750">
        <w:rPr>
          <w:b/>
          <w:sz w:val="24"/>
        </w:rPr>
      </w:r>
      <w:r w:rsidR="00CA6750">
        <w:rPr>
          <w:b/>
          <w:sz w:val="24"/>
        </w:rPr>
        <w:fldChar w:fldCharType="separate"/>
      </w:r>
      <w:r w:rsidR="00CA6750">
        <w:rPr>
          <w:b/>
          <w:noProof/>
          <w:sz w:val="24"/>
        </w:rPr>
        <w:t>[well name]</w:t>
      </w:r>
      <w:r w:rsidR="00CA6750">
        <w:rPr>
          <w:b/>
          <w:sz w:val="24"/>
        </w:rPr>
        <w:fldChar w:fldCharType="end"/>
      </w:r>
      <w:r w:rsidR="00F174AC">
        <w:rPr>
          <w:b/>
          <w:sz w:val="24"/>
          <w:szCs w:val="24"/>
        </w:rPr>
        <w:t xml:space="preserve"> or wells</w:t>
      </w:r>
      <w:r w:rsidRPr="006667C2">
        <w:rPr>
          <w:sz w:val="24"/>
          <w:szCs w:val="24"/>
        </w:rPr>
        <w:t xml:space="preserve">, identified as </w:t>
      </w:r>
      <w:r w:rsidR="00CA6750">
        <w:rPr>
          <w:b/>
          <w:sz w:val="24"/>
        </w:rPr>
        <w:fldChar w:fldCharType="begin">
          <w:ffData>
            <w:name w:val=""/>
            <w:enabled/>
            <w:calcOnExit w:val="0"/>
            <w:textInput>
              <w:default w:val="[unique well identifier(s)]"/>
            </w:textInput>
          </w:ffData>
        </w:fldChar>
      </w:r>
      <w:r w:rsidR="00CA6750">
        <w:rPr>
          <w:b/>
          <w:sz w:val="24"/>
        </w:rPr>
        <w:instrText xml:space="preserve"> FORMTEXT </w:instrText>
      </w:r>
      <w:r w:rsidR="00CA6750">
        <w:rPr>
          <w:b/>
          <w:sz w:val="24"/>
        </w:rPr>
      </w:r>
      <w:r w:rsidR="00CA6750">
        <w:rPr>
          <w:b/>
          <w:sz w:val="24"/>
        </w:rPr>
        <w:fldChar w:fldCharType="separate"/>
      </w:r>
      <w:r w:rsidR="00CA6750">
        <w:rPr>
          <w:b/>
          <w:noProof/>
          <w:sz w:val="24"/>
        </w:rPr>
        <w:t>[unique well identifier(s)]</w:t>
      </w:r>
      <w:r w:rsidR="00CA6750">
        <w:rPr>
          <w:b/>
          <w:sz w:val="24"/>
        </w:rPr>
        <w:fldChar w:fldCharType="end"/>
      </w:r>
      <w:r w:rsidR="00CA6750">
        <w:rPr>
          <w:b/>
          <w:sz w:val="24"/>
          <w:szCs w:val="24"/>
        </w:rPr>
        <w:t>,</w:t>
      </w:r>
      <w:r w:rsidRPr="006667C2">
        <w:rPr>
          <w:sz w:val="24"/>
          <w:szCs w:val="24"/>
        </w:rPr>
        <w:t xml:space="preserve"> between the depths of </w:t>
      </w:r>
      <w:r w:rsidR="00CA6750">
        <w:rPr>
          <w:b/>
          <w:sz w:val="24"/>
        </w:rPr>
        <w:fldChar w:fldCharType="begin">
          <w:ffData>
            <w:name w:val=""/>
            <w:enabled/>
            <w:calcOnExit w:val="0"/>
            <w:textInput>
              <w:default w:val="[depth]"/>
            </w:textInput>
          </w:ffData>
        </w:fldChar>
      </w:r>
      <w:r w:rsidR="00CA6750">
        <w:rPr>
          <w:b/>
          <w:sz w:val="24"/>
        </w:rPr>
        <w:instrText xml:space="preserve"> FORMTEXT </w:instrText>
      </w:r>
      <w:r w:rsidR="00CA6750">
        <w:rPr>
          <w:b/>
          <w:sz w:val="24"/>
        </w:rPr>
      </w:r>
      <w:r w:rsidR="00CA6750">
        <w:rPr>
          <w:b/>
          <w:sz w:val="24"/>
        </w:rPr>
        <w:fldChar w:fldCharType="separate"/>
      </w:r>
      <w:r w:rsidR="00CA6750">
        <w:rPr>
          <w:b/>
          <w:noProof/>
          <w:sz w:val="24"/>
        </w:rPr>
        <w:t>[depth]</w:t>
      </w:r>
      <w:r w:rsidR="00CA6750">
        <w:rPr>
          <w:b/>
          <w:sz w:val="24"/>
        </w:rPr>
        <w:fldChar w:fldCharType="end"/>
      </w:r>
      <w:r w:rsidR="00CA6750" w:rsidRPr="006667C2">
        <w:rPr>
          <w:b/>
          <w:sz w:val="24"/>
          <w:szCs w:val="24"/>
        </w:rPr>
        <w:t xml:space="preserve"> </w:t>
      </w:r>
      <w:r w:rsidRPr="006667C2">
        <w:rPr>
          <w:sz w:val="24"/>
          <w:szCs w:val="24"/>
        </w:rPr>
        <w:t>and</w:t>
      </w:r>
      <w:r w:rsidR="00CA6750">
        <w:rPr>
          <w:sz w:val="24"/>
          <w:szCs w:val="24"/>
        </w:rPr>
        <w:t xml:space="preserve"> </w:t>
      </w:r>
      <w:r w:rsidR="00CA6750">
        <w:rPr>
          <w:b/>
          <w:sz w:val="24"/>
        </w:rPr>
        <w:fldChar w:fldCharType="begin">
          <w:ffData>
            <w:name w:val=""/>
            <w:enabled/>
            <w:calcOnExit w:val="0"/>
            <w:textInput>
              <w:default w:val="[depth]"/>
            </w:textInput>
          </w:ffData>
        </w:fldChar>
      </w:r>
      <w:r w:rsidR="00CA6750">
        <w:rPr>
          <w:b/>
          <w:sz w:val="24"/>
        </w:rPr>
        <w:instrText xml:space="preserve"> FORMTEXT </w:instrText>
      </w:r>
      <w:r w:rsidR="00CA6750">
        <w:rPr>
          <w:b/>
          <w:sz w:val="24"/>
        </w:rPr>
      </w:r>
      <w:r w:rsidR="00CA6750">
        <w:rPr>
          <w:b/>
          <w:sz w:val="24"/>
        </w:rPr>
        <w:fldChar w:fldCharType="separate"/>
      </w:r>
      <w:r w:rsidR="00CA6750">
        <w:rPr>
          <w:b/>
          <w:noProof/>
          <w:sz w:val="24"/>
        </w:rPr>
        <w:t>[depth]</w:t>
      </w:r>
      <w:r w:rsidR="00CA6750">
        <w:rPr>
          <w:b/>
          <w:sz w:val="24"/>
        </w:rPr>
        <w:fldChar w:fldCharType="end"/>
      </w:r>
      <w:r w:rsidRPr="006667C2">
        <w:rPr>
          <w:b/>
          <w:sz w:val="24"/>
          <w:szCs w:val="24"/>
        </w:rPr>
        <w:t xml:space="preserve"> </w:t>
      </w:r>
      <w:r w:rsidRPr="006667C2">
        <w:rPr>
          <w:sz w:val="24"/>
          <w:szCs w:val="24"/>
        </w:rPr>
        <w:t xml:space="preserve">as shown on a reproduction of a portion of the </w:t>
      </w:r>
      <w:r w:rsidR="00CA6750">
        <w:rPr>
          <w:b/>
          <w:sz w:val="24"/>
        </w:rPr>
        <w:fldChar w:fldCharType="begin">
          <w:ffData>
            <w:name w:val=""/>
            <w:enabled/>
            <w:calcOnExit w:val="0"/>
            <w:textInput>
              <w:default w:val="[log name]"/>
            </w:textInput>
          </w:ffData>
        </w:fldChar>
      </w:r>
      <w:r w:rsidR="00CA6750">
        <w:rPr>
          <w:b/>
          <w:sz w:val="24"/>
        </w:rPr>
        <w:instrText xml:space="preserve"> FORMTEXT </w:instrText>
      </w:r>
      <w:r w:rsidR="00CA6750">
        <w:rPr>
          <w:b/>
          <w:sz w:val="24"/>
        </w:rPr>
      </w:r>
      <w:r w:rsidR="00CA6750">
        <w:rPr>
          <w:b/>
          <w:sz w:val="24"/>
        </w:rPr>
        <w:fldChar w:fldCharType="separate"/>
      </w:r>
      <w:r w:rsidR="00CA6750">
        <w:rPr>
          <w:b/>
          <w:noProof/>
          <w:sz w:val="24"/>
        </w:rPr>
        <w:t>[log name]</w:t>
      </w:r>
      <w:r w:rsidR="00CA6750">
        <w:rPr>
          <w:b/>
          <w:sz w:val="24"/>
        </w:rPr>
        <w:fldChar w:fldCharType="end"/>
      </w:r>
      <w:r w:rsidR="00CA6750" w:rsidRPr="006667C2">
        <w:rPr>
          <w:b/>
          <w:sz w:val="24"/>
          <w:szCs w:val="24"/>
        </w:rPr>
        <w:t xml:space="preserve"> </w:t>
      </w:r>
      <w:r w:rsidRPr="006667C2">
        <w:rPr>
          <w:sz w:val="24"/>
          <w:szCs w:val="24"/>
        </w:rPr>
        <w:t>log</w:t>
      </w:r>
      <w:r w:rsidR="002010C5">
        <w:rPr>
          <w:sz w:val="24"/>
          <w:szCs w:val="24"/>
        </w:rPr>
        <w:t>(s)</w:t>
      </w:r>
      <w:r w:rsidRPr="006667C2">
        <w:rPr>
          <w:sz w:val="24"/>
          <w:szCs w:val="24"/>
        </w:rPr>
        <w:t xml:space="preserve"> for the said well</w:t>
      </w:r>
      <w:r w:rsidR="002010C5">
        <w:rPr>
          <w:sz w:val="24"/>
          <w:szCs w:val="24"/>
        </w:rPr>
        <w:t>(s)</w:t>
      </w:r>
      <w:r w:rsidRPr="006667C2">
        <w:rPr>
          <w:sz w:val="24"/>
          <w:szCs w:val="24"/>
        </w:rPr>
        <w:t xml:space="preserve"> attached hereto as Exhibit “C”;</w:t>
      </w:r>
    </w:p>
    <w:p w14:paraId="5A8A7FC9" w14:textId="77777777" w:rsidR="006667C2" w:rsidRPr="006667C2" w:rsidRDefault="006667C2" w:rsidP="006667C2">
      <w:pPr>
        <w:ind w:left="720"/>
        <w:rPr>
          <w:sz w:val="24"/>
        </w:rPr>
      </w:pPr>
    </w:p>
    <w:p w14:paraId="1D58E1AB" w14:textId="061978F0" w:rsidR="00FD526C" w:rsidRPr="00541C49" w:rsidRDefault="00FD526C" w:rsidP="00292052">
      <w:pPr>
        <w:numPr>
          <w:ilvl w:val="0"/>
          <w:numId w:val="2"/>
        </w:numPr>
        <w:tabs>
          <w:tab w:val="clear" w:pos="360"/>
          <w:tab w:val="num" w:pos="720"/>
        </w:tabs>
        <w:ind w:left="720" w:hanging="720"/>
        <w:rPr>
          <w:sz w:val="24"/>
        </w:rPr>
      </w:pPr>
      <w:r>
        <w:rPr>
          <w:b/>
          <w:i/>
          <w:sz w:val="24"/>
        </w:rPr>
        <w:t>“</w:t>
      </w:r>
      <w:r>
        <w:rPr>
          <w:b/>
          <w:iCs/>
          <w:sz w:val="24"/>
        </w:rPr>
        <w:t>Lease”</w:t>
      </w:r>
      <w:r>
        <w:rPr>
          <w:b/>
          <w:i/>
          <w:sz w:val="24"/>
        </w:rPr>
        <w:t xml:space="preserve"> </w:t>
      </w:r>
      <w:r>
        <w:rPr>
          <w:bCs/>
          <w:iCs/>
          <w:sz w:val="24"/>
        </w:rPr>
        <w:t xml:space="preserve">means an instrument </w:t>
      </w:r>
      <w:r w:rsidR="00BA27F5">
        <w:rPr>
          <w:bCs/>
          <w:iCs/>
          <w:sz w:val="24"/>
        </w:rPr>
        <w:t xml:space="preserve">granting a </w:t>
      </w:r>
      <w:r w:rsidR="00BA27F5" w:rsidRPr="00301F23">
        <w:rPr>
          <w:bCs/>
          <w:iCs/>
          <w:sz w:val="24"/>
        </w:rPr>
        <w:t>Working Interest</w:t>
      </w:r>
      <w:r w:rsidR="00BA27F5">
        <w:rPr>
          <w:bCs/>
          <w:iCs/>
          <w:sz w:val="24"/>
        </w:rPr>
        <w:t xml:space="preserve"> in the Unitized </w:t>
      </w:r>
      <w:proofErr w:type="gramStart"/>
      <w:r w:rsidR="00BA27F5">
        <w:rPr>
          <w:bCs/>
          <w:iCs/>
          <w:sz w:val="24"/>
        </w:rPr>
        <w:t>Zone</w:t>
      </w:r>
      <w:r w:rsidRPr="00541C49">
        <w:rPr>
          <w:bCs/>
          <w:iCs/>
          <w:sz w:val="24"/>
        </w:rPr>
        <w:t>;</w:t>
      </w:r>
      <w:proofErr w:type="gramEnd"/>
    </w:p>
    <w:p w14:paraId="75D63203" w14:textId="77777777" w:rsidR="00FD526C" w:rsidRDefault="00FD526C" w:rsidP="00D10478">
      <w:pPr>
        <w:rPr>
          <w:sz w:val="24"/>
        </w:rPr>
      </w:pPr>
    </w:p>
    <w:p w14:paraId="35499593" w14:textId="5ED2DBB8" w:rsidR="00FD526C" w:rsidRDefault="00FD526C" w:rsidP="007C67E5">
      <w:pPr>
        <w:numPr>
          <w:ilvl w:val="0"/>
          <w:numId w:val="2"/>
        </w:numPr>
        <w:tabs>
          <w:tab w:val="clear" w:pos="360"/>
          <w:tab w:val="left" w:pos="720"/>
        </w:tabs>
        <w:ind w:left="720" w:hanging="720"/>
        <w:rPr>
          <w:sz w:val="24"/>
        </w:rPr>
      </w:pPr>
      <w:r>
        <w:rPr>
          <w:b/>
          <w:iCs/>
          <w:sz w:val="24"/>
        </w:rPr>
        <w:t>“Minister”</w:t>
      </w:r>
      <w:r>
        <w:rPr>
          <w:b/>
          <w:i/>
          <w:sz w:val="24"/>
        </w:rPr>
        <w:t xml:space="preserve"> </w:t>
      </w:r>
      <w:r>
        <w:rPr>
          <w:sz w:val="24"/>
          <w:lang w:val="en-GB"/>
        </w:rPr>
        <w:t>means the Minister of Energy</w:t>
      </w:r>
      <w:r w:rsidR="00BA27F5">
        <w:rPr>
          <w:sz w:val="24"/>
          <w:lang w:val="en-GB"/>
        </w:rPr>
        <w:t xml:space="preserve"> and </w:t>
      </w:r>
      <w:proofErr w:type="gramStart"/>
      <w:r w:rsidR="00BA27F5">
        <w:rPr>
          <w:sz w:val="24"/>
          <w:lang w:val="en-GB"/>
        </w:rPr>
        <w:t>Minerals</w:t>
      </w:r>
      <w:r>
        <w:rPr>
          <w:sz w:val="24"/>
          <w:lang w:val="en-GB"/>
        </w:rPr>
        <w:t>;</w:t>
      </w:r>
      <w:proofErr w:type="gramEnd"/>
    </w:p>
    <w:p w14:paraId="62FC053D" w14:textId="77777777" w:rsidR="00FD526C" w:rsidRDefault="00FD526C" w:rsidP="00D10478">
      <w:pPr>
        <w:rPr>
          <w:sz w:val="24"/>
        </w:rPr>
      </w:pPr>
    </w:p>
    <w:p w14:paraId="6BE03EFF" w14:textId="002DAE48" w:rsidR="00FD526C" w:rsidRDefault="00FD526C" w:rsidP="007C67E5">
      <w:pPr>
        <w:numPr>
          <w:ilvl w:val="0"/>
          <w:numId w:val="2"/>
        </w:numPr>
        <w:tabs>
          <w:tab w:val="clear" w:pos="360"/>
          <w:tab w:val="left" w:pos="720"/>
        </w:tabs>
        <w:ind w:left="720" w:hanging="720"/>
        <w:rPr>
          <w:iCs/>
          <w:sz w:val="24"/>
        </w:rPr>
      </w:pPr>
      <w:r w:rsidRPr="00A7392C">
        <w:rPr>
          <w:b/>
          <w:iCs/>
          <w:sz w:val="24"/>
        </w:rPr>
        <w:t>“</w:t>
      </w:r>
      <w:r w:rsidR="00AB7FB3">
        <w:rPr>
          <w:b/>
          <w:iCs/>
          <w:sz w:val="24"/>
        </w:rPr>
        <w:t>Month</w:t>
      </w:r>
      <w:r w:rsidRPr="00A7392C">
        <w:rPr>
          <w:b/>
          <w:iCs/>
          <w:sz w:val="24"/>
        </w:rPr>
        <w:t>”</w:t>
      </w:r>
      <w:r w:rsidRPr="00A7392C">
        <w:rPr>
          <w:iCs/>
          <w:sz w:val="24"/>
        </w:rPr>
        <w:t xml:space="preserve"> </w:t>
      </w:r>
      <w:r w:rsidR="00AB7FB3">
        <w:rPr>
          <w:iCs/>
          <w:sz w:val="24"/>
        </w:rPr>
        <w:t xml:space="preserve">means a calendar month, commencing at 8:00 am on the first day of the month and ending immediately before 8:00 am on the first day of the next </w:t>
      </w:r>
      <w:proofErr w:type="gramStart"/>
      <w:r w:rsidR="00AB7FB3">
        <w:rPr>
          <w:iCs/>
          <w:sz w:val="24"/>
        </w:rPr>
        <w:t>month</w:t>
      </w:r>
      <w:r w:rsidRPr="00541C49">
        <w:rPr>
          <w:iCs/>
          <w:sz w:val="24"/>
        </w:rPr>
        <w:t>;</w:t>
      </w:r>
      <w:proofErr w:type="gramEnd"/>
    </w:p>
    <w:p w14:paraId="7383B654" w14:textId="77777777" w:rsidR="008A0293" w:rsidRPr="00AB7FB3" w:rsidRDefault="008A0293" w:rsidP="008A0293">
      <w:pPr>
        <w:tabs>
          <w:tab w:val="left" w:pos="720"/>
        </w:tabs>
        <w:ind w:left="720"/>
        <w:rPr>
          <w:iCs/>
          <w:sz w:val="24"/>
        </w:rPr>
      </w:pPr>
    </w:p>
    <w:p w14:paraId="14B46E8E" w14:textId="7CC4FF31" w:rsidR="00FD526C" w:rsidRPr="00AB7FB3" w:rsidRDefault="00FD526C" w:rsidP="007C67E5">
      <w:pPr>
        <w:numPr>
          <w:ilvl w:val="0"/>
          <w:numId w:val="2"/>
        </w:numPr>
        <w:tabs>
          <w:tab w:val="clear" w:pos="360"/>
          <w:tab w:val="left" w:pos="720"/>
        </w:tabs>
        <w:ind w:left="720" w:hanging="720"/>
        <w:rPr>
          <w:sz w:val="24"/>
        </w:rPr>
      </w:pPr>
      <w:r w:rsidRPr="00AB7FB3">
        <w:rPr>
          <w:b/>
          <w:sz w:val="24"/>
        </w:rPr>
        <w:t xml:space="preserve">“Party” </w:t>
      </w:r>
      <w:r w:rsidRPr="00AB7FB3">
        <w:rPr>
          <w:sz w:val="24"/>
        </w:rPr>
        <w:t>means a person who is bound by this Agreement</w:t>
      </w:r>
      <w:r w:rsidR="00AB7FB3" w:rsidRPr="00AB7FB3">
        <w:rPr>
          <w:sz w:val="24"/>
        </w:rPr>
        <w:t xml:space="preserve">, whether or not the person is a signatory to this </w:t>
      </w:r>
      <w:proofErr w:type="gramStart"/>
      <w:r w:rsidR="00AB7FB3" w:rsidRPr="00AB7FB3">
        <w:rPr>
          <w:sz w:val="24"/>
        </w:rPr>
        <w:t>Agreement</w:t>
      </w:r>
      <w:r w:rsidRPr="00AB7FB3">
        <w:rPr>
          <w:sz w:val="24"/>
        </w:rPr>
        <w:t>;</w:t>
      </w:r>
      <w:proofErr w:type="gramEnd"/>
    </w:p>
    <w:p w14:paraId="54592851" w14:textId="77777777" w:rsidR="00636E5C" w:rsidRPr="00541C49" w:rsidRDefault="00636E5C" w:rsidP="00D10478">
      <w:pPr>
        <w:ind w:left="720"/>
        <w:rPr>
          <w:sz w:val="24"/>
        </w:rPr>
      </w:pPr>
    </w:p>
    <w:p w14:paraId="31DB41A9" w14:textId="02D655B7" w:rsidR="00AB7FB3" w:rsidRDefault="00AB7FB3" w:rsidP="007C67E5">
      <w:pPr>
        <w:numPr>
          <w:ilvl w:val="0"/>
          <w:numId w:val="2"/>
        </w:numPr>
        <w:tabs>
          <w:tab w:val="clear" w:pos="360"/>
          <w:tab w:val="left" w:pos="720"/>
        </w:tabs>
        <w:ind w:left="709" w:hanging="709"/>
        <w:rPr>
          <w:sz w:val="24"/>
        </w:rPr>
      </w:pPr>
      <w:r>
        <w:rPr>
          <w:b/>
          <w:sz w:val="24"/>
        </w:rPr>
        <w:t xml:space="preserve">“Regulations” </w:t>
      </w:r>
      <w:r>
        <w:rPr>
          <w:sz w:val="24"/>
        </w:rPr>
        <w:t>means all statu</w:t>
      </w:r>
      <w:r w:rsidR="001A7E52">
        <w:rPr>
          <w:sz w:val="24"/>
        </w:rPr>
        <w:t>t</w:t>
      </w:r>
      <w:r>
        <w:rPr>
          <w:sz w:val="24"/>
        </w:rPr>
        <w:t xml:space="preserve">es, regulations, rules, orders and directives from time to time in force </w:t>
      </w:r>
      <w:r w:rsidR="001A7E52">
        <w:rPr>
          <w:sz w:val="24"/>
        </w:rPr>
        <w:t>and effect</w:t>
      </w:r>
      <w:r w:rsidR="00DE08D0">
        <w:rPr>
          <w:sz w:val="24"/>
        </w:rPr>
        <w:t xml:space="preserve"> in the Province of Alberta that relate,</w:t>
      </w:r>
      <w:r w:rsidR="001A7E52">
        <w:rPr>
          <w:sz w:val="24"/>
        </w:rPr>
        <w:t xml:space="preserve"> apply to or affect unit agreements </w:t>
      </w:r>
      <w:r w:rsidR="00DE08D0">
        <w:rPr>
          <w:sz w:val="24"/>
        </w:rPr>
        <w:t>or sequestration as defined in</w:t>
      </w:r>
      <w:r w:rsidR="001A7E52">
        <w:rPr>
          <w:sz w:val="24"/>
        </w:rPr>
        <w:t xml:space="preserve"> the</w:t>
      </w:r>
      <w:r>
        <w:rPr>
          <w:sz w:val="24"/>
        </w:rPr>
        <w:t xml:space="preserve"> </w:t>
      </w:r>
      <w:r w:rsidR="00A70250">
        <w:rPr>
          <w:sz w:val="24"/>
        </w:rPr>
        <w:t>MMA,</w:t>
      </w:r>
      <w:r>
        <w:rPr>
          <w:sz w:val="24"/>
        </w:rPr>
        <w:t xml:space="preserve"> </w:t>
      </w:r>
      <w:r w:rsidR="00DE08D0">
        <w:rPr>
          <w:sz w:val="24"/>
        </w:rPr>
        <w:t xml:space="preserve">conducted in Alberta, or unit agreements or storage agreements entered into in Alberta </w:t>
      </w:r>
      <w:r>
        <w:rPr>
          <w:sz w:val="24"/>
        </w:rPr>
        <w:t xml:space="preserve">or that relate, apply to or affect any of the Unit Operations conducted pursuant to this Agreement. </w:t>
      </w:r>
    </w:p>
    <w:p w14:paraId="1AA4E406" w14:textId="5C2F93DA" w:rsidR="00FD526C" w:rsidRPr="00AB7FB3" w:rsidRDefault="00FD526C" w:rsidP="00D10478">
      <w:pPr>
        <w:tabs>
          <w:tab w:val="left" w:pos="720"/>
        </w:tabs>
        <w:ind w:left="709"/>
        <w:rPr>
          <w:sz w:val="24"/>
        </w:rPr>
      </w:pPr>
    </w:p>
    <w:p w14:paraId="1A66FD37" w14:textId="4225EA58" w:rsidR="008B7A54" w:rsidRPr="007F2B05" w:rsidRDefault="008B7A54">
      <w:pPr>
        <w:numPr>
          <w:ilvl w:val="0"/>
          <w:numId w:val="2"/>
        </w:numPr>
        <w:tabs>
          <w:tab w:val="clear" w:pos="360"/>
          <w:tab w:val="left" w:pos="720"/>
        </w:tabs>
        <w:ind w:left="720" w:hanging="720"/>
        <w:rPr>
          <w:sz w:val="24"/>
        </w:rPr>
      </w:pPr>
      <w:r>
        <w:rPr>
          <w:sz w:val="24"/>
        </w:rPr>
        <w:t>“</w:t>
      </w:r>
      <w:r w:rsidRPr="007F2B05">
        <w:rPr>
          <w:b/>
          <w:bCs/>
          <w:sz w:val="24"/>
        </w:rPr>
        <w:t>Regulator</w:t>
      </w:r>
      <w:r>
        <w:rPr>
          <w:sz w:val="24"/>
        </w:rPr>
        <w:t>”</w:t>
      </w:r>
      <w:r w:rsidR="007F2B05">
        <w:rPr>
          <w:sz w:val="24"/>
        </w:rPr>
        <w:t xml:space="preserve"> </w:t>
      </w:r>
      <w:r w:rsidR="004B3040">
        <w:rPr>
          <w:sz w:val="24"/>
        </w:rPr>
        <w:t>means the Alberta Energy Regulator</w:t>
      </w:r>
      <w:r w:rsidR="00E83658">
        <w:rPr>
          <w:sz w:val="24"/>
        </w:rPr>
        <w:t xml:space="preserve"> (AER)</w:t>
      </w:r>
      <w:r w:rsidR="00F30ED6">
        <w:rPr>
          <w:sz w:val="24"/>
        </w:rPr>
        <w:t xml:space="preserve">, or such other body as may </w:t>
      </w:r>
      <w:r w:rsidR="005E3056">
        <w:rPr>
          <w:sz w:val="24"/>
        </w:rPr>
        <w:t xml:space="preserve">be delegated to </w:t>
      </w:r>
      <w:r w:rsidR="00296654">
        <w:rPr>
          <w:sz w:val="24"/>
        </w:rPr>
        <w:t xml:space="preserve">replace </w:t>
      </w:r>
      <w:r w:rsidR="005E3056">
        <w:rPr>
          <w:sz w:val="24"/>
        </w:rPr>
        <w:t xml:space="preserve">or assume </w:t>
      </w:r>
      <w:r w:rsidR="00296654">
        <w:rPr>
          <w:sz w:val="24"/>
        </w:rPr>
        <w:t xml:space="preserve">the AER’s </w:t>
      </w:r>
      <w:r w:rsidR="007B3977">
        <w:rPr>
          <w:sz w:val="24"/>
        </w:rPr>
        <w:t>responsibilities</w:t>
      </w:r>
      <w:r w:rsidR="00296654">
        <w:rPr>
          <w:sz w:val="24"/>
        </w:rPr>
        <w:t xml:space="preserve"> under the </w:t>
      </w:r>
      <w:r w:rsidR="00A70250" w:rsidRPr="0002707A">
        <w:rPr>
          <w:iCs/>
          <w:sz w:val="24"/>
        </w:rPr>
        <w:t>MMA</w:t>
      </w:r>
      <w:r w:rsidR="008C4D50">
        <w:rPr>
          <w:sz w:val="24"/>
        </w:rPr>
        <w:t xml:space="preserve"> and</w:t>
      </w:r>
      <w:r w:rsidR="00A70250">
        <w:rPr>
          <w:sz w:val="24"/>
        </w:rPr>
        <w:t xml:space="preserve"> the</w:t>
      </w:r>
      <w:r w:rsidR="008C4D50">
        <w:rPr>
          <w:sz w:val="24"/>
        </w:rPr>
        <w:t xml:space="preserve"> </w:t>
      </w:r>
      <w:r w:rsidR="008C4D50">
        <w:rPr>
          <w:i/>
          <w:iCs/>
          <w:sz w:val="24"/>
        </w:rPr>
        <w:t>Oil and Gas Conservation Act</w:t>
      </w:r>
      <w:r w:rsidR="008C4D50">
        <w:rPr>
          <w:sz w:val="24"/>
        </w:rPr>
        <w:t xml:space="preserve">, </w:t>
      </w:r>
    </w:p>
    <w:p w14:paraId="7C0CD9C7" w14:textId="77777777" w:rsidR="008B7A54" w:rsidRDefault="008B7A54" w:rsidP="007F2B05">
      <w:pPr>
        <w:pStyle w:val="ListParagraph"/>
        <w:rPr>
          <w:b/>
          <w:sz w:val="24"/>
        </w:rPr>
      </w:pPr>
    </w:p>
    <w:p w14:paraId="42CC6D5B" w14:textId="4D9CFB71" w:rsidR="00FD526C" w:rsidRDefault="00FD526C" w:rsidP="007F2B05">
      <w:pPr>
        <w:numPr>
          <w:ilvl w:val="0"/>
          <w:numId w:val="2"/>
        </w:numPr>
        <w:tabs>
          <w:tab w:val="clear" w:pos="360"/>
          <w:tab w:val="left" w:pos="720"/>
        </w:tabs>
        <w:ind w:left="720" w:hanging="720"/>
        <w:rPr>
          <w:sz w:val="24"/>
        </w:rPr>
      </w:pPr>
      <w:r>
        <w:rPr>
          <w:b/>
          <w:sz w:val="24"/>
        </w:rPr>
        <w:t xml:space="preserve">“Tract” </w:t>
      </w:r>
      <w:r>
        <w:rPr>
          <w:sz w:val="24"/>
        </w:rPr>
        <w:t xml:space="preserve">means a parcel of land described and </w:t>
      </w:r>
      <w:r w:rsidR="00D10478">
        <w:rPr>
          <w:sz w:val="24"/>
        </w:rPr>
        <w:t>given</w:t>
      </w:r>
      <w:r>
        <w:rPr>
          <w:sz w:val="24"/>
        </w:rPr>
        <w:t xml:space="preserve"> a Tract number in Exhibit “A” and shown outlined on Exhibit “B</w:t>
      </w:r>
      <w:proofErr w:type="gramStart"/>
      <w:r>
        <w:rPr>
          <w:sz w:val="24"/>
        </w:rPr>
        <w:t>”;</w:t>
      </w:r>
      <w:proofErr w:type="gramEnd"/>
    </w:p>
    <w:p w14:paraId="378C1839" w14:textId="77777777" w:rsidR="00FD526C" w:rsidRDefault="00FD526C" w:rsidP="00D10478">
      <w:pPr>
        <w:rPr>
          <w:sz w:val="24"/>
        </w:rPr>
      </w:pPr>
    </w:p>
    <w:p w14:paraId="148A0638" w14:textId="753CCE3F" w:rsidR="00FD526C" w:rsidRDefault="00D10478" w:rsidP="007F2B05">
      <w:pPr>
        <w:numPr>
          <w:ilvl w:val="0"/>
          <w:numId w:val="2"/>
        </w:numPr>
        <w:tabs>
          <w:tab w:val="clear" w:pos="360"/>
          <w:tab w:val="left" w:pos="720"/>
        </w:tabs>
        <w:ind w:left="720" w:hanging="720"/>
        <w:rPr>
          <w:sz w:val="24"/>
        </w:rPr>
      </w:pPr>
      <w:r>
        <w:rPr>
          <w:b/>
          <w:sz w:val="24"/>
        </w:rPr>
        <w:t>“Tract Participation</w:t>
      </w:r>
      <w:r w:rsidR="00FD526C">
        <w:rPr>
          <w:b/>
          <w:sz w:val="24"/>
        </w:rPr>
        <w:t xml:space="preserve">” </w:t>
      </w:r>
      <w:r w:rsidR="00FD526C">
        <w:rPr>
          <w:sz w:val="24"/>
        </w:rPr>
        <w:t>means the</w:t>
      </w:r>
      <w:r>
        <w:rPr>
          <w:sz w:val="24"/>
        </w:rPr>
        <w:t xml:space="preserve"> participation</w:t>
      </w:r>
      <w:r w:rsidR="00FD526C">
        <w:rPr>
          <w:sz w:val="24"/>
        </w:rPr>
        <w:t xml:space="preserve"> percentage </w:t>
      </w:r>
      <w:r>
        <w:rPr>
          <w:sz w:val="24"/>
        </w:rPr>
        <w:t>assigned</w:t>
      </w:r>
      <w:r w:rsidR="00FD526C">
        <w:rPr>
          <w:sz w:val="24"/>
        </w:rPr>
        <w:t xml:space="preserve"> to a Tract </w:t>
      </w:r>
      <w:r>
        <w:rPr>
          <w:sz w:val="24"/>
        </w:rPr>
        <w:t xml:space="preserve">pursuant to Article </w:t>
      </w:r>
      <w:proofErr w:type="gramStart"/>
      <w:r>
        <w:rPr>
          <w:sz w:val="24"/>
        </w:rPr>
        <w:t>VI;</w:t>
      </w:r>
      <w:proofErr w:type="gramEnd"/>
    </w:p>
    <w:p w14:paraId="0E1D5F13" w14:textId="77777777" w:rsidR="00FD526C" w:rsidRDefault="00FD526C" w:rsidP="00D10478">
      <w:pPr>
        <w:rPr>
          <w:sz w:val="24"/>
        </w:rPr>
      </w:pPr>
    </w:p>
    <w:p w14:paraId="17D50F62" w14:textId="393C1C4D" w:rsidR="00FD526C" w:rsidRDefault="00FD526C" w:rsidP="006226A3">
      <w:pPr>
        <w:numPr>
          <w:ilvl w:val="0"/>
          <w:numId w:val="2"/>
        </w:numPr>
        <w:tabs>
          <w:tab w:val="clear" w:pos="360"/>
          <w:tab w:val="left" w:pos="720"/>
        </w:tabs>
        <w:ind w:left="720" w:hanging="720"/>
        <w:rPr>
          <w:sz w:val="24"/>
        </w:rPr>
      </w:pPr>
      <w:r>
        <w:rPr>
          <w:b/>
          <w:sz w:val="24"/>
        </w:rPr>
        <w:t>“</w:t>
      </w:r>
      <w:r w:rsidR="00D10478">
        <w:rPr>
          <w:b/>
          <w:sz w:val="24"/>
        </w:rPr>
        <w:t>Unit Area</w:t>
      </w:r>
      <w:r>
        <w:rPr>
          <w:b/>
          <w:sz w:val="24"/>
        </w:rPr>
        <w:t xml:space="preserve">” </w:t>
      </w:r>
      <w:r>
        <w:rPr>
          <w:sz w:val="24"/>
        </w:rPr>
        <w:t>means</w:t>
      </w:r>
      <w:r w:rsidR="00D10478">
        <w:rPr>
          <w:sz w:val="24"/>
        </w:rPr>
        <w:t xml:space="preserve"> the lands described in Exhibit “A” and shown outlined on Exhibit “B</w:t>
      </w:r>
      <w:proofErr w:type="gramStart"/>
      <w:r w:rsidR="00D10478">
        <w:rPr>
          <w:sz w:val="24"/>
        </w:rPr>
        <w:t>”;</w:t>
      </w:r>
      <w:proofErr w:type="gramEnd"/>
    </w:p>
    <w:p w14:paraId="5216932F" w14:textId="77777777" w:rsidR="00D10478" w:rsidRDefault="00D10478" w:rsidP="00D10478">
      <w:pPr>
        <w:tabs>
          <w:tab w:val="left" w:pos="720"/>
        </w:tabs>
        <w:ind w:left="720"/>
        <w:rPr>
          <w:sz w:val="24"/>
        </w:rPr>
      </w:pPr>
    </w:p>
    <w:p w14:paraId="2A6AFC95" w14:textId="6DB5F161" w:rsidR="00D10478" w:rsidRDefault="00D10478" w:rsidP="006226A3">
      <w:pPr>
        <w:numPr>
          <w:ilvl w:val="0"/>
          <w:numId w:val="2"/>
        </w:numPr>
        <w:tabs>
          <w:tab w:val="clear" w:pos="360"/>
          <w:tab w:val="left" w:pos="720"/>
        </w:tabs>
        <w:ind w:left="720" w:hanging="720"/>
        <w:rPr>
          <w:sz w:val="24"/>
        </w:rPr>
      </w:pPr>
      <w:r>
        <w:rPr>
          <w:b/>
          <w:sz w:val="24"/>
        </w:rPr>
        <w:t xml:space="preserve">“Unit Operations” </w:t>
      </w:r>
      <w:r>
        <w:rPr>
          <w:sz w:val="24"/>
        </w:rPr>
        <w:t xml:space="preserve">means any operations or activities undertaken in connection with </w:t>
      </w:r>
      <w:r w:rsidR="001A7E52">
        <w:rPr>
          <w:sz w:val="24"/>
        </w:rPr>
        <w:t xml:space="preserve">the </w:t>
      </w:r>
      <w:r w:rsidRPr="006226A3">
        <w:rPr>
          <w:bCs/>
          <w:sz w:val="24"/>
        </w:rPr>
        <w:t>sequestration</w:t>
      </w:r>
      <w:r w:rsidR="001A7E52">
        <w:rPr>
          <w:sz w:val="24"/>
        </w:rPr>
        <w:t xml:space="preserve"> of </w:t>
      </w:r>
      <w:r w:rsidR="00415DE9" w:rsidRPr="001A7E52">
        <w:rPr>
          <w:sz w:val="24"/>
        </w:rPr>
        <w:t>Unitized Substances</w:t>
      </w:r>
      <w:r>
        <w:rPr>
          <w:sz w:val="24"/>
        </w:rPr>
        <w:t xml:space="preserve"> </w:t>
      </w:r>
      <w:r w:rsidR="00DC2883">
        <w:rPr>
          <w:sz w:val="24"/>
        </w:rPr>
        <w:t xml:space="preserve">in the Unitized Zone </w:t>
      </w:r>
      <w:r>
        <w:rPr>
          <w:sz w:val="24"/>
        </w:rPr>
        <w:t xml:space="preserve">or the installation, operation, maintenance or removal of unit facilities, insofar as such operations or activities have been authorized or provided for under this Agreement </w:t>
      </w:r>
      <w:r w:rsidR="00E83658">
        <w:rPr>
          <w:sz w:val="24"/>
        </w:rPr>
        <w:t xml:space="preserve">and are subject to any and all approvals by the </w:t>
      </w:r>
      <w:proofErr w:type="gramStart"/>
      <w:r w:rsidR="00E83658">
        <w:rPr>
          <w:sz w:val="24"/>
        </w:rPr>
        <w:t>Regulator</w:t>
      </w:r>
      <w:r>
        <w:rPr>
          <w:sz w:val="24"/>
        </w:rPr>
        <w:t>;</w:t>
      </w:r>
      <w:proofErr w:type="gramEnd"/>
    </w:p>
    <w:p w14:paraId="63BBCDE9" w14:textId="77777777" w:rsidR="00FD526C" w:rsidRDefault="00FD526C" w:rsidP="00D10478">
      <w:pPr>
        <w:rPr>
          <w:b/>
          <w:sz w:val="24"/>
        </w:rPr>
      </w:pPr>
    </w:p>
    <w:p w14:paraId="4070726F" w14:textId="44DC9FA7" w:rsidR="00D10478" w:rsidRDefault="00D10478" w:rsidP="00292052">
      <w:pPr>
        <w:numPr>
          <w:ilvl w:val="0"/>
          <w:numId w:val="2"/>
        </w:numPr>
        <w:tabs>
          <w:tab w:val="clear" w:pos="360"/>
          <w:tab w:val="left" w:pos="720"/>
        </w:tabs>
        <w:ind w:left="720" w:hanging="720"/>
        <w:rPr>
          <w:sz w:val="24"/>
        </w:rPr>
      </w:pPr>
      <w:r>
        <w:rPr>
          <w:b/>
          <w:sz w:val="24"/>
        </w:rPr>
        <w:t xml:space="preserve">“Unitized Substances” </w:t>
      </w:r>
      <w:r>
        <w:rPr>
          <w:sz w:val="24"/>
        </w:rPr>
        <w:t xml:space="preserve">means </w:t>
      </w:r>
      <w:r w:rsidR="00E83658">
        <w:rPr>
          <w:sz w:val="24"/>
        </w:rPr>
        <w:t>any substance</w:t>
      </w:r>
      <w:r w:rsidR="00E11851">
        <w:rPr>
          <w:sz w:val="24"/>
        </w:rPr>
        <w:t xml:space="preserve"> agreed to by the Parties to be</w:t>
      </w:r>
      <w:r w:rsidR="00E83658">
        <w:rPr>
          <w:sz w:val="24"/>
        </w:rPr>
        <w:t xml:space="preserve"> </w:t>
      </w:r>
      <w:r>
        <w:rPr>
          <w:sz w:val="24"/>
        </w:rPr>
        <w:t>injected into the Unitized Zone</w:t>
      </w:r>
      <w:r w:rsidR="00EC3F53">
        <w:rPr>
          <w:sz w:val="24"/>
        </w:rPr>
        <w:t xml:space="preserve"> </w:t>
      </w:r>
      <w:r w:rsidR="00E83658">
        <w:rPr>
          <w:sz w:val="24"/>
        </w:rPr>
        <w:t xml:space="preserve">subject to any and all approvals by the </w:t>
      </w:r>
      <w:proofErr w:type="gramStart"/>
      <w:r w:rsidR="00E83658">
        <w:rPr>
          <w:sz w:val="24"/>
        </w:rPr>
        <w:t>Regulator</w:t>
      </w:r>
      <w:r>
        <w:rPr>
          <w:sz w:val="24"/>
        </w:rPr>
        <w:t>;</w:t>
      </w:r>
      <w:proofErr w:type="gramEnd"/>
    </w:p>
    <w:p w14:paraId="729176E3" w14:textId="77777777" w:rsidR="00D10478" w:rsidRDefault="00D10478" w:rsidP="00D10478">
      <w:pPr>
        <w:tabs>
          <w:tab w:val="left" w:pos="720"/>
        </w:tabs>
        <w:ind w:left="720"/>
        <w:rPr>
          <w:sz w:val="24"/>
        </w:rPr>
      </w:pPr>
    </w:p>
    <w:p w14:paraId="7C5164DE" w14:textId="5D6C2108" w:rsidR="00E402BB" w:rsidRDefault="00E402BB" w:rsidP="007938A8">
      <w:pPr>
        <w:numPr>
          <w:ilvl w:val="0"/>
          <w:numId w:val="2"/>
        </w:numPr>
        <w:tabs>
          <w:tab w:val="clear" w:pos="360"/>
          <w:tab w:val="left" w:pos="720"/>
        </w:tabs>
        <w:ind w:left="720" w:hanging="720"/>
        <w:rPr>
          <w:sz w:val="24"/>
        </w:rPr>
      </w:pPr>
      <w:r>
        <w:rPr>
          <w:b/>
          <w:sz w:val="24"/>
        </w:rPr>
        <w:t xml:space="preserve">“Unitized Zone” </w:t>
      </w:r>
      <w:r>
        <w:rPr>
          <w:sz w:val="24"/>
        </w:rPr>
        <w:t xml:space="preserve">means the </w:t>
      </w:r>
      <w:r w:rsidR="00CA6750">
        <w:rPr>
          <w:b/>
          <w:sz w:val="24"/>
        </w:rPr>
        <w:fldChar w:fldCharType="begin">
          <w:ffData>
            <w:name w:val=""/>
            <w:enabled/>
            <w:calcOnExit w:val="0"/>
            <w:textInput>
              <w:default w:val="[formation name]"/>
            </w:textInput>
          </w:ffData>
        </w:fldChar>
      </w:r>
      <w:r w:rsidR="00CA6750">
        <w:rPr>
          <w:b/>
          <w:sz w:val="24"/>
        </w:rPr>
        <w:instrText xml:space="preserve"> FORMTEXT </w:instrText>
      </w:r>
      <w:r w:rsidR="00CA6750">
        <w:rPr>
          <w:b/>
          <w:sz w:val="24"/>
        </w:rPr>
      </w:r>
      <w:r w:rsidR="00CA6750">
        <w:rPr>
          <w:b/>
          <w:sz w:val="24"/>
        </w:rPr>
        <w:fldChar w:fldCharType="separate"/>
      </w:r>
      <w:r w:rsidR="00CA6750">
        <w:rPr>
          <w:b/>
          <w:noProof/>
          <w:sz w:val="24"/>
        </w:rPr>
        <w:t>[formation name]</w:t>
      </w:r>
      <w:r w:rsidR="00CA6750">
        <w:rPr>
          <w:b/>
          <w:sz w:val="24"/>
        </w:rPr>
        <w:fldChar w:fldCharType="end"/>
      </w:r>
      <w:r w:rsidR="00CA6750">
        <w:rPr>
          <w:b/>
          <w:sz w:val="24"/>
        </w:rPr>
        <w:t xml:space="preserve"> </w:t>
      </w:r>
      <w:r>
        <w:rPr>
          <w:sz w:val="24"/>
        </w:rPr>
        <w:t xml:space="preserve">Formation within the Unit </w:t>
      </w:r>
      <w:proofErr w:type="gramStart"/>
      <w:r>
        <w:rPr>
          <w:sz w:val="24"/>
        </w:rPr>
        <w:t>Area;</w:t>
      </w:r>
      <w:proofErr w:type="gramEnd"/>
    </w:p>
    <w:p w14:paraId="29D7B0C9" w14:textId="73A2EF7F" w:rsidR="00E402BB" w:rsidRDefault="00E402BB" w:rsidP="00E402BB">
      <w:pPr>
        <w:tabs>
          <w:tab w:val="left" w:pos="720"/>
        </w:tabs>
        <w:ind w:left="720"/>
        <w:rPr>
          <w:sz w:val="24"/>
        </w:rPr>
      </w:pPr>
    </w:p>
    <w:p w14:paraId="4CCAC6D0" w14:textId="64F7A12C" w:rsidR="00DE08D0" w:rsidRDefault="00DE08D0" w:rsidP="00E402BB">
      <w:pPr>
        <w:tabs>
          <w:tab w:val="left" w:pos="720"/>
        </w:tabs>
        <w:ind w:left="720"/>
        <w:rPr>
          <w:sz w:val="24"/>
        </w:rPr>
      </w:pPr>
    </w:p>
    <w:p w14:paraId="5E23A419" w14:textId="77777777" w:rsidR="00E402BB" w:rsidRDefault="00FD526C" w:rsidP="007938A8">
      <w:pPr>
        <w:numPr>
          <w:ilvl w:val="0"/>
          <w:numId w:val="2"/>
        </w:numPr>
        <w:tabs>
          <w:tab w:val="clear" w:pos="360"/>
          <w:tab w:val="left" w:pos="720"/>
        </w:tabs>
        <w:ind w:left="720" w:hanging="720"/>
        <w:rPr>
          <w:sz w:val="24"/>
        </w:rPr>
      </w:pPr>
      <w:r>
        <w:rPr>
          <w:b/>
          <w:sz w:val="24"/>
        </w:rPr>
        <w:lastRenderedPageBreak/>
        <w:t xml:space="preserve">“Working Interest” </w:t>
      </w:r>
      <w:r w:rsidR="00E402BB">
        <w:rPr>
          <w:sz w:val="24"/>
        </w:rPr>
        <w:t>means:</w:t>
      </w:r>
    </w:p>
    <w:p w14:paraId="6C20F07C" w14:textId="77777777" w:rsidR="00E402BB" w:rsidRDefault="00E402BB" w:rsidP="00E402BB">
      <w:pPr>
        <w:tabs>
          <w:tab w:val="left" w:pos="720"/>
        </w:tabs>
        <w:ind w:left="720"/>
        <w:rPr>
          <w:sz w:val="24"/>
        </w:rPr>
      </w:pPr>
    </w:p>
    <w:p w14:paraId="2842E85A" w14:textId="414FF11C" w:rsidR="00E402BB" w:rsidRDefault="00E402BB" w:rsidP="007938A8">
      <w:pPr>
        <w:numPr>
          <w:ilvl w:val="2"/>
          <w:numId w:val="2"/>
        </w:numPr>
        <w:tabs>
          <w:tab w:val="left" w:pos="720"/>
        </w:tabs>
        <w:ind w:hanging="731"/>
        <w:rPr>
          <w:sz w:val="24"/>
          <w:szCs w:val="24"/>
        </w:rPr>
      </w:pPr>
      <w:r w:rsidRPr="00E402BB">
        <w:rPr>
          <w:sz w:val="24"/>
          <w:szCs w:val="24"/>
        </w:rPr>
        <w:t>A profit a prendre or similar interest entitling the owner thereof to</w:t>
      </w:r>
      <w:r w:rsidR="00042F0F">
        <w:rPr>
          <w:sz w:val="24"/>
          <w:szCs w:val="24"/>
        </w:rPr>
        <w:t xml:space="preserve"> </w:t>
      </w:r>
      <w:r w:rsidR="00F174AC">
        <w:rPr>
          <w:sz w:val="24"/>
          <w:szCs w:val="24"/>
        </w:rPr>
        <w:t xml:space="preserve">produce or </w:t>
      </w:r>
      <w:r w:rsidR="00042F0F" w:rsidRPr="00042F0F">
        <w:rPr>
          <w:sz w:val="24"/>
          <w:szCs w:val="24"/>
        </w:rPr>
        <w:t>s</w:t>
      </w:r>
      <w:r w:rsidRPr="00042F0F">
        <w:rPr>
          <w:sz w:val="24"/>
          <w:szCs w:val="24"/>
        </w:rPr>
        <w:t>equester</w:t>
      </w:r>
      <w:r w:rsidR="00042F0F">
        <w:rPr>
          <w:b/>
          <w:sz w:val="24"/>
          <w:szCs w:val="24"/>
        </w:rPr>
        <w:t xml:space="preserve"> </w:t>
      </w:r>
      <w:r w:rsidRPr="00E402BB">
        <w:rPr>
          <w:sz w:val="24"/>
          <w:szCs w:val="24"/>
        </w:rPr>
        <w:t>into the Formation</w:t>
      </w:r>
      <w:r w:rsidR="00F174AC">
        <w:rPr>
          <w:sz w:val="24"/>
          <w:szCs w:val="24"/>
        </w:rPr>
        <w:t>(s)</w:t>
      </w:r>
      <w:r w:rsidRPr="00E402BB">
        <w:rPr>
          <w:sz w:val="24"/>
          <w:szCs w:val="24"/>
        </w:rPr>
        <w:t>, or</w:t>
      </w:r>
    </w:p>
    <w:p w14:paraId="65E2321B" w14:textId="77777777" w:rsidR="00E402BB" w:rsidRPr="00E402BB" w:rsidRDefault="00E402BB" w:rsidP="00E402BB">
      <w:pPr>
        <w:tabs>
          <w:tab w:val="left" w:pos="720"/>
        </w:tabs>
        <w:ind w:left="1440"/>
        <w:rPr>
          <w:sz w:val="24"/>
          <w:szCs w:val="24"/>
        </w:rPr>
      </w:pPr>
    </w:p>
    <w:p w14:paraId="36D73D09" w14:textId="42DC341A" w:rsidR="00FD526C" w:rsidRDefault="002010C5" w:rsidP="007938A8">
      <w:pPr>
        <w:numPr>
          <w:ilvl w:val="2"/>
          <w:numId w:val="2"/>
        </w:numPr>
        <w:tabs>
          <w:tab w:val="left" w:pos="720"/>
        </w:tabs>
        <w:ind w:hanging="731"/>
        <w:rPr>
          <w:sz w:val="24"/>
          <w:szCs w:val="24"/>
        </w:rPr>
      </w:pPr>
      <w:r>
        <w:rPr>
          <w:sz w:val="24"/>
          <w:szCs w:val="24"/>
        </w:rPr>
        <w:t>Any</w:t>
      </w:r>
      <w:r w:rsidRPr="00E402BB">
        <w:rPr>
          <w:sz w:val="24"/>
          <w:szCs w:val="24"/>
        </w:rPr>
        <w:t xml:space="preserve"> </w:t>
      </w:r>
      <w:r w:rsidR="00E402BB" w:rsidRPr="00E402BB">
        <w:rPr>
          <w:sz w:val="24"/>
          <w:szCs w:val="24"/>
        </w:rPr>
        <w:t xml:space="preserve">disposition </w:t>
      </w:r>
      <w:r>
        <w:rPr>
          <w:sz w:val="24"/>
          <w:szCs w:val="24"/>
        </w:rPr>
        <w:t xml:space="preserve">of </w:t>
      </w:r>
      <w:r w:rsidR="00E402BB" w:rsidRPr="00E402BB">
        <w:rPr>
          <w:sz w:val="24"/>
          <w:szCs w:val="24"/>
        </w:rPr>
        <w:t xml:space="preserve">rights associated with a Crown or other sovereign ownership interest, or with a fee simple of similar freehold ownership estate, in respect of the </w:t>
      </w:r>
      <w:r w:rsidR="00CA6750">
        <w:rPr>
          <w:b/>
          <w:sz w:val="24"/>
        </w:rPr>
        <w:fldChar w:fldCharType="begin">
          <w:ffData>
            <w:name w:val=""/>
            <w:enabled/>
            <w:calcOnExit w:val="0"/>
            <w:textInput>
              <w:default w:val="[formation name]"/>
            </w:textInput>
          </w:ffData>
        </w:fldChar>
      </w:r>
      <w:r w:rsidR="00CA6750">
        <w:rPr>
          <w:b/>
          <w:sz w:val="24"/>
        </w:rPr>
        <w:instrText xml:space="preserve"> FORMTEXT </w:instrText>
      </w:r>
      <w:r w:rsidR="00CA6750">
        <w:rPr>
          <w:b/>
          <w:sz w:val="24"/>
        </w:rPr>
      </w:r>
      <w:r w:rsidR="00CA6750">
        <w:rPr>
          <w:b/>
          <w:sz w:val="24"/>
        </w:rPr>
        <w:fldChar w:fldCharType="separate"/>
      </w:r>
      <w:r w:rsidR="00CA6750">
        <w:rPr>
          <w:b/>
          <w:noProof/>
          <w:sz w:val="24"/>
        </w:rPr>
        <w:t>[formation name]</w:t>
      </w:r>
      <w:r w:rsidR="00CA6750">
        <w:rPr>
          <w:b/>
          <w:sz w:val="24"/>
        </w:rPr>
        <w:fldChar w:fldCharType="end"/>
      </w:r>
      <w:r w:rsidR="00CA6750" w:rsidRPr="00E402BB">
        <w:rPr>
          <w:b/>
          <w:sz w:val="24"/>
          <w:szCs w:val="24"/>
        </w:rPr>
        <w:t xml:space="preserve"> </w:t>
      </w:r>
      <w:r w:rsidR="00CA6750">
        <w:rPr>
          <w:b/>
          <w:sz w:val="24"/>
          <w:szCs w:val="24"/>
        </w:rPr>
        <w:t>F</w:t>
      </w:r>
      <w:r w:rsidR="00E402BB" w:rsidRPr="00E402BB">
        <w:rPr>
          <w:sz w:val="24"/>
          <w:szCs w:val="24"/>
        </w:rPr>
        <w:t>ormation</w:t>
      </w:r>
      <w:r>
        <w:rPr>
          <w:sz w:val="24"/>
          <w:szCs w:val="24"/>
        </w:rPr>
        <w:t>(s)</w:t>
      </w:r>
      <w:r w:rsidR="00E402BB" w:rsidRPr="00E402BB">
        <w:rPr>
          <w:sz w:val="24"/>
          <w:szCs w:val="24"/>
        </w:rPr>
        <w:t xml:space="preserve"> if such rights are not subject to</w:t>
      </w:r>
      <w:r w:rsidR="00E402BB">
        <w:rPr>
          <w:sz w:val="24"/>
          <w:szCs w:val="24"/>
        </w:rPr>
        <w:t xml:space="preserve"> an interest of the kind described in paragraph (i) of this subclause,</w:t>
      </w:r>
    </w:p>
    <w:p w14:paraId="108696EE" w14:textId="4EA86004" w:rsidR="00E402BB" w:rsidRDefault="00E402BB" w:rsidP="00E402BB">
      <w:pPr>
        <w:tabs>
          <w:tab w:val="left" w:pos="720"/>
        </w:tabs>
        <w:ind w:left="1440"/>
        <w:rPr>
          <w:sz w:val="24"/>
          <w:szCs w:val="24"/>
        </w:rPr>
      </w:pPr>
    </w:p>
    <w:p w14:paraId="2C786846" w14:textId="0377B11E" w:rsidR="00E402BB" w:rsidRPr="00E402BB" w:rsidRDefault="00E402BB" w:rsidP="00E402BB">
      <w:pPr>
        <w:tabs>
          <w:tab w:val="left" w:pos="720"/>
        </w:tabs>
        <w:ind w:left="1134"/>
        <w:rPr>
          <w:sz w:val="24"/>
          <w:szCs w:val="24"/>
        </w:rPr>
      </w:pPr>
      <w:r>
        <w:rPr>
          <w:sz w:val="24"/>
          <w:szCs w:val="24"/>
        </w:rPr>
        <w:t xml:space="preserve">but does not include a beneficial interest in a mortgage, charge or other security </w:t>
      </w:r>
      <w:proofErr w:type="gramStart"/>
      <w:r>
        <w:rPr>
          <w:sz w:val="24"/>
          <w:szCs w:val="24"/>
        </w:rPr>
        <w:t>interest;</w:t>
      </w:r>
      <w:proofErr w:type="gramEnd"/>
    </w:p>
    <w:p w14:paraId="7A4D507E" w14:textId="77777777" w:rsidR="00FD526C" w:rsidRDefault="00FD526C" w:rsidP="00D10478">
      <w:pPr>
        <w:rPr>
          <w:b/>
          <w:sz w:val="24"/>
        </w:rPr>
      </w:pPr>
    </w:p>
    <w:p w14:paraId="0315E3E5" w14:textId="00DAE9C1" w:rsidR="00FD526C" w:rsidRDefault="00FD526C" w:rsidP="00636E7F">
      <w:pPr>
        <w:numPr>
          <w:ilvl w:val="0"/>
          <w:numId w:val="2"/>
        </w:numPr>
        <w:tabs>
          <w:tab w:val="clear" w:pos="360"/>
          <w:tab w:val="num" w:pos="720"/>
        </w:tabs>
        <w:ind w:left="720" w:hanging="720"/>
        <w:rPr>
          <w:sz w:val="24"/>
        </w:rPr>
      </w:pPr>
      <w:r>
        <w:rPr>
          <w:b/>
          <w:sz w:val="24"/>
        </w:rPr>
        <w:t>“Working Interest Owner”</w:t>
      </w:r>
      <w:r>
        <w:rPr>
          <w:sz w:val="24"/>
        </w:rPr>
        <w:t xml:space="preserve"> means a Party owning a Working Interest</w:t>
      </w:r>
      <w:r w:rsidR="00E402BB">
        <w:rPr>
          <w:sz w:val="24"/>
        </w:rPr>
        <w:t xml:space="preserve"> in or in respect of the Unitized Zone and Unitized Substances</w:t>
      </w:r>
      <w:r>
        <w:rPr>
          <w:sz w:val="24"/>
        </w:rPr>
        <w:t>.</w:t>
      </w:r>
    </w:p>
    <w:p w14:paraId="79D46DE1" w14:textId="77777777" w:rsidR="00FD526C" w:rsidRDefault="00FD526C" w:rsidP="00D10478">
      <w:pPr>
        <w:rPr>
          <w:b/>
          <w:sz w:val="24"/>
        </w:rPr>
      </w:pPr>
    </w:p>
    <w:p w14:paraId="65883897" w14:textId="24518105" w:rsidR="00FD526C" w:rsidRDefault="008A0293" w:rsidP="008A0293">
      <w:pPr>
        <w:rPr>
          <w:b/>
          <w:sz w:val="24"/>
        </w:rPr>
      </w:pPr>
      <w:r>
        <w:rPr>
          <w:b/>
          <w:sz w:val="24"/>
        </w:rPr>
        <w:t>102</w:t>
      </w:r>
      <w:r>
        <w:rPr>
          <w:b/>
          <w:sz w:val="24"/>
        </w:rPr>
        <w:tab/>
      </w:r>
      <w:r w:rsidR="00FD526C">
        <w:rPr>
          <w:b/>
          <w:sz w:val="24"/>
        </w:rPr>
        <w:t>Headings</w:t>
      </w:r>
    </w:p>
    <w:p w14:paraId="35EFE055" w14:textId="77777777" w:rsidR="00FD526C" w:rsidRDefault="00FD526C" w:rsidP="00D10478">
      <w:pPr>
        <w:rPr>
          <w:b/>
          <w:sz w:val="24"/>
        </w:rPr>
      </w:pPr>
    </w:p>
    <w:p w14:paraId="58F1FCD2" w14:textId="49D461D4" w:rsidR="008A0293" w:rsidRDefault="00FD526C" w:rsidP="00D10478">
      <w:pPr>
        <w:pStyle w:val="BodyText"/>
      </w:pPr>
      <w:r>
        <w:t>The</w:t>
      </w:r>
      <w:r w:rsidR="008A0293">
        <w:t xml:space="preserve"> clause</w:t>
      </w:r>
      <w:r>
        <w:t xml:space="preserve"> headings </w:t>
      </w:r>
      <w:r w:rsidR="008A0293">
        <w:t>in</w:t>
      </w:r>
      <w:r>
        <w:t xml:space="preserve"> this Agreement shall not </w:t>
      </w:r>
      <w:r w:rsidR="008A0293">
        <w:t>be considered in interpreting the text.</w:t>
      </w:r>
    </w:p>
    <w:p w14:paraId="508BACBB" w14:textId="77777777" w:rsidR="00FD526C" w:rsidRDefault="00FD526C" w:rsidP="00D10478">
      <w:pPr>
        <w:rPr>
          <w:sz w:val="24"/>
        </w:rPr>
      </w:pPr>
    </w:p>
    <w:p w14:paraId="196E6DFC" w14:textId="30BDA959" w:rsidR="00FD526C" w:rsidRDefault="008A0293" w:rsidP="008A0293">
      <w:pPr>
        <w:rPr>
          <w:b/>
          <w:sz w:val="24"/>
        </w:rPr>
      </w:pPr>
      <w:r>
        <w:rPr>
          <w:b/>
          <w:sz w:val="24"/>
        </w:rPr>
        <w:t>103</w:t>
      </w:r>
      <w:r>
        <w:rPr>
          <w:b/>
          <w:sz w:val="24"/>
        </w:rPr>
        <w:tab/>
        <w:t>Number and Gender</w:t>
      </w:r>
    </w:p>
    <w:p w14:paraId="3C7E0D2D" w14:textId="77777777" w:rsidR="00FD526C" w:rsidRDefault="00FD526C" w:rsidP="00D10478">
      <w:pPr>
        <w:rPr>
          <w:b/>
          <w:sz w:val="24"/>
        </w:rPr>
      </w:pPr>
    </w:p>
    <w:p w14:paraId="4ACC4CC4" w14:textId="73E520E5" w:rsidR="00FD526C" w:rsidRDefault="00FD526C" w:rsidP="00D10478">
      <w:pPr>
        <w:pStyle w:val="BodyText"/>
      </w:pPr>
      <w:r>
        <w:t xml:space="preserve">In this Agreement, words importing the singular shall include the plural and vice versa; wording importing gender shall include the masculine, feminine and neuter genders; and references to persons shall include individuals, </w:t>
      </w:r>
      <w:r w:rsidR="008A0293">
        <w:t xml:space="preserve">firms, </w:t>
      </w:r>
      <w:r>
        <w:t>corporations, partnerships, bodies politic and other entities, all as the context may require.</w:t>
      </w:r>
    </w:p>
    <w:p w14:paraId="70BE385F" w14:textId="77777777" w:rsidR="008A0293" w:rsidRDefault="008A0293" w:rsidP="008A0293">
      <w:pPr>
        <w:rPr>
          <w:sz w:val="24"/>
        </w:rPr>
      </w:pPr>
    </w:p>
    <w:p w14:paraId="00C65404" w14:textId="084E3E3D" w:rsidR="00FD526C" w:rsidRDefault="008A0293" w:rsidP="008A0293">
      <w:pPr>
        <w:rPr>
          <w:b/>
          <w:sz w:val="24"/>
        </w:rPr>
      </w:pPr>
      <w:r>
        <w:rPr>
          <w:b/>
          <w:sz w:val="24"/>
        </w:rPr>
        <w:t>104</w:t>
      </w:r>
      <w:r>
        <w:rPr>
          <w:b/>
          <w:sz w:val="24"/>
        </w:rPr>
        <w:tab/>
      </w:r>
      <w:r w:rsidR="00FD526C">
        <w:rPr>
          <w:b/>
          <w:sz w:val="24"/>
        </w:rPr>
        <w:t>Time</w:t>
      </w:r>
    </w:p>
    <w:p w14:paraId="5391D593" w14:textId="77777777" w:rsidR="00FD526C" w:rsidRDefault="00FD526C" w:rsidP="00D10478">
      <w:pPr>
        <w:rPr>
          <w:b/>
          <w:sz w:val="24"/>
        </w:rPr>
      </w:pPr>
    </w:p>
    <w:p w14:paraId="1CBB441E" w14:textId="383F0EA2" w:rsidR="00FD526C" w:rsidRDefault="008A0293" w:rsidP="00D10478">
      <w:pPr>
        <w:pStyle w:val="BodyText"/>
      </w:pPr>
      <w:r>
        <w:t>In this</w:t>
      </w:r>
      <w:r w:rsidR="00FD526C">
        <w:t xml:space="preserve"> Agreement</w:t>
      </w:r>
      <w:r w:rsidR="00940C65">
        <w:t>,</w:t>
      </w:r>
      <w:r w:rsidR="00FD526C">
        <w:t xml:space="preserve"> all times are </w:t>
      </w:r>
      <w:r w:rsidR="00940C65">
        <w:t xml:space="preserve">in </w:t>
      </w:r>
      <w:r w:rsidR="00FD526C">
        <w:t xml:space="preserve">Mountain Standard Time or </w:t>
      </w:r>
      <w:proofErr w:type="gramStart"/>
      <w:r w:rsidR="00FD526C">
        <w:t>Daylight Saving</w:t>
      </w:r>
      <w:proofErr w:type="gramEnd"/>
      <w:r w:rsidR="00FD526C">
        <w:t xml:space="preserve"> Time, whichever is being used and observed </w:t>
      </w:r>
      <w:r>
        <w:t>pursuant to</w:t>
      </w:r>
      <w:r w:rsidR="00FD526C">
        <w:t xml:space="preserve"> the </w:t>
      </w:r>
      <w:r w:rsidR="00FD526C" w:rsidRPr="005E4FB1">
        <w:rPr>
          <w:i/>
        </w:rPr>
        <w:t>Daylight Saving Time Act</w:t>
      </w:r>
      <w:r w:rsidR="00FD526C">
        <w:t xml:space="preserve"> (Alberta).</w:t>
      </w:r>
    </w:p>
    <w:p w14:paraId="5730FE6D" w14:textId="77777777" w:rsidR="00FD526C" w:rsidRDefault="00FD526C" w:rsidP="00D10478">
      <w:pPr>
        <w:rPr>
          <w:sz w:val="24"/>
        </w:rPr>
      </w:pPr>
    </w:p>
    <w:p w14:paraId="50A9A345" w14:textId="1C5B8422" w:rsidR="00FD526C" w:rsidRDefault="008A0293" w:rsidP="00D10478">
      <w:pPr>
        <w:pStyle w:val="BodyText"/>
        <w:rPr>
          <w:b/>
        </w:rPr>
      </w:pPr>
      <w:r>
        <w:rPr>
          <w:b/>
        </w:rPr>
        <w:t>105</w:t>
      </w:r>
      <w:r>
        <w:rPr>
          <w:b/>
        </w:rPr>
        <w:tab/>
        <w:t>Legislative References</w:t>
      </w:r>
    </w:p>
    <w:p w14:paraId="7DE8D70D" w14:textId="7519E2BD" w:rsidR="008A0293" w:rsidRDefault="008A0293" w:rsidP="00D10478">
      <w:pPr>
        <w:pStyle w:val="BodyText"/>
        <w:rPr>
          <w:b/>
        </w:rPr>
      </w:pPr>
    </w:p>
    <w:p w14:paraId="7D1C64EB" w14:textId="5D127720" w:rsidR="008A0293" w:rsidRDefault="008A0293" w:rsidP="00D10478">
      <w:pPr>
        <w:pStyle w:val="BodyText"/>
      </w:pPr>
      <w:r>
        <w:t xml:space="preserve">In this Agreement, a reference to the </w:t>
      </w:r>
      <w:r w:rsidR="00A70250">
        <w:t>MMA</w:t>
      </w:r>
      <w:r>
        <w:t xml:space="preserve"> or to any other Act of the Legislature of Alberta shall be construed as a reference to</w:t>
      </w:r>
    </w:p>
    <w:p w14:paraId="61F03F11" w14:textId="71C65165" w:rsidR="008A0293" w:rsidRDefault="008A0293" w:rsidP="00D10478">
      <w:pPr>
        <w:pStyle w:val="BodyText"/>
      </w:pPr>
    </w:p>
    <w:p w14:paraId="602D7BE3" w14:textId="22445823" w:rsidR="008A0293" w:rsidRDefault="008A0293" w:rsidP="00D10478">
      <w:pPr>
        <w:pStyle w:val="BodyText"/>
      </w:pPr>
      <w:r>
        <w:t>(a)</w:t>
      </w:r>
      <w:r>
        <w:tab/>
        <w:t>that Act, as amended from time to time,</w:t>
      </w:r>
    </w:p>
    <w:p w14:paraId="32F60C5C" w14:textId="007BE06F" w:rsidR="008A0293" w:rsidRDefault="008A0293" w:rsidP="00D10478">
      <w:pPr>
        <w:pStyle w:val="BodyText"/>
      </w:pPr>
    </w:p>
    <w:p w14:paraId="2B5DC5B0" w14:textId="49D34621" w:rsidR="008A0293" w:rsidRDefault="008A0293" w:rsidP="008A0293">
      <w:pPr>
        <w:pStyle w:val="BodyText"/>
        <w:ind w:left="709" w:hanging="709"/>
      </w:pPr>
      <w:r>
        <w:t>(b)</w:t>
      </w:r>
      <w:r>
        <w:tab/>
        <w:t xml:space="preserve">any replacement of all or part of that Act enacted by the Legislature, as amended from time to time, and </w:t>
      </w:r>
    </w:p>
    <w:p w14:paraId="12875878" w14:textId="7257A085" w:rsidR="008A0293" w:rsidRDefault="008A0293" w:rsidP="00D10478">
      <w:pPr>
        <w:pStyle w:val="BodyText"/>
      </w:pPr>
    </w:p>
    <w:p w14:paraId="26B5F352" w14:textId="155DA6F1" w:rsidR="008A0293" w:rsidRDefault="008A0293" w:rsidP="008A0293">
      <w:pPr>
        <w:pStyle w:val="BodyText"/>
        <w:ind w:left="709" w:hanging="709"/>
      </w:pPr>
      <w:r>
        <w:t>(c)</w:t>
      </w:r>
      <w:r>
        <w:tab/>
        <w:t xml:space="preserve">any regulations, orders, directives, by-laws </w:t>
      </w:r>
      <w:r w:rsidR="007472E6">
        <w:t xml:space="preserve">or </w:t>
      </w:r>
      <w:r>
        <w:t>other subordinate legislation made under any enactment referred to in subclause (a) or (b) above, as amended from time to time.</w:t>
      </w:r>
    </w:p>
    <w:p w14:paraId="44DA30B6" w14:textId="77777777" w:rsidR="00DE08D0" w:rsidRDefault="00DE08D0" w:rsidP="008A0293">
      <w:pPr>
        <w:pStyle w:val="BodyText"/>
        <w:ind w:left="709" w:hanging="709"/>
      </w:pPr>
    </w:p>
    <w:p w14:paraId="090D9CFE" w14:textId="77777777" w:rsidR="00585AC1" w:rsidRDefault="00585AC1" w:rsidP="008A0293">
      <w:pPr>
        <w:pStyle w:val="BodyText"/>
        <w:ind w:left="709" w:hanging="709"/>
      </w:pPr>
    </w:p>
    <w:p w14:paraId="571FDDDE" w14:textId="5CFE5AE5" w:rsidR="00585AC1" w:rsidRDefault="00585AC1" w:rsidP="00585AC1">
      <w:pPr>
        <w:pStyle w:val="BodyText"/>
        <w:rPr>
          <w:b/>
        </w:rPr>
      </w:pPr>
      <w:r>
        <w:rPr>
          <w:b/>
        </w:rPr>
        <w:lastRenderedPageBreak/>
        <w:t>106</w:t>
      </w:r>
      <w:r>
        <w:rPr>
          <w:b/>
        </w:rPr>
        <w:tab/>
      </w:r>
      <w:r w:rsidR="003E2137">
        <w:rPr>
          <w:b/>
        </w:rPr>
        <w:t>Regulatory Framework</w:t>
      </w:r>
    </w:p>
    <w:p w14:paraId="4DC415C9" w14:textId="77777777" w:rsidR="003E2137" w:rsidRDefault="003E2137" w:rsidP="00585AC1">
      <w:pPr>
        <w:pStyle w:val="BodyText"/>
        <w:rPr>
          <w:b/>
        </w:rPr>
      </w:pPr>
    </w:p>
    <w:p w14:paraId="2F877646" w14:textId="3F89159D" w:rsidR="003E2137" w:rsidRPr="00636E7F" w:rsidRDefault="00753355" w:rsidP="00585AC1">
      <w:pPr>
        <w:pStyle w:val="BodyText"/>
      </w:pPr>
      <w:r>
        <w:t xml:space="preserve">Except </w:t>
      </w:r>
      <w:r w:rsidR="00EA40C6">
        <w:t>where a contrary intention is</w:t>
      </w:r>
      <w:r w:rsidR="00D262BC">
        <w:t xml:space="preserve"> expressly indicated in </w:t>
      </w:r>
      <w:r w:rsidR="00865D3D">
        <w:t xml:space="preserve">the body of </w:t>
      </w:r>
      <w:r w:rsidR="00D262BC">
        <w:t xml:space="preserve">this Agreement, </w:t>
      </w:r>
      <w:r w:rsidR="001720D8">
        <w:t xml:space="preserve">the </w:t>
      </w:r>
      <w:r w:rsidR="00E77682">
        <w:t xml:space="preserve">Parties acknowledge and agree that </w:t>
      </w:r>
      <w:r w:rsidR="007847E5">
        <w:t xml:space="preserve">any and all Unit Operations </w:t>
      </w:r>
      <w:r w:rsidR="00586A0D">
        <w:t xml:space="preserve">are subject to </w:t>
      </w:r>
      <w:r w:rsidR="00365986">
        <w:t xml:space="preserve">all </w:t>
      </w:r>
      <w:r w:rsidR="00492F6B">
        <w:t>applicable l</w:t>
      </w:r>
      <w:r w:rsidR="00365986">
        <w:t xml:space="preserve">aw </w:t>
      </w:r>
      <w:r w:rsidR="007B3977">
        <w:t xml:space="preserve">and for clarity, </w:t>
      </w:r>
      <w:r w:rsidR="00683D30">
        <w:t>unless expressly exempted</w:t>
      </w:r>
      <w:r w:rsidR="007B3977">
        <w:t>, the Parties are</w:t>
      </w:r>
      <w:r w:rsidR="003971B0">
        <w:t xml:space="preserve"> bound </w:t>
      </w:r>
      <w:r w:rsidR="00E55959">
        <w:t>to comply with any</w:t>
      </w:r>
      <w:r w:rsidR="00DD53C4">
        <w:t xml:space="preserve"> </w:t>
      </w:r>
      <w:r w:rsidR="007B3977">
        <w:t xml:space="preserve">legislation that applies to this </w:t>
      </w:r>
      <w:r w:rsidR="00852689">
        <w:t>Agreement</w:t>
      </w:r>
      <w:r w:rsidR="007B3977">
        <w:t xml:space="preserve"> at any time</w:t>
      </w:r>
      <w:r w:rsidR="00852689">
        <w:t xml:space="preserve">, including but not limited to </w:t>
      </w:r>
      <w:r w:rsidR="001A7E52">
        <w:t>any applicable</w:t>
      </w:r>
      <w:r w:rsidR="007B3977">
        <w:t xml:space="preserve"> royalty</w:t>
      </w:r>
      <w:r w:rsidR="00BA7100">
        <w:t xml:space="preserve">, </w:t>
      </w:r>
      <w:r w:rsidR="00E11851">
        <w:t xml:space="preserve">fees, </w:t>
      </w:r>
      <w:r w:rsidR="00BA7100">
        <w:t xml:space="preserve">tariffs or </w:t>
      </w:r>
      <w:r w:rsidR="002240EA">
        <w:t xml:space="preserve">liability management </w:t>
      </w:r>
      <w:r w:rsidR="002F2312">
        <w:t>unit charges.</w:t>
      </w:r>
    </w:p>
    <w:p w14:paraId="16E97911" w14:textId="476FDC35" w:rsidR="00FD526C" w:rsidRDefault="00FD526C" w:rsidP="00D10478">
      <w:pPr>
        <w:pStyle w:val="BodyText"/>
        <w:rPr>
          <w:b/>
        </w:rPr>
      </w:pPr>
    </w:p>
    <w:p w14:paraId="15D64357" w14:textId="28FF7437" w:rsidR="00FD526C" w:rsidRDefault="001A7E52" w:rsidP="00D10478">
      <w:pPr>
        <w:pStyle w:val="BodyText"/>
        <w:rPr>
          <w:b/>
        </w:rPr>
      </w:pPr>
      <w:r>
        <w:rPr>
          <w:b/>
        </w:rPr>
        <w:t>A</w:t>
      </w:r>
      <w:r w:rsidR="00FD526C">
        <w:rPr>
          <w:b/>
        </w:rPr>
        <w:t>RTICLE II:  EXHIBITS</w:t>
      </w:r>
    </w:p>
    <w:p w14:paraId="57E222FE" w14:textId="77777777" w:rsidR="00FD526C" w:rsidRDefault="00FD526C" w:rsidP="00D10478">
      <w:pPr>
        <w:pStyle w:val="BodyText"/>
        <w:rPr>
          <w:b/>
        </w:rPr>
      </w:pPr>
    </w:p>
    <w:p w14:paraId="19654191" w14:textId="49DBF98B" w:rsidR="00FD526C" w:rsidRDefault="008A0293" w:rsidP="008A0293">
      <w:pPr>
        <w:pStyle w:val="BodyText"/>
        <w:rPr>
          <w:b/>
        </w:rPr>
      </w:pPr>
      <w:r>
        <w:rPr>
          <w:b/>
        </w:rPr>
        <w:t>201</w:t>
      </w:r>
      <w:r>
        <w:rPr>
          <w:b/>
        </w:rPr>
        <w:tab/>
      </w:r>
      <w:r w:rsidR="00FD526C">
        <w:rPr>
          <w:b/>
        </w:rPr>
        <w:t>Exhibits</w:t>
      </w:r>
    </w:p>
    <w:p w14:paraId="5C91229A" w14:textId="77777777" w:rsidR="00FD526C" w:rsidRDefault="00FD526C" w:rsidP="00D10478">
      <w:pPr>
        <w:pStyle w:val="BodyText"/>
        <w:rPr>
          <w:b/>
        </w:rPr>
      </w:pPr>
    </w:p>
    <w:p w14:paraId="46E9605C" w14:textId="054F1C46" w:rsidR="00FD526C" w:rsidRDefault="00FD526C" w:rsidP="00D10478">
      <w:pPr>
        <w:pStyle w:val="BodyText"/>
      </w:pPr>
      <w:r>
        <w:t xml:space="preserve">The following </w:t>
      </w:r>
      <w:r w:rsidR="008A0293">
        <w:t>e</w:t>
      </w:r>
      <w:r>
        <w:t>xhibits are attached to and incorporated in this Agreement:</w:t>
      </w:r>
    </w:p>
    <w:p w14:paraId="02229147" w14:textId="77777777" w:rsidR="00FD526C" w:rsidRDefault="00FD526C" w:rsidP="00D10478">
      <w:pPr>
        <w:pStyle w:val="BodyText"/>
      </w:pPr>
    </w:p>
    <w:p w14:paraId="032BFAD5" w14:textId="7B573942" w:rsidR="00FD526C" w:rsidRDefault="00FD526C" w:rsidP="00681D7D">
      <w:pPr>
        <w:pStyle w:val="BodyText"/>
        <w:numPr>
          <w:ilvl w:val="0"/>
          <w:numId w:val="1"/>
        </w:numPr>
        <w:tabs>
          <w:tab w:val="clear" w:pos="360"/>
          <w:tab w:val="num" w:pos="720"/>
        </w:tabs>
        <w:ind w:left="720" w:hanging="720"/>
      </w:pPr>
      <w:r>
        <w:t>Exhibit “A</w:t>
      </w:r>
      <w:r w:rsidR="00DC0627">
        <w:t>,</w:t>
      </w:r>
      <w:r>
        <w:t xml:space="preserve"> which numbers and describes each Tract and, with respect to each Tract:</w:t>
      </w:r>
    </w:p>
    <w:p w14:paraId="49426D09" w14:textId="24D5D303" w:rsidR="00FD526C" w:rsidRDefault="00FD526C" w:rsidP="00D10478">
      <w:pPr>
        <w:pStyle w:val="BodyText"/>
      </w:pPr>
    </w:p>
    <w:p w14:paraId="2D1C46E2" w14:textId="77777777" w:rsidR="00FD6B6B" w:rsidRDefault="00FD526C" w:rsidP="00D10478">
      <w:pPr>
        <w:pStyle w:val="BodyText"/>
        <w:tabs>
          <w:tab w:val="left" w:pos="1440"/>
        </w:tabs>
        <w:ind w:left="1440" w:hanging="720"/>
      </w:pPr>
      <w:r>
        <w:t>(i)</w:t>
      </w:r>
      <w:r>
        <w:tab/>
      </w:r>
      <w:r w:rsidR="00FD6B6B">
        <w:t xml:space="preserve">sets forth its Tract </w:t>
      </w:r>
      <w:proofErr w:type="gramStart"/>
      <w:r w:rsidR="00FD6B6B">
        <w:t>Participation;</w:t>
      </w:r>
      <w:proofErr w:type="gramEnd"/>
    </w:p>
    <w:p w14:paraId="544102C3" w14:textId="77777777" w:rsidR="00FD6B6B" w:rsidRDefault="00FD6B6B" w:rsidP="00D10478">
      <w:pPr>
        <w:pStyle w:val="BodyText"/>
        <w:tabs>
          <w:tab w:val="left" w:pos="1440"/>
        </w:tabs>
        <w:ind w:left="1440" w:hanging="720"/>
      </w:pPr>
    </w:p>
    <w:p w14:paraId="047D9961" w14:textId="0D1227A1" w:rsidR="00FD526C" w:rsidRDefault="00FD6B6B" w:rsidP="00FD6B6B">
      <w:pPr>
        <w:pStyle w:val="BodyText"/>
        <w:tabs>
          <w:tab w:val="left" w:pos="1440"/>
        </w:tabs>
        <w:ind w:left="1440" w:hanging="720"/>
      </w:pPr>
      <w:r>
        <w:t>(ii)</w:t>
      </w:r>
      <w:r>
        <w:tab/>
      </w:r>
      <w:r w:rsidR="00FF4753" w:rsidRPr="00FF4753">
        <w:rPr>
          <w:rFonts w:ascii="Times" w:hAnsi="Times" w:cs="Times"/>
          <w:szCs w:val="24"/>
          <w:lang w:val="en-GB"/>
        </w:rPr>
        <w:t>sets forth the names of the owners of</w:t>
      </w:r>
      <w:r w:rsidR="001A7E52">
        <w:rPr>
          <w:rFonts w:ascii="Times" w:hAnsi="Times" w:cs="Times"/>
          <w:szCs w:val="24"/>
          <w:lang w:val="en-GB"/>
        </w:rPr>
        <w:t xml:space="preserve"> the Working Interests </w:t>
      </w:r>
      <w:proofErr w:type="gramStart"/>
      <w:r w:rsidR="001A7E52">
        <w:rPr>
          <w:rFonts w:ascii="Times" w:hAnsi="Times" w:cs="Times"/>
          <w:szCs w:val="24"/>
          <w:lang w:val="en-GB"/>
        </w:rPr>
        <w:t>therein;</w:t>
      </w:r>
      <w:proofErr w:type="gramEnd"/>
    </w:p>
    <w:p w14:paraId="6171DC34" w14:textId="77777777" w:rsidR="00FD526C" w:rsidRDefault="00FD526C" w:rsidP="00D10478">
      <w:pPr>
        <w:pStyle w:val="BodyText"/>
        <w:tabs>
          <w:tab w:val="left" w:pos="1440"/>
        </w:tabs>
        <w:ind w:left="1440" w:hanging="720"/>
      </w:pPr>
    </w:p>
    <w:p w14:paraId="6819990B" w14:textId="09725A47" w:rsidR="00FD526C" w:rsidRDefault="00FD526C" w:rsidP="00D10478">
      <w:pPr>
        <w:pStyle w:val="BodyText"/>
        <w:ind w:left="720"/>
      </w:pPr>
      <w:r>
        <w:t>(iii)</w:t>
      </w:r>
      <w:r>
        <w:tab/>
        <w:t xml:space="preserve">identifies the Lease relating to the </w:t>
      </w:r>
      <w:r w:rsidR="00FD6B6B">
        <w:t xml:space="preserve">Unitized Zone and Unitized </w:t>
      </w:r>
      <w:proofErr w:type="gramStart"/>
      <w:r w:rsidR="00FD6B6B">
        <w:t>Substances</w:t>
      </w:r>
      <w:r>
        <w:t>;</w:t>
      </w:r>
      <w:proofErr w:type="gramEnd"/>
    </w:p>
    <w:p w14:paraId="39113940" w14:textId="77777777" w:rsidR="00FD526C" w:rsidRDefault="00FD526C" w:rsidP="00D10478">
      <w:pPr>
        <w:pStyle w:val="BodyText"/>
      </w:pPr>
    </w:p>
    <w:p w14:paraId="64CE288F" w14:textId="3CA1A4FE" w:rsidR="00FD526C" w:rsidRDefault="00FD526C" w:rsidP="00681D7D">
      <w:pPr>
        <w:pStyle w:val="BodyText"/>
        <w:numPr>
          <w:ilvl w:val="0"/>
          <w:numId w:val="1"/>
        </w:numPr>
        <w:tabs>
          <w:tab w:val="clear" w:pos="360"/>
          <w:tab w:val="left" w:pos="720"/>
        </w:tabs>
        <w:ind w:left="720" w:hanging="720"/>
      </w:pPr>
      <w:r>
        <w:t>Exhibit “B”, which is a pla</w:t>
      </w:r>
      <w:r w:rsidR="00940C65">
        <w:t>t</w:t>
      </w:r>
      <w:r>
        <w:t xml:space="preserve"> of the </w:t>
      </w:r>
      <w:r w:rsidR="00FD6B6B">
        <w:t>Unit</w:t>
      </w:r>
      <w:r>
        <w:t xml:space="preserve"> Area</w:t>
      </w:r>
      <w:r w:rsidR="00FD6B6B">
        <w:t xml:space="preserve"> and</w:t>
      </w:r>
      <w:r>
        <w:t xml:space="preserve"> identifying </w:t>
      </w:r>
      <w:proofErr w:type="gramStart"/>
      <w:r>
        <w:t>Tracts;</w:t>
      </w:r>
      <w:proofErr w:type="gramEnd"/>
    </w:p>
    <w:p w14:paraId="53F6EDC2" w14:textId="77777777" w:rsidR="00FD526C" w:rsidRDefault="00FD526C" w:rsidP="00D10478">
      <w:pPr>
        <w:pStyle w:val="BodyText"/>
      </w:pPr>
    </w:p>
    <w:p w14:paraId="6F88F9D1" w14:textId="1093613C" w:rsidR="00FF4753" w:rsidRDefault="00FF4753" w:rsidP="00681D7D">
      <w:pPr>
        <w:pStyle w:val="BodyText"/>
        <w:numPr>
          <w:ilvl w:val="0"/>
          <w:numId w:val="1"/>
        </w:numPr>
        <w:tabs>
          <w:tab w:val="left" w:pos="720"/>
        </w:tabs>
      </w:pPr>
      <w:r>
        <w:t xml:space="preserve">      </w:t>
      </w:r>
      <w:r w:rsidR="00FD526C" w:rsidRPr="00541C49">
        <w:t xml:space="preserve">Exhibit “C”, which is a reproduction of a portion of the </w:t>
      </w:r>
      <w:r w:rsidR="00CA6750">
        <w:rPr>
          <w:b/>
        </w:rPr>
        <w:fldChar w:fldCharType="begin">
          <w:ffData>
            <w:name w:val=""/>
            <w:enabled/>
            <w:calcOnExit w:val="0"/>
            <w:textInput>
              <w:default w:val="[log name]"/>
            </w:textInput>
          </w:ffData>
        </w:fldChar>
      </w:r>
      <w:r w:rsidR="00CA6750">
        <w:rPr>
          <w:b/>
        </w:rPr>
        <w:instrText xml:space="preserve"> FORMTEXT </w:instrText>
      </w:r>
      <w:r w:rsidR="00CA6750">
        <w:rPr>
          <w:b/>
        </w:rPr>
      </w:r>
      <w:r w:rsidR="00CA6750">
        <w:rPr>
          <w:b/>
        </w:rPr>
        <w:fldChar w:fldCharType="separate"/>
      </w:r>
      <w:r w:rsidR="00CA6750">
        <w:rPr>
          <w:b/>
          <w:noProof/>
        </w:rPr>
        <w:t>[log name]</w:t>
      </w:r>
      <w:r w:rsidR="00CA6750">
        <w:rPr>
          <w:b/>
        </w:rPr>
        <w:fldChar w:fldCharType="end"/>
      </w:r>
      <w:r w:rsidR="00FD6B6B">
        <w:rPr>
          <w:b/>
        </w:rPr>
        <w:t xml:space="preserve"> </w:t>
      </w:r>
      <w:r w:rsidR="00FD526C" w:rsidRPr="00541C49">
        <w:t xml:space="preserve">log </w:t>
      </w:r>
      <w:r w:rsidR="00FD6B6B">
        <w:t xml:space="preserve">referred to in </w:t>
      </w:r>
      <w:r>
        <w:t xml:space="preserve"> </w:t>
      </w:r>
    </w:p>
    <w:p w14:paraId="7C5F076D" w14:textId="20621DA2" w:rsidR="00042F0F" w:rsidRDefault="00711D8B" w:rsidP="00711D8B">
      <w:pPr>
        <w:pStyle w:val="BodyText"/>
        <w:tabs>
          <w:tab w:val="left" w:pos="720"/>
        </w:tabs>
      </w:pPr>
      <w:r>
        <w:rPr>
          <w:b/>
        </w:rPr>
        <w:t xml:space="preserve">            </w:t>
      </w:r>
      <w:r w:rsidR="00E906AC">
        <w:t>subclause 101(d</w:t>
      </w:r>
      <w:r w:rsidR="00FD6B6B" w:rsidRPr="00E906AC">
        <w:t>)</w:t>
      </w:r>
      <w:r w:rsidR="00FD6B6B">
        <w:t xml:space="preserve"> </w:t>
      </w:r>
      <w:proofErr w:type="gramStart"/>
      <w:r w:rsidR="00FD6B6B">
        <w:t>hereof</w:t>
      </w:r>
      <w:r w:rsidR="001A7E52">
        <w:t>;</w:t>
      </w:r>
      <w:proofErr w:type="gramEnd"/>
    </w:p>
    <w:p w14:paraId="059516A3" w14:textId="4299A0C3" w:rsidR="00681D7D" w:rsidRDefault="00FF4753" w:rsidP="00681D7D">
      <w:pPr>
        <w:pStyle w:val="BodyText"/>
        <w:tabs>
          <w:tab w:val="left" w:pos="720"/>
        </w:tabs>
      </w:pPr>
      <w:r>
        <w:t xml:space="preserve"> </w:t>
      </w:r>
    </w:p>
    <w:p w14:paraId="52B3E02B" w14:textId="33C8DF0E" w:rsidR="00042F0F" w:rsidRDefault="00042F0F" w:rsidP="00E4152A">
      <w:pPr>
        <w:pStyle w:val="BodyText"/>
        <w:tabs>
          <w:tab w:val="left" w:pos="720"/>
        </w:tabs>
        <w:ind w:left="720" w:hanging="720"/>
      </w:pPr>
      <w:r>
        <w:t>(d)</w:t>
      </w:r>
      <w:r>
        <w:tab/>
        <w:t xml:space="preserve">Exhibit “D” which is the methodology to calculate the amount payable to the Crown </w:t>
      </w:r>
      <w:r w:rsidR="0091392F">
        <w:t xml:space="preserve">on any minerals </w:t>
      </w:r>
      <w:r w:rsidR="00685C79" w:rsidRPr="00681D7D">
        <w:rPr>
          <w:bCs/>
        </w:rPr>
        <w:t xml:space="preserve">determined </w:t>
      </w:r>
      <w:r w:rsidR="007B3977">
        <w:t xml:space="preserve">by the Minister </w:t>
      </w:r>
      <w:r w:rsidR="00685C79" w:rsidRPr="00681D7D">
        <w:rPr>
          <w:bCs/>
        </w:rPr>
        <w:t>to be</w:t>
      </w:r>
      <w:r w:rsidR="00685C79">
        <w:rPr>
          <w:b/>
        </w:rPr>
        <w:t xml:space="preserve"> </w:t>
      </w:r>
      <w:r w:rsidR="0091392F">
        <w:t xml:space="preserve">in the </w:t>
      </w:r>
      <w:r w:rsidR="007B3977">
        <w:t>Unitized Zone.</w:t>
      </w:r>
    </w:p>
    <w:p w14:paraId="5AE102E9" w14:textId="77777777" w:rsidR="00415DE9" w:rsidRPr="00541C49" w:rsidRDefault="00415DE9" w:rsidP="00D10478">
      <w:pPr>
        <w:pStyle w:val="BodyText"/>
        <w:tabs>
          <w:tab w:val="left" w:pos="720"/>
        </w:tabs>
        <w:ind w:left="720" w:hanging="720"/>
      </w:pPr>
    </w:p>
    <w:p w14:paraId="2F106BA7" w14:textId="3D662073" w:rsidR="00FD526C" w:rsidRPr="00541C49" w:rsidRDefault="003246E0" w:rsidP="003246E0">
      <w:pPr>
        <w:pStyle w:val="BodyText"/>
        <w:rPr>
          <w:b/>
        </w:rPr>
      </w:pPr>
      <w:r>
        <w:rPr>
          <w:b/>
        </w:rPr>
        <w:t>202</w:t>
      </w:r>
      <w:r>
        <w:rPr>
          <w:b/>
        </w:rPr>
        <w:tab/>
        <w:t>Exhibits Correct</w:t>
      </w:r>
    </w:p>
    <w:p w14:paraId="23FEBC36" w14:textId="77777777" w:rsidR="00FD526C" w:rsidRPr="00541C49" w:rsidRDefault="00FD526C" w:rsidP="00D10478">
      <w:pPr>
        <w:pStyle w:val="BodyText"/>
        <w:rPr>
          <w:b/>
        </w:rPr>
      </w:pPr>
    </w:p>
    <w:p w14:paraId="70DE49E9" w14:textId="6BE642F7" w:rsidR="003246E0" w:rsidRDefault="00D22309" w:rsidP="00D10478">
      <w:pPr>
        <w:pStyle w:val="BodyText"/>
      </w:pPr>
      <w:r>
        <w:t>Each exhibit sh</w:t>
      </w:r>
      <w:r w:rsidR="003246E0">
        <w:t>all be deemed conclusively to be correct to the effective time of a revision or correction thereof as herein provided.</w:t>
      </w:r>
    </w:p>
    <w:p w14:paraId="68C13760" w14:textId="77777777" w:rsidR="003246E0" w:rsidRDefault="003246E0" w:rsidP="00D10478">
      <w:pPr>
        <w:pStyle w:val="BodyText"/>
      </w:pPr>
    </w:p>
    <w:p w14:paraId="60059EE5" w14:textId="77777777" w:rsidR="003246E0" w:rsidRDefault="003246E0" w:rsidP="00D10478">
      <w:pPr>
        <w:pStyle w:val="BodyText"/>
        <w:rPr>
          <w:b/>
        </w:rPr>
      </w:pPr>
      <w:r>
        <w:rPr>
          <w:b/>
        </w:rPr>
        <w:t>203</w:t>
      </w:r>
      <w:r>
        <w:rPr>
          <w:b/>
        </w:rPr>
        <w:tab/>
        <w:t>Correction of Exhibits</w:t>
      </w:r>
    </w:p>
    <w:p w14:paraId="0DDE73AD" w14:textId="77777777" w:rsidR="003246E0" w:rsidRDefault="003246E0" w:rsidP="00D10478">
      <w:pPr>
        <w:pStyle w:val="BodyText"/>
        <w:rPr>
          <w:b/>
        </w:rPr>
      </w:pPr>
    </w:p>
    <w:p w14:paraId="147D15AF" w14:textId="4AA2DF9C" w:rsidR="00E4390F" w:rsidRPr="0002707A" w:rsidRDefault="00E4390F" w:rsidP="001A7E52">
      <w:pPr>
        <w:keepLine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lang w:val="en-GB"/>
        </w:rPr>
      </w:pPr>
      <w:bookmarkStart w:id="0" w:name="_Hlk139716749"/>
      <w:r w:rsidRPr="0002707A">
        <w:rPr>
          <w:sz w:val="24"/>
          <w:szCs w:val="24"/>
          <w:lang w:val="en-GB"/>
        </w:rPr>
        <w:t xml:space="preserve">If an error of a clerical nature occurs in an exhibit, the </w:t>
      </w:r>
      <w:r w:rsidR="002674B7">
        <w:rPr>
          <w:sz w:val="24"/>
          <w:szCs w:val="24"/>
          <w:lang w:val="en-GB"/>
        </w:rPr>
        <w:t>Authorized Representative</w:t>
      </w:r>
      <w:r w:rsidRPr="0002707A">
        <w:rPr>
          <w:sz w:val="24"/>
          <w:szCs w:val="24"/>
          <w:lang w:val="en-GB"/>
        </w:rPr>
        <w:t xml:space="preserve"> shall, forthwith upon discovering or being notified of the same, effect appropriate corrections to the exhibit.  The provisions of this clause do not extend to any error occurring </w:t>
      </w:r>
      <w:proofErr w:type="gramStart"/>
      <w:r w:rsidRPr="0002707A">
        <w:rPr>
          <w:sz w:val="24"/>
          <w:szCs w:val="24"/>
          <w:lang w:val="en-GB"/>
        </w:rPr>
        <w:t>in the course of</w:t>
      </w:r>
      <w:proofErr w:type="gramEnd"/>
      <w:r w:rsidRPr="0002707A">
        <w:rPr>
          <w:sz w:val="24"/>
          <w:szCs w:val="24"/>
          <w:lang w:val="en-GB"/>
        </w:rPr>
        <w:t xml:space="preserve"> the compilation and evaluation of technical data for purposes of establishing the respective Tract Participations, it being agreed that the results of such evaluation process are conclusive and shall not be subject to challenge or dispute.</w:t>
      </w:r>
    </w:p>
    <w:bookmarkEnd w:id="0"/>
    <w:p w14:paraId="0367060C" w14:textId="0AF7F593" w:rsidR="003246E0" w:rsidRDefault="003246E0" w:rsidP="00D10478">
      <w:pPr>
        <w:pStyle w:val="BodyText"/>
      </w:pPr>
    </w:p>
    <w:p w14:paraId="6594AFE3" w14:textId="360B4F47" w:rsidR="00FE6EC7" w:rsidRDefault="00FE6EC7" w:rsidP="00D10478">
      <w:pPr>
        <w:pStyle w:val="BodyText"/>
      </w:pPr>
    </w:p>
    <w:p w14:paraId="6AED1881" w14:textId="77777777" w:rsidR="00FE6EC7" w:rsidRDefault="00FE6EC7" w:rsidP="00D10478">
      <w:pPr>
        <w:pStyle w:val="BodyText"/>
      </w:pPr>
    </w:p>
    <w:p w14:paraId="5B778EAC" w14:textId="77777777" w:rsidR="003246E0" w:rsidRDefault="003246E0" w:rsidP="003246E0">
      <w:pPr>
        <w:pStyle w:val="BodyText"/>
        <w:rPr>
          <w:b/>
        </w:rPr>
      </w:pPr>
      <w:r>
        <w:rPr>
          <w:b/>
        </w:rPr>
        <w:lastRenderedPageBreak/>
        <w:t xml:space="preserve">204 </w:t>
      </w:r>
      <w:r>
        <w:rPr>
          <w:b/>
        </w:rPr>
        <w:tab/>
        <w:t>Effective Time of Corrected Exhibits</w:t>
      </w:r>
    </w:p>
    <w:p w14:paraId="4B22070C" w14:textId="77777777" w:rsidR="003246E0" w:rsidRDefault="003246E0" w:rsidP="003246E0">
      <w:pPr>
        <w:pStyle w:val="BodyText"/>
        <w:rPr>
          <w:b/>
        </w:rPr>
      </w:pPr>
    </w:p>
    <w:p w14:paraId="715EBE0A" w14:textId="3903CABA" w:rsidR="002674B7" w:rsidRDefault="003246E0" w:rsidP="003246E0">
      <w:pPr>
        <w:pStyle w:val="BodyText"/>
      </w:pPr>
      <w:r>
        <w:t xml:space="preserve">Any corrected exhibit prepared on or before the Effective Date shall be effective on the Effective Date. Any corrected exhibit prepared after the Effective Date shall be effective at </w:t>
      </w:r>
      <w:r w:rsidR="00F03DBA">
        <w:t>08:00</w:t>
      </w:r>
      <w:r>
        <w:t xml:space="preserve"> on the first day of the Month next following its preparation or on such other date as is determined by the Working Interest Owner.</w:t>
      </w:r>
    </w:p>
    <w:p w14:paraId="28C255EE" w14:textId="77777777" w:rsidR="002674B7" w:rsidRDefault="002674B7" w:rsidP="003246E0">
      <w:pPr>
        <w:pStyle w:val="BodyText"/>
      </w:pPr>
    </w:p>
    <w:p w14:paraId="5B198B09" w14:textId="0D02D30F" w:rsidR="003246E0" w:rsidRDefault="003246E0" w:rsidP="003246E0">
      <w:pPr>
        <w:pStyle w:val="BodyText"/>
        <w:rPr>
          <w:b/>
        </w:rPr>
      </w:pPr>
      <w:r>
        <w:rPr>
          <w:b/>
        </w:rPr>
        <w:t>205</w:t>
      </w:r>
      <w:r>
        <w:rPr>
          <w:b/>
        </w:rPr>
        <w:tab/>
        <w:t>Supplying of Exhibits</w:t>
      </w:r>
    </w:p>
    <w:p w14:paraId="6E45EC85" w14:textId="77777777" w:rsidR="003246E0" w:rsidRDefault="003246E0" w:rsidP="003246E0">
      <w:pPr>
        <w:pStyle w:val="BodyText"/>
        <w:rPr>
          <w:b/>
        </w:rPr>
      </w:pPr>
    </w:p>
    <w:p w14:paraId="260C077B" w14:textId="14703E3B" w:rsidR="007A0A08" w:rsidRDefault="00E304CF" w:rsidP="003246E0">
      <w:pPr>
        <w:pStyle w:val="BodyText"/>
      </w:pPr>
      <w:r>
        <w:t>The</w:t>
      </w:r>
      <w:r w:rsidR="003246E0">
        <w:t xml:space="preserve"> </w:t>
      </w:r>
      <w:r w:rsidR="002674B7">
        <w:t>Authorized Representative</w:t>
      </w:r>
      <w:r w:rsidR="003246E0">
        <w:t xml:space="preserve"> shall</w:t>
      </w:r>
      <w:r w:rsidR="007A0A08">
        <w:t>:</w:t>
      </w:r>
    </w:p>
    <w:p w14:paraId="31102870" w14:textId="77777777" w:rsidR="002674B7" w:rsidRDefault="002674B7" w:rsidP="00410F78">
      <w:pPr>
        <w:pStyle w:val="BodyText"/>
        <w:ind w:left="709" w:hanging="709"/>
      </w:pPr>
    </w:p>
    <w:p w14:paraId="1F6F24FD" w14:textId="7998C259" w:rsidR="003246E0" w:rsidRDefault="007A0A08" w:rsidP="00410F78">
      <w:pPr>
        <w:pStyle w:val="BodyText"/>
        <w:ind w:left="709" w:hanging="709"/>
      </w:pPr>
      <w:r>
        <w:t xml:space="preserve">(a)   </w:t>
      </w:r>
      <w:r w:rsidR="00410F78">
        <w:tab/>
      </w:r>
      <w:r w:rsidR="003246E0">
        <w:t xml:space="preserve">supply the Minister with </w:t>
      </w:r>
      <w:r w:rsidR="00E304CF">
        <w:t>any revised or corrected exhibit pursuant to this Agreement</w:t>
      </w:r>
      <w:r w:rsidR="002674B7">
        <w:t>, and</w:t>
      </w:r>
    </w:p>
    <w:p w14:paraId="14B2D71E" w14:textId="77777777" w:rsidR="002674B7" w:rsidRDefault="002674B7" w:rsidP="00410F78">
      <w:pPr>
        <w:pStyle w:val="BodyText"/>
        <w:ind w:left="709" w:hanging="709"/>
      </w:pPr>
    </w:p>
    <w:p w14:paraId="222CE4A1" w14:textId="03E41707" w:rsidR="007A0A08" w:rsidRPr="00AD3A6C" w:rsidRDefault="007A0A08" w:rsidP="00410F78">
      <w:pPr>
        <w:pStyle w:val="BodyTextIndent2"/>
        <w:spacing w:line="240" w:lineRule="auto"/>
        <w:ind w:left="709" w:hanging="709"/>
        <w:jc w:val="both"/>
        <w:rPr>
          <w:sz w:val="24"/>
          <w:szCs w:val="24"/>
        </w:rPr>
      </w:pPr>
      <w:r w:rsidRPr="00AD3A6C">
        <w:rPr>
          <w:sz w:val="24"/>
          <w:szCs w:val="24"/>
        </w:rPr>
        <w:t>(b)</w:t>
      </w:r>
      <w:r w:rsidRPr="00AD3A6C">
        <w:rPr>
          <w:sz w:val="24"/>
          <w:szCs w:val="24"/>
        </w:rPr>
        <w:tab/>
        <w:t>provide each of the Working Interest Owners with one c</w:t>
      </w:r>
      <w:r w:rsidR="002674B7">
        <w:rPr>
          <w:sz w:val="24"/>
          <w:szCs w:val="24"/>
        </w:rPr>
        <w:t>opy of that revised or corrected exhibit.</w:t>
      </w:r>
    </w:p>
    <w:p w14:paraId="13272952" w14:textId="77777777" w:rsidR="003246E0" w:rsidRDefault="003246E0" w:rsidP="003246E0">
      <w:pPr>
        <w:pStyle w:val="BodyText"/>
      </w:pPr>
    </w:p>
    <w:p w14:paraId="6C580428" w14:textId="7948518E" w:rsidR="003246E0" w:rsidRDefault="003246E0" w:rsidP="003246E0">
      <w:pPr>
        <w:pStyle w:val="BodyText"/>
        <w:rPr>
          <w:b/>
        </w:rPr>
      </w:pPr>
      <w:r>
        <w:rPr>
          <w:b/>
        </w:rPr>
        <w:t>206</w:t>
      </w:r>
      <w:r>
        <w:rPr>
          <w:b/>
        </w:rPr>
        <w:tab/>
      </w:r>
      <w:r w:rsidR="00E4390F">
        <w:rPr>
          <w:b/>
        </w:rPr>
        <w:t>Identification of</w:t>
      </w:r>
      <w:r>
        <w:rPr>
          <w:b/>
        </w:rPr>
        <w:t xml:space="preserve"> Exhibits</w:t>
      </w:r>
    </w:p>
    <w:p w14:paraId="47ECDB75" w14:textId="77777777" w:rsidR="003246E0" w:rsidRDefault="003246E0" w:rsidP="003246E0">
      <w:pPr>
        <w:pStyle w:val="BodyText"/>
        <w:rPr>
          <w:b/>
        </w:rPr>
      </w:pPr>
    </w:p>
    <w:p w14:paraId="7B653626" w14:textId="128C580A" w:rsidR="00E00A52" w:rsidRPr="002674B7" w:rsidRDefault="00E4390F" w:rsidP="001A7E52">
      <w:pPr>
        <w:keepLine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lang w:val="en-GB"/>
        </w:rPr>
      </w:pPr>
      <w:r w:rsidRPr="0002707A">
        <w:rPr>
          <w:sz w:val="24"/>
          <w:szCs w:val="24"/>
          <w:lang w:val="en-GB"/>
        </w:rPr>
        <w:t>Revised and corrected versions of exhibits shall be numbered consecutively, shall indicate the date on which they become effective, and shall indicate whether they are revised or corrected versions of an exhibit, or both.</w:t>
      </w:r>
    </w:p>
    <w:p w14:paraId="6ECCC04A" w14:textId="29BF2F30" w:rsidR="00E03D19" w:rsidRPr="00E03D19" w:rsidRDefault="00E03D19" w:rsidP="003246E0">
      <w:pPr>
        <w:pStyle w:val="BodyText"/>
        <w:rPr>
          <w:rStyle w:val="CommentReference"/>
          <w:sz w:val="24"/>
          <w:szCs w:val="24"/>
        </w:rPr>
      </w:pPr>
    </w:p>
    <w:p w14:paraId="1E1108E9" w14:textId="1681A7A6" w:rsidR="003246E0" w:rsidRDefault="003246E0" w:rsidP="003246E0">
      <w:pPr>
        <w:pStyle w:val="BodyText"/>
        <w:rPr>
          <w:b/>
        </w:rPr>
      </w:pPr>
      <w:r>
        <w:rPr>
          <w:b/>
        </w:rPr>
        <w:t>ARTICLE III: UNIT</w:t>
      </w:r>
      <w:r w:rsidR="001A7E52">
        <w:rPr>
          <w:b/>
        </w:rPr>
        <w:t>I</w:t>
      </w:r>
      <w:r>
        <w:rPr>
          <w:b/>
        </w:rPr>
        <w:t>ZATION AND EFFECT</w:t>
      </w:r>
    </w:p>
    <w:p w14:paraId="1BA73A7F" w14:textId="18D1460B" w:rsidR="003246E0" w:rsidRDefault="003246E0" w:rsidP="003246E0">
      <w:pPr>
        <w:pStyle w:val="BodyText"/>
        <w:rPr>
          <w:b/>
        </w:rPr>
      </w:pPr>
    </w:p>
    <w:p w14:paraId="2F78E392" w14:textId="2FB7D244" w:rsidR="003246E0" w:rsidRDefault="003246E0" w:rsidP="003246E0">
      <w:pPr>
        <w:pStyle w:val="BodyText"/>
        <w:rPr>
          <w:b/>
        </w:rPr>
      </w:pPr>
      <w:r>
        <w:rPr>
          <w:b/>
        </w:rPr>
        <w:t>301</w:t>
      </w:r>
      <w:r>
        <w:rPr>
          <w:b/>
        </w:rPr>
        <w:tab/>
        <w:t>Unitization</w:t>
      </w:r>
    </w:p>
    <w:p w14:paraId="3A0A42EF" w14:textId="7A9CE2AC" w:rsidR="003246E0" w:rsidRDefault="003246E0" w:rsidP="003246E0">
      <w:pPr>
        <w:pStyle w:val="BodyText"/>
        <w:rPr>
          <w:b/>
        </w:rPr>
      </w:pPr>
    </w:p>
    <w:p w14:paraId="6FB0D598" w14:textId="3B87CCAA" w:rsidR="003246E0" w:rsidRDefault="003246E0" w:rsidP="003246E0">
      <w:pPr>
        <w:pStyle w:val="BodyText"/>
      </w:pPr>
      <w:r>
        <w:t>On and after the Effective Date the interests of each Working Interest Owner in or in respect of the Unitized Substances and the Unitized Zone are hereby unitized in accordance with the provisions of this Agreement.</w:t>
      </w:r>
    </w:p>
    <w:p w14:paraId="63C36841" w14:textId="3B1CC48F" w:rsidR="003246E0" w:rsidRDefault="003246E0" w:rsidP="003246E0">
      <w:pPr>
        <w:pStyle w:val="BodyText"/>
      </w:pPr>
    </w:p>
    <w:p w14:paraId="59AD82D5" w14:textId="098B9C5A" w:rsidR="003246E0" w:rsidRDefault="003246E0" w:rsidP="003246E0">
      <w:pPr>
        <w:pStyle w:val="BodyText"/>
        <w:rPr>
          <w:b/>
        </w:rPr>
      </w:pPr>
      <w:r>
        <w:rPr>
          <w:b/>
        </w:rPr>
        <w:t>302</w:t>
      </w:r>
      <w:r>
        <w:rPr>
          <w:b/>
        </w:rPr>
        <w:tab/>
        <w:t>Personal Property Excepted</w:t>
      </w:r>
    </w:p>
    <w:p w14:paraId="4BF9CEC2" w14:textId="63C7315B" w:rsidR="003246E0" w:rsidRDefault="003246E0" w:rsidP="003246E0">
      <w:pPr>
        <w:pStyle w:val="BodyText"/>
        <w:rPr>
          <w:b/>
        </w:rPr>
      </w:pPr>
    </w:p>
    <w:p w14:paraId="6BBD56C8" w14:textId="30D53B85" w:rsidR="003246E0" w:rsidRDefault="003246E0" w:rsidP="003246E0">
      <w:pPr>
        <w:pStyle w:val="BodyText"/>
      </w:pPr>
      <w:r>
        <w:t xml:space="preserve">All lease and well equipment heretofore or hereafter placed by </w:t>
      </w:r>
      <w:r w:rsidR="007A0A08">
        <w:t xml:space="preserve">or on behalf of </w:t>
      </w:r>
      <w:r>
        <w:t xml:space="preserve">the </w:t>
      </w:r>
      <w:r w:rsidR="002674B7">
        <w:t>Working Interest Owner</w:t>
      </w:r>
      <w:r>
        <w:t xml:space="preserve"> on lands comprised in the Unit Area </w:t>
      </w:r>
      <w:r w:rsidR="007A0A08">
        <w:t xml:space="preserve">for the purposes of Unit Operations </w:t>
      </w:r>
      <w:r>
        <w:t>shall be deemed conclusively to be and shall remain personal property belonging to and may be removed by the Working Interest Owner.</w:t>
      </w:r>
    </w:p>
    <w:p w14:paraId="3F95F215" w14:textId="6137D3FE" w:rsidR="00A57F1B" w:rsidRDefault="00A57F1B" w:rsidP="003246E0">
      <w:pPr>
        <w:pStyle w:val="BodyText"/>
        <w:rPr>
          <w:b/>
        </w:rPr>
      </w:pPr>
    </w:p>
    <w:p w14:paraId="22B1C581" w14:textId="24788BBF" w:rsidR="003246E0" w:rsidRDefault="003246E0" w:rsidP="003246E0">
      <w:pPr>
        <w:pStyle w:val="BodyText"/>
        <w:rPr>
          <w:b/>
        </w:rPr>
      </w:pPr>
      <w:r>
        <w:rPr>
          <w:b/>
        </w:rPr>
        <w:t>303</w:t>
      </w:r>
      <w:r>
        <w:rPr>
          <w:b/>
        </w:rPr>
        <w:tab/>
      </w:r>
      <w:r w:rsidRPr="0090163B">
        <w:rPr>
          <w:b/>
        </w:rPr>
        <w:t>Continuation of Leases</w:t>
      </w:r>
    </w:p>
    <w:p w14:paraId="3525DFF7" w14:textId="634134AA" w:rsidR="003246E0" w:rsidRDefault="003246E0" w:rsidP="003246E0">
      <w:pPr>
        <w:pStyle w:val="BodyText"/>
        <w:rPr>
          <w:b/>
        </w:rPr>
      </w:pPr>
    </w:p>
    <w:p w14:paraId="578E5498" w14:textId="234EE2B6" w:rsidR="003246E0" w:rsidRDefault="003246E0" w:rsidP="003246E0">
      <w:pPr>
        <w:pStyle w:val="BodyText"/>
      </w:pPr>
      <w:r>
        <w:t>Any Unit Operations shall be deemed conclusively to be operations upon the Unitized Zone in each Tr</w:t>
      </w:r>
      <w:r w:rsidR="009F2ABB">
        <w:t>act, and any such operations shall continu</w:t>
      </w:r>
      <w:r>
        <w:t xml:space="preserve">e in full force and effect each </w:t>
      </w:r>
      <w:r w:rsidR="00C81525">
        <w:t xml:space="preserve">Lease </w:t>
      </w:r>
      <w:r>
        <w:t xml:space="preserve">and any other agreement or </w:t>
      </w:r>
      <w:r w:rsidR="009F2ABB">
        <w:t>instrument</w:t>
      </w:r>
      <w:r>
        <w:t xml:space="preserve"> relating to the Unitized Zone or Unitized S</w:t>
      </w:r>
      <w:r w:rsidR="00E11851">
        <w:t>ubstances as if such operations</w:t>
      </w:r>
      <w:r>
        <w:rPr>
          <w:b/>
        </w:rPr>
        <w:t xml:space="preserve"> </w:t>
      </w:r>
      <w:r w:rsidR="009F2ABB">
        <w:t>had been conducted on each Tract or portion thereof, in the Unit Area.</w:t>
      </w:r>
    </w:p>
    <w:p w14:paraId="3AF00255" w14:textId="31FACFE2" w:rsidR="0065051D" w:rsidRDefault="0065051D">
      <w:pPr>
        <w:rPr>
          <w:sz w:val="24"/>
        </w:rPr>
      </w:pPr>
      <w:r>
        <w:br w:type="page"/>
      </w:r>
    </w:p>
    <w:p w14:paraId="4FE4E961" w14:textId="00DEF111" w:rsidR="002674B7" w:rsidRDefault="00FE6EC7" w:rsidP="003246E0">
      <w:pPr>
        <w:pStyle w:val="BodyText"/>
      </w:pPr>
      <w:r>
        <w:lastRenderedPageBreak/>
        <w:t xml:space="preserve">If, at any time during this Agreement, </w:t>
      </w:r>
      <w:r w:rsidR="00E11851">
        <w:t xml:space="preserve">any Lease subject to the MMA </w:t>
      </w:r>
      <w:r>
        <w:t>would expire or be cancelled for the sole reason that the Lease did not</w:t>
      </w:r>
      <w:r w:rsidR="00E11851">
        <w:t xml:space="preserve"> qualify for continuation </w:t>
      </w:r>
      <w:r>
        <w:t>and/</w:t>
      </w:r>
      <w:r w:rsidR="00E11851">
        <w:t xml:space="preserve">or production as a result of this Agreement, </w:t>
      </w:r>
      <w:r>
        <w:t xml:space="preserve">that Lease </w:t>
      </w:r>
      <w:r w:rsidR="00E11851">
        <w:t>shall, as of the Effective Date, be deemed to be continued or producing, as the case may be</w:t>
      </w:r>
      <w:r>
        <w:t xml:space="preserve"> </w:t>
      </w:r>
      <w:r w:rsidR="00E11851">
        <w:t>for the duration of this Agreement</w:t>
      </w:r>
      <w:r>
        <w:t>.</w:t>
      </w:r>
    </w:p>
    <w:p w14:paraId="5935B2F0" w14:textId="465F92F9" w:rsidR="002674B7" w:rsidRDefault="002674B7" w:rsidP="003246E0">
      <w:pPr>
        <w:pStyle w:val="BodyText"/>
      </w:pPr>
    </w:p>
    <w:p w14:paraId="3940EB76" w14:textId="7127C923" w:rsidR="006B082A" w:rsidRDefault="00E11851" w:rsidP="003246E0">
      <w:pPr>
        <w:pStyle w:val="BodyText"/>
      </w:pPr>
      <w:r>
        <w:t>For clarity, d</w:t>
      </w:r>
      <w:r w:rsidR="001C7334">
        <w:t>uring</w:t>
      </w:r>
      <w:r w:rsidR="00845AF2">
        <w:t xml:space="preserve"> the term of this Agreement</w:t>
      </w:r>
      <w:r w:rsidR="001C7334">
        <w:t>, as of the Effective Date</w:t>
      </w:r>
      <w:r w:rsidR="00EF7EA7">
        <w:t>:</w:t>
      </w:r>
    </w:p>
    <w:p w14:paraId="67EBDA14" w14:textId="77777777" w:rsidR="00A70250" w:rsidRDefault="00A70250" w:rsidP="003246E0">
      <w:pPr>
        <w:pStyle w:val="BodyText"/>
      </w:pPr>
    </w:p>
    <w:p w14:paraId="66198A1F" w14:textId="6D8AB9CC" w:rsidR="00E11851" w:rsidRDefault="00E11851" w:rsidP="00410F78">
      <w:pPr>
        <w:pStyle w:val="BodyText"/>
        <w:numPr>
          <w:ilvl w:val="0"/>
          <w:numId w:val="9"/>
        </w:numPr>
        <w:ind w:left="709" w:hanging="720"/>
      </w:pPr>
      <w:r>
        <w:t xml:space="preserve">a lease under the </w:t>
      </w:r>
      <w:r>
        <w:rPr>
          <w:i/>
        </w:rPr>
        <w:t xml:space="preserve">Petroleum and Natural Gas Tenure Regulation </w:t>
      </w:r>
      <w:r>
        <w:t xml:space="preserve">(A.R. 263/1997) is deemed to be </w:t>
      </w:r>
      <w:proofErr w:type="gramStart"/>
      <w:r>
        <w:t>continued;</w:t>
      </w:r>
      <w:proofErr w:type="gramEnd"/>
    </w:p>
    <w:p w14:paraId="76F9385F" w14:textId="77777777" w:rsidR="00E11851" w:rsidRDefault="00E11851" w:rsidP="00E11851">
      <w:pPr>
        <w:pStyle w:val="BodyText"/>
        <w:ind w:left="709"/>
      </w:pPr>
    </w:p>
    <w:p w14:paraId="40206896" w14:textId="278CF82C" w:rsidR="001C7334" w:rsidRDefault="00A70250" w:rsidP="00410F78">
      <w:pPr>
        <w:pStyle w:val="BodyText"/>
        <w:numPr>
          <w:ilvl w:val="0"/>
          <w:numId w:val="9"/>
        </w:numPr>
        <w:ind w:left="709" w:hanging="720"/>
      </w:pPr>
      <w:r>
        <w:t xml:space="preserve">a </w:t>
      </w:r>
      <w:r w:rsidR="001C7334">
        <w:t xml:space="preserve">primary lease under </w:t>
      </w:r>
      <w:r w:rsidR="00C8539D">
        <w:t xml:space="preserve">the </w:t>
      </w:r>
      <w:r w:rsidR="001C7334" w:rsidRPr="00845AF2">
        <w:rPr>
          <w:i/>
          <w:iCs/>
        </w:rPr>
        <w:t>Oil Sands Tenure Regulation</w:t>
      </w:r>
      <w:r w:rsidR="001C7334">
        <w:t xml:space="preserve"> (A.R. 92/</w:t>
      </w:r>
      <w:r w:rsidR="001C7334" w:rsidRPr="007C241D">
        <w:t>2020</w:t>
      </w:r>
      <w:r w:rsidR="001C7334">
        <w:t>)</w:t>
      </w:r>
      <w:r w:rsidR="001C7334" w:rsidRPr="007C241D">
        <w:t xml:space="preserve"> (</w:t>
      </w:r>
      <w:r w:rsidR="001C7334" w:rsidRPr="00845AF2">
        <w:rPr>
          <w:bCs/>
          <w:iCs/>
        </w:rPr>
        <w:t>OSTR</w:t>
      </w:r>
      <w:r w:rsidR="001C7334">
        <w:t xml:space="preserve">) is deemed to be a </w:t>
      </w:r>
      <w:r>
        <w:t xml:space="preserve">continued </w:t>
      </w:r>
      <w:r w:rsidR="001C7334">
        <w:t xml:space="preserve">lease designated as </w:t>
      </w:r>
      <w:proofErr w:type="gramStart"/>
      <w:r w:rsidR="001C7334">
        <w:t>producing;</w:t>
      </w:r>
      <w:proofErr w:type="gramEnd"/>
    </w:p>
    <w:p w14:paraId="02857221" w14:textId="77777777" w:rsidR="001C7334" w:rsidRDefault="001C7334" w:rsidP="00410F78">
      <w:pPr>
        <w:pStyle w:val="BodyText"/>
        <w:ind w:left="709" w:hanging="720"/>
      </w:pPr>
    </w:p>
    <w:p w14:paraId="1051601A" w14:textId="7226BA2B" w:rsidR="00C86E3A" w:rsidRDefault="001C7334" w:rsidP="00410F78">
      <w:pPr>
        <w:pStyle w:val="BodyText"/>
        <w:numPr>
          <w:ilvl w:val="0"/>
          <w:numId w:val="9"/>
        </w:numPr>
        <w:ind w:left="709" w:hanging="720"/>
      </w:pPr>
      <w:r>
        <w:t xml:space="preserve">a continued </w:t>
      </w:r>
      <w:r w:rsidR="00A70250">
        <w:t xml:space="preserve">lease </w:t>
      </w:r>
      <w:r>
        <w:t>under the OSTR is</w:t>
      </w:r>
      <w:r w:rsidR="00845AF2">
        <w:t xml:space="preserve"> </w:t>
      </w:r>
      <w:r>
        <w:t xml:space="preserve">deemed to be </w:t>
      </w:r>
      <w:r w:rsidR="00845AF2">
        <w:t xml:space="preserve">designated </w:t>
      </w:r>
      <w:r>
        <w:t>as</w:t>
      </w:r>
      <w:r w:rsidR="00C86E3A">
        <w:t xml:space="preserve"> </w:t>
      </w:r>
      <w:proofErr w:type="gramStart"/>
      <w:r w:rsidR="00C86E3A">
        <w:t>producing</w:t>
      </w:r>
      <w:r w:rsidR="00845AF2">
        <w:t>;</w:t>
      </w:r>
      <w:proofErr w:type="gramEnd"/>
    </w:p>
    <w:p w14:paraId="2902FE79" w14:textId="4C089DAE" w:rsidR="00C86E3A" w:rsidRDefault="00C86E3A" w:rsidP="00410F78">
      <w:pPr>
        <w:pStyle w:val="BodyText"/>
        <w:ind w:left="709" w:hanging="720"/>
      </w:pPr>
    </w:p>
    <w:p w14:paraId="228AB8C2" w14:textId="322B016C" w:rsidR="008C151F" w:rsidRDefault="001C7334" w:rsidP="00410F78">
      <w:pPr>
        <w:pStyle w:val="BodyText"/>
        <w:numPr>
          <w:ilvl w:val="0"/>
          <w:numId w:val="9"/>
        </w:numPr>
        <w:ind w:left="709" w:hanging="720"/>
      </w:pPr>
      <w:r>
        <w:t xml:space="preserve">a rock-hosted minerals lease </w:t>
      </w:r>
      <w:r w:rsidR="00C8539D">
        <w:t xml:space="preserve">in its primary term or intermediate term </w:t>
      </w:r>
      <w:r>
        <w:t xml:space="preserve">under the </w:t>
      </w:r>
      <w:r w:rsidRPr="001C7334">
        <w:rPr>
          <w:i/>
        </w:rPr>
        <w:t>Metallic and Industrial Minerals Tenure Regulation</w:t>
      </w:r>
      <w:r>
        <w:t xml:space="preserve"> (A.R. 265/2022) (MIMTR) is deemed to be </w:t>
      </w:r>
      <w:proofErr w:type="gramStart"/>
      <w:r w:rsidR="00C8539D">
        <w:t>continued;</w:t>
      </w:r>
      <w:proofErr w:type="gramEnd"/>
    </w:p>
    <w:p w14:paraId="26CA215A" w14:textId="77777777" w:rsidR="00FA5688" w:rsidRDefault="00FA5688" w:rsidP="00410F78">
      <w:pPr>
        <w:pStyle w:val="BodyText"/>
        <w:ind w:left="709" w:hanging="720"/>
      </w:pPr>
    </w:p>
    <w:p w14:paraId="2B2A1FC2" w14:textId="3553FCE4" w:rsidR="006C085B" w:rsidRDefault="00C8539D" w:rsidP="00410F78">
      <w:pPr>
        <w:pStyle w:val="BodyText"/>
        <w:numPr>
          <w:ilvl w:val="0"/>
          <w:numId w:val="9"/>
        </w:numPr>
        <w:ind w:left="709" w:hanging="720"/>
      </w:pPr>
      <w:r>
        <w:t xml:space="preserve">a brine-hosted </w:t>
      </w:r>
      <w:r w:rsidR="00AD6511">
        <w:t xml:space="preserve">minerals lease </w:t>
      </w:r>
      <w:r>
        <w:t>in its initial term under</w:t>
      </w:r>
      <w:r w:rsidR="005D05FE">
        <w:t xml:space="preserve"> the MIMTR</w:t>
      </w:r>
      <w:r w:rsidR="00E11851">
        <w:t xml:space="preserve"> is deemed to be continued.</w:t>
      </w:r>
    </w:p>
    <w:p w14:paraId="3F1EA35C" w14:textId="77777777" w:rsidR="00AD6511" w:rsidRDefault="00AD6511" w:rsidP="00410F78">
      <w:pPr>
        <w:pStyle w:val="BodyText"/>
        <w:ind w:left="709" w:hanging="720"/>
      </w:pPr>
    </w:p>
    <w:p w14:paraId="27B879DA" w14:textId="6DC86BA0" w:rsidR="007B26FC" w:rsidRPr="006D0B8B" w:rsidRDefault="00E11851" w:rsidP="00410F78">
      <w:pPr>
        <w:pStyle w:val="BodyText"/>
      </w:pPr>
      <w:r>
        <w:t>For any</w:t>
      </w:r>
      <w:r w:rsidR="00845AF2">
        <w:t xml:space="preserve"> Lease</w:t>
      </w:r>
      <w:r>
        <w:t xml:space="preserve"> subject to the MMA, any </w:t>
      </w:r>
      <w:r w:rsidR="00845AF2" w:rsidRPr="00845AF2">
        <w:t xml:space="preserve">fees or annual rental prescribed under the </w:t>
      </w:r>
      <w:r w:rsidR="006D0B8B" w:rsidRPr="00845AF2">
        <w:rPr>
          <w:i/>
          <w:iCs/>
        </w:rPr>
        <w:t>Mines and Minerals Administration Regulation</w:t>
      </w:r>
      <w:r w:rsidR="00410F78">
        <w:t xml:space="preserve"> (A.R. </w:t>
      </w:r>
      <w:r w:rsidR="006D0B8B" w:rsidRPr="00845AF2">
        <w:t>262/</w:t>
      </w:r>
      <w:r w:rsidR="00CF295B" w:rsidRPr="00845AF2">
        <w:t>1997</w:t>
      </w:r>
      <w:r w:rsidR="00410F78">
        <w:t>)</w:t>
      </w:r>
      <w:r w:rsidR="00845AF2">
        <w:t xml:space="preserve"> continue to be due and payable.</w:t>
      </w:r>
    </w:p>
    <w:p w14:paraId="02BB1800" w14:textId="59AAA528" w:rsidR="00310A35" w:rsidRDefault="00310A35" w:rsidP="003246E0">
      <w:pPr>
        <w:pStyle w:val="BodyText"/>
      </w:pPr>
    </w:p>
    <w:p w14:paraId="028ECB66" w14:textId="2AC14CAD" w:rsidR="00310A35" w:rsidRDefault="00310A35" w:rsidP="003246E0">
      <w:pPr>
        <w:pStyle w:val="BodyText"/>
        <w:rPr>
          <w:b/>
        </w:rPr>
      </w:pPr>
      <w:r>
        <w:rPr>
          <w:b/>
        </w:rPr>
        <w:t>304</w:t>
      </w:r>
      <w:r>
        <w:rPr>
          <w:b/>
        </w:rPr>
        <w:tab/>
        <w:t>Leases Amended</w:t>
      </w:r>
    </w:p>
    <w:p w14:paraId="54A7411E" w14:textId="1A0DD905" w:rsidR="00310A35" w:rsidRDefault="00310A35" w:rsidP="003246E0">
      <w:pPr>
        <w:pStyle w:val="BodyText"/>
        <w:rPr>
          <w:b/>
        </w:rPr>
      </w:pPr>
    </w:p>
    <w:p w14:paraId="204B5748" w14:textId="49A83E86" w:rsidR="00310A35" w:rsidRDefault="00310A35" w:rsidP="003246E0">
      <w:pPr>
        <w:pStyle w:val="BodyText"/>
      </w:pPr>
      <w:r>
        <w:t>Each Lease and any other agreement or instrument relating to the Unitized Zone or Unitized Substances is hereby amended only to the extent necessary to make it conform to this Agreement.</w:t>
      </w:r>
    </w:p>
    <w:p w14:paraId="56737531" w14:textId="23D3DCE6" w:rsidR="00310A35" w:rsidRDefault="00310A35" w:rsidP="003246E0">
      <w:pPr>
        <w:pStyle w:val="BodyText"/>
      </w:pPr>
    </w:p>
    <w:p w14:paraId="11CE1DDA" w14:textId="0633C35B" w:rsidR="00310A35" w:rsidRDefault="00310A35" w:rsidP="003246E0">
      <w:pPr>
        <w:pStyle w:val="BodyText"/>
        <w:rPr>
          <w:b/>
        </w:rPr>
      </w:pPr>
      <w:r>
        <w:rPr>
          <w:b/>
        </w:rPr>
        <w:t>305</w:t>
      </w:r>
      <w:r>
        <w:rPr>
          <w:b/>
        </w:rPr>
        <w:tab/>
        <w:t>Effect of Unitization on Titles</w:t>
      </w:r>
    </w:p>
    <w:p w14:paraId="0ADA1DF4" w14:textId="0DB4D737" w:rsidR="00310A35" w:rsidRDefault="00310A35" w:rsidP="003246E0">
      <w:pPr>
        <w:pStyle w:val="BodyText"/>
        <w:rPr>
          <w:b/>
        </w:rPr>
      </w:pPr>
    </w:p>
    <w:p w14:paraId="0C77A08B" w14:textId="3ECF6783" w:rsidR="00A57F1B" w:rsidRPr="00845AF2" w:rsidRDefault="00310A35" w:rsidP="003246E0">
      <w:pPr>
        <w:pStyle w:val="BodyText"/>
      </w:pPr>
      <w:r>
        <w:t>Nothing herein shall be construed as a transfer or exchange of any interest in the Leases, Tracts or Unitized Zone, or in the Unitized Substances before injection thereof.</w:t>
      </w:r>
    </w:p>
    <w:p w14:paraId="035555D6" w14:textId="77777777" w:rsidR="00A57F1B" w:rsidRDefault="00A57F1B" w:rsidP="003246E0">
      <w:pPr>
        <w:pStyle w:val="BodyText"/>
        <w:rPr>
          <w:b/>
        </w:rPr>
      </w:pPr>
    </w:p>
    <w:p w14:paraId="765D0894" w14:textId="0FF34972" w:rsidR="00310A35" w:rsidRDefault="00310A35" w:rsidP="003246E0">
      <w:pPr>
        <w:pStyle w:val="BodyText"/>
        <w:rPr>
          <w:b/>
        </w:rPr>
      </w:pPr>
      <w:r>
        <w:rPr>
          <w:b/>
        </w:rPr>
        <w:t>306</w:t>
      </w:r>
      <w:r>
        <w:rPr>
          <w:b/>
        </w:rPr>
        <w:tab/>
        <w:t>Name</w:t>
      </w:r>
    </w:p>
    <w:p w14:paraId="1D37A237" w14:textId="409D1A52" w:rsidR="00310A35" w:rsidRDefault="00310A35" w:rsidP="003246E0">
      <w:pPr>
        <w:pStyle w:val="BodyText"/>
        <w:rPr>
          <w:b/>
        </w:rPr>
      </w:pPr>
    </w:p>
    <w:p w14:paraId="66079434" w14:textId="271DE596" w:rsidR="00310A35" w:rsidRDefault="00310A35" w:rsidP="003246E0">
      <w:pPr>
        <w:pStyle w:val="BodyText"/>
        <w:rPr>
          <w:b/>
        </w:rPr>
      </w:pPr>
      <w:r>
        <w:t xml:space="preserve">The name of the unit hereby constituted is </w:t>
      </w:r>
      <w:r>
        <w:rPr>
          <w:b/>
        </w:rPr>
        <w:t>“</w:t>
      </w:r>
      <w:r w:rsidR="00CA6750">
        <w:rPr>
          <w:b/>
        </w:rPr>
        <w:fldChar w:fldCharType="begin">
          <w:ffData>
            <w:name w:val=""/>
            <w:enabled/>
            <w:calcOnExit w:val="0"/>
            <w:textInput>
              <w:default w:val="[Name of Agreement]"/>
            </w:textInput>
          </w:ffData>
        </w:fldChar>
      </w:r>
      <w:r w:rsidR="00CA6750">
        <w:rPr>
          <w:b/>
        </w:rPr>
        <w:instrText xml:space="preserve"> FORMTEXT </w:instrText>
      </w:r>
      <w:r w:rsidR="00CA6750">
        <w:rPr>
          <w:b/>
        </w:rPr>
      </w:r>
      <w:r w:rsidR="00CA6750">
        <w:rPr>
          <w:b/>
        </w:rPr>
        <w:fldChar w:fldCharType="separate"/>
      </w:r>
      <w:r w:rsidR="00CA6750">
        <w:rPr>
          <w:b/>
          <w:noProof/>
        </w:rPr>
        <w:t>[Name of Agreement]</w:t>
      </w:r>
      <w:r w:rsidR="00CA6750">
        <w:rPr>
          <w:b/>
        </w:rPr>
        <w:fldChar w:fldCharType="end"/>
      </w:r>
      <w:r w:rsidR="00CA6750">
        <w:rPr>
          <w:b/>
        </w:rPr>
        <w:t xml:space="preserve"> </w:t>
      </w:r>
      <w:r w:rsidRPr="00310A35">
        <w:t>Pore Space Unit</w:t>
      </w:r>
      <w:r>
        <w:rPr>
          <w:b/>
        </w:rPr>
        <w:t>”.</w:t>
      </w:r>
    </w:p>
    <w:p w14:paraId="0D8A5F96" w14:textId="77777777" w:rsidR="00310A35" w:rsidRDefault="00310A35" w:rsidP="003246E0">
      <w:pPr>
        <w:pStyle w:val="BodyText"/>
        <w:rPr>
          <w:b/>
        </w:rPr>
      </w:pPr>
    </w:p>
    <w:p w14:paraId="3C1E1B3B" w14:textId="77777777" w:rsidR="0065051D" w:rsidRDefault="0065051D">
      <w:pPr>
        <w:rPr>
          <w:b/>
          <w:sz w:val="24"/>
        </w:rPr>
      </w:pPr>
      <w:r>
        <w:rPr>
          <w:b/>
        </w:rPr>
        <w:br w:type="page"/>
      </w:r>
    </w:p>
    <w:p w14:paraId="3FF9D177" w14:textId="439E4BE4" w:rsidR="00FD526C" w:rsidRDefault="0065051D" w:rsidP="003246E0">
      <w:pPr>
        <w:pStyle w:val="BodyText"/>
        <w:rPr>
          <w:b/>
        </w:rPr>
      </w:pPr>
      <w:r>
        <w:rPr>
          <w:b/>
        </w:rPr>
        <w:lastRenderedPageBreak/>
        <w:t>A</w:t>
      </w:r>
      <w:r w:rsidR="00FD526C">
        <w:rPr>
          <w:b/>
        </w:rPr>
        <w:t>RTICLE I</w:t>
      </w:r>
      <w:r w:rsidR="003246E0">
        <w:rPr>
          <w:b/>
        </w:rPr>
        <w:t>V</w:t>
      </w:r>
      <w:r w:rsidR="00FD526C">
        <w:rPr>
          <w:b/>
        </w:rPr>
        <w:t xml:space="preserve">:  AUTHORITY </w:t>
      </w:r>
      <w:r w:rsidR="00AC35A8">
        <w:rPr>
          <w:b/>
        </w:rPr>
        <w:t>OF</w:t>
      </w:r>
      <w:r w:rsidR="00FD526C">
        <w:rPr>
          <w:b/>
        </w:rPr>
        <w:t xml:space="preserve"> WORKING INTEREST </w:t>
      </w:r>
    </w:p>
    <w:p w14:paraId="6DE5A25C" w14:textId="77777777" w:rsidR="00E03D19" w:rsidRDefault="00E03D19" w:rsidP="003246E0">
      <w:pPr>
        <w:pStyle w:val="BodyText"/>
        <w:rPr>
          <w:b/>
        </w:rPr>
      </w:pPr>
    </w:p>
    <w:p w14:paraId="1D92A55A" w14:textId="769B5972" w:rsidR="00FD526C" w:rsidRDefault="00310A35" w:rsidP="00310A35">
      <w:pPr>
        <w:pStyle w:val="BodyText"/>
        <w:rPr>
          <w:b/>
        </w:rPr>
      </w:pPr>
      <w:r>
        <w:rPr>
          <w:b/>
        </w:rPr>
        <w:t>401</w:t>
      </w:r>
      <w:r>
        <w:rPr>
          <w:b/>
        </w:rPr>
        <w:tab/>
      </w:r>
      <w:r w:rsidR="00FD526C">
        <w:rPr>
          <w:b/>
        </w:rPr>
        <w:t>Operations</w:t>
      </w:r>
    </w:p>
    <w:p w14:paraId="1DDE1FFA" w14:textId="77777777" w:rsidR="00FD526C" w:rsidRDefault="00FD526C" w:rsidP="003246E0">
      <w:pPr>
        <w:pStyle w:val="BodyText"/>
        <w:rPr>
          <w:b/>
        </w:rPr>
      </w:pPr>
    </w:p>
    <w:p w14:paraId="4BA82FB8" w14:textId="7A558AD6" w:rsidR="00310A35" w:rsidRDefault="00FD526C" w:rsidP="003246E0">
      <w:pPr>
        <w:pStyle w:val="BodyText"/>
      </w:pPr>
      <w:r>
        <w:t xml:space="preserve">The </w:t>
      </w:r>
      <w:r w:rsidR="00E11851">
        <w:t>Authorized Representative or an approved delegate of the Authorized Representative is</w:t>
      </w:r>
      <w:r>
        <w:t xml:space="preserve"> hereby granted</w:t>
      </w:r>
      <w:r w:rsidR="00310A35">
        <w:t>:</w:t>
      </w:r>
    </w:p>
    <w:p w14:paraId="4768DFA0" w14:textId="77777777" w:rsidR="00310A35" w:rsidRDefault="00310A35" w:rsidP="003246E0">
      <w:pPr>
        <w:pStyle w:val="BodyText"/>
      </w:pPr>
      <w:r>
        <w:t>(a)</w:t>
      </w:r>
      <w:r>
        <w:tab/>
      </w:r>
      <w:r w:rsidR="00FD526C">
        <w:t xml:space="preserve">the right to </w:t>
      </w:r>
      <w:r>
        <w:t>conduct Unit Operations in and in respect of the Unitized Zone without regard to the provisions of the Leases or the boundary lines of the Tracts in such manner and by such means and methods as they consider necessary and proper; and</w:t>
      </w:r>
    </w:p>
    <w:p w14:paraId="066E79C7" w14:textId="77777777" w:rsidR="00310A35" w:rsidRDefault="00310A35" w:rsidP="003246E0">
      <w:pPr>
        <w:pStyle w:val="BodyText"/>
      </w:pPr>
    </w:p>
    <w:p w14:paraId="5151D7ED" w14:textId="2F5FC9FA" w:rsidR="00A761FA" w:rsidRDefault="00310A35" w:rsidP="003246E0">
      <w:pPr>
        <w:pStyle w:val="BodyText"/>
      </w:pPr>
      <w:r>
        <w:t>(b)</w:t>
      </w:r>
      <w:r>
        <w:tab/>
        <w:t>without limiting the generality of the foregoing, the right to convert and use as injection or storage wells, any wells now existing or hereinafter drilled into the Unitized Zone.</w:t>
      </w:r>
    </w:p>
    <w:p w14:paraId="7F27762B" w14:textId="77777777" w:rsidR="00FD526C" w:rsidRDefault="00FD526C" w:rsidP="003246E0">
      <w:pPr>
        <w:pStyle w:val="BodyText"/>
      </w:pPr>
    </w:p>
    <w:p w14:paraId="27ED3E4B" w14:textId="00D04B1C" w:rsidR="00FD526C" w:rsidRPr="00723292" w:rsidRDefault="00310A35" w:rsidP="00310A35">
      <w:pPr>
        <w:pStyle w:val="BodyText"/>
        <w:rPr>
          <w:b/>
        </w:rPr>
      </w:pPr>
      <w:r>
        <w:rPr>
          <w:b/>
        </w:rPr>
        <w:t>402</w:t>
      </w:r>
      <w:r>
        <w:rPr>
          <w:b/>
        </w:rPr>
        <w:tab/>
        <w:t xml:space="preserve">Injection </w:t>
      </w:r>
    </w:p>
    <w:p w14:paraId="537B81A9" w14:textId="77777777" w:rsidR="00FD526C" w:rsidRDefault="00FD526C" w:rsidP="003246E0">
      <w:pPr>
        <w:pStyle w:val="BodyText"/>
        <w:rPr>
          <w:b/>
          <w:i/>
        </w:rPr>
      </w:pPr>
    </w:p>
    <w:p w14:paraId="2B6CEDB9" w14:textId="77777777" w:rsidR="001C6D3D" w:rsidRDefault="009B0D83" w:rsidP="003246E0">
      <w:pPr>
        <w:pStyle w:val="BodyText"/>
        <w:rPr>
          <w:b/>
          <w:iCs/>
        </w:rPr>
      </w:pPr>
      <w:r>
        <w:t>Notwithstanding clause 401, only Unitized Substances shall be injected into the Unitized Zone.</w:t>
      </w:r>
    </w:p>
    <w:p w14:paraId="5356EE77" w14:textId="77777777" w:rsidR="001C6D3D" w:rsidRDefault="001C6D3D" w:rsidP="003246E0">
      <w:pPr>
        <w:pStyle w:val="BodyText"/>
        <w:rPr>
          <w:b/>
          <w:iCs/>
        </w:rPr>
      </w:pPr>
    </w:p>
    <w:p w14:paraId="26AB6221" w14:textId="0CE8A036" w:rsidR="009B0D83" w:rsidRDefault="009B0D83" w:rsidP="003246E0">
      <w:pPr>
        <w:pStyle w:val="BodyText"/>
        <w:rPr>
          <w:b/>
          <w:iCs/>
        </w:rPr>
      </w:pPr>
      <w:r>
        <w:rPr>
          <w:b/>
          <w:iCs/>
        </w:rPr>
        <w:t>ARTICLE V: INCLUSION AND QUALIFICATION OF TRACTS</w:t>
      </w:r>
    </w:p>
    <w:p w14:paraId="21AB9969" w14:textId="1E2FC951" w:rsidR="009B0D83" w:rsidRDefault="009B0D83" w:rsidP="003246E0">
      <w:pPr>
        <w:pStyle w:val="BodyText"/>
        <w:rPr>
          <w:b/>
          <w:iCs/>
        </w:rPr>
      </w:pPr>
    </w:p>
    <w:p w14:paraId="2A4AD78F" w14:textId="78C3B0E9" w:rsidR="009B0D83" w:rsidRDefault="009B0D83" w:rsidP="003246E0">
      <w:pPr>
        <w:pStyle w:val="BodyText"/>
        <w:rPr>
          <w:b/>
          <w:iCs/>
        </w:rPr>
      </w:pPr>
      <w:r>
        <w:rPr>
          <w:b/>
          <w:iCs/>
        </w:rPr>
        <w:t>501</w:t>
      </w:r>
      <w:r>
        <w:rPr>
          <w:b/>
          <w:iCs/>
        </w:rPr>
        <w:tab/>
        <w:t>Tracts Included on Effective Date</w:t>
      </w:r>
    </w:p>
    <w:p w14:paraId="0666C4F9" w14:textId="77777777" w:rsidR="009B0D83" w:rsidRDefault="009B0D83" w:rsidP="003246E0">
      <w:pPr>
        <w:pStyle w:val="BodyText"/>
        <w:rPr>
          <w:b/>
          <w:iCs/>
        </w:rPr>
      </w:pPr>
    </w:p>
    <w:p w14:paraId="516D5D8D" w14:textId="28FA8976" w:rsidR="009B0D83" w:rsidRDefault="009B0D83" w:rsidP="003246E0">
      <w:pPr>
        <w:pStyle w:val="BodyText"/>
        <w:rPr>
          <w:iCs/>
        </w:rPr>
      </w:pPr>
      <w:r>
        <w:rPr>
          <w:iCs/>
        </w:rPr>
        <w:t>The Tracts included in the Unit Area as of the Effective Date are those Tracts which qualify for such inclusion to clause 502</w:t>
      </w:r>
      <w:r w:rsidR="0006465D">
        <w:rPr>
          <w:iCs/>
        </w:rPr>
        <w:t>.</w:t>
      </w:r>
    </w:p>
    <w:p w14:paraId="56DF042E" w14:textId="77777777" w:rsidR="009B0D83" w:rsidRDefault="009B0D83" w:rsidP="003246E0">
      <w:pPr>
        <w:pStyle w:val="BodyText"/>
        <w:rPr>
          <w:iCs/>
        </w:rPr>
      </w:pPr>
    </w:p>
    <w:p w14:paraId="1924A05B" w14:textId="297902DD" w:rsidR="00FD526C" w:rsidRDefault="009B0D83" w:rsidP="003246E0">
      <w:pPr>
        <w:pStyle w:val="BodyText"/>
        <w:rPr>
          <w:b/>
        </w:rPr>
      </w:pPr>
      <w:r>
        <w:rPr>
          <w:b/>
        </w:rPr>
        <w:t>502</w:t>
      </w:r>
      <w:r>
        <w:rPr>
          <w:b/>
        </w:rPr>
        <w:tab/>
        <w:t>Qualification of Tracts</w:t>
      </w:r>
    </w:p>
    <w:p w14:paraId="226FA636" w14:textId="1274204F" w:rsidR="009B0D83" w:rsidRDefault="009B0D83" w:rsidP="003246E0">
      <w:pPr>
        <w:pStyle w:val="BodyText"/>
        <w:rPr>
          <w:b/>
        </w:rPr>
      </w:pPr>
    </w:p>
    <w:p w14:paraId="0C0828FB" w14:textId="7427D61A" w:rsidR="009B0D83" w:rsidRPr="009B0D83" w:rsidRDefault="009B0D83" w:rsidP="003246E0">
      <w:pPr>
        <w:pStyle w:val="BodyText"/>
        <w:rPr>
          <w:b/>
        </w:rPr>
      </w:pPr>
      <w:r>
        <w:t>A Tract is qualified for inclusion in the Unit Area when the owner of one hundred percent (100%) of the Working Interest therein has become a Party.</w:t>
      </w:r>
    </w:p>
    <w:p w14:paraId="77CFCA03" w14:textId="77777777" w:rsidR="009B0D83" w:rsidRDefault="009B0D83" w:rsidP="003246E0">
      <w:pPr>
        <w:pStyle w:val="BodyText"/>
      </w:pPr>
    </w:p>
    <w:p w14:paraId="2D289568" w14:textId="6509514A" w:rsidR="00FD526C" w:rsidRDefault="009B0D83" w:rsidP="003246E0">
      <w:pPr>
        <w:pStyle w:val="BodyText"/>
        <w:rPr>
          <w:b/>
        </w:rPr>
      </w:pPr>
      <w:r>
        <w:rPr>
          <w:b/>
        </w:rPr>
        <w:t xml:space="preserve">ARTICLE </w:t>
      </w:r>
      <w:r w:rsidR="00FD526C">
        <w:rPr>
          <w:b/>
        </w:rPr>
        <w:t>V</w:t>
      </w:r>
      <w:r w:rsidR="00D22309">
        <w:rPr>
          <w:b/>
        </w:rPr>
        <w:t>I</w:t>
      </w:r>
      <w:r w:rsidR="00FD526C">
        <w:rPr>
          <w:b/>
        </w:rPr>
        <w:t xml:space="preserve">:  </w:t>
      </w:r>
      <w:r w:rsidR="00D22309">
        <w:rPr>
          <w:b/>
        </w:rPr>
        <w:t>TRACT PARTICIPATION</w:t>
      </w:r>
    </w:p>
    <w:p w14:paraId="08F8822A" w14:textId="77777777" w:rsidR="00FD526C" w:rsidRDefault="00FD526C" w:rsidP="003246E0">
      <w:pPr>
        <w:pStyle w:val="BodyText"/>
        <w:rPr>
          <w:b/>
        </w:rPr>
      </w:pPr>
    </w:p>
    <w:p w14:paraId="40A62E65" w14:textId="3E35F936" w:rsidR="00FD526C" w:rsidRDefault="009B0D83" w:rsidP="009B0D83">
      <w:pPr>
        <w:pStyle w:val="BodyText"/>
        <w:rPr>
          <w:b/>
        </w:rPr>
      </w:pPr>
      <w:r>
        <w:rPr>
          <w:b/>
        </w:rPr>
        <w:t>601</w:t>
      </w:r>
      <w:r>
        <w:rPr>
          <w:b/>
        </w:rPr>
        <w:tab/>
      </w:r>
      <w:r w:rsidR="00FD526C">
        <w:rPr>
          <w:b/>
        </w:rPr>
        <w:t>Tract Participations</w:t>
      </w:r>
    </w:p>
    <w:p w14:paraId="424EA7D1" w14:textId="77777777" w:rsidR="00FD526C" w:rsidRDefault="00FD526C" w:rsidP="003246E0">
      <w:pPr>
        <w:pStyle w:val="BodyText"/>
        <w:rPr>
          <w:b/>
        </w:rPr>
      </w:pPr>
    </w:p>
    <w:p w14:paraId="418FFB4A" w14:textId="1E7B7D2D" w:rsidR="003B15F5" w:rsidRDefault="00FD526C" w:rsidP="003246E0">
      <w:pPr>
        <w:pStyle w:val="BodyText"/>
      </w:pPr>
      <w:r>
        <w:t>Each Tract has a Tract Participation as shown on Exhibit “A”.</w:t>
      </w:r>
    </w:p>
    <w:p w14:paraId="3411D072" w14:textId="77777777" w:rsidR="00741D55" w:rsidRDefault="00741D55" w:rsidP="003246E0">
      <w:pPr>
        <w:pStyle w:val="BodyText"/>
        <w:rPr>
          <w:b/>
        </w:rPr>
      </w:pPr>
    </w:p>
    <w:p w14:paraId="2A766BA0" w14:textId="01D474EA" w:rsidR="00FD526C" w:rsidRDefault="004167E1" w:rsidP="003246E0">
      <w:pPr>
        <w:pStyle w:val="BodyText"/>
        <w:rPr>
          <w:b/>
        </w:rPr>
      </w:pPr>
      <w:r>
        <w:rPr>
          <w:b/>
        </w:rPr>
        <w:t xml:space="preserve">ARTICLE </w:t>
      </w:r>
      <w:r w:rsidR="00216ACB">
        <w:rPr>
          <w:b/>
        </w:rPr>
        <w:t>VII</w:t>
      </w:r>
      <w:r>
        <w:rPr>
          <w:b/>
        </w:rPr>
        <w:t>: TITLES</w:t>
      </w:r>
    </w:p>
    <w:p w14:paraId="1C0B942C" w14:textId="77777777" w:rsidR="00FD526C" w:rsidRDefault="00FD526C" w:rsidP="003246E0">
      <w:pPr>
        <w:pStyle w:val="BodyText"/>
        <w:rPr>
          <w:b/>
        </w:rPr>
      </w:pPr>
    </w:p>
    <w:p w14:paraId="0340148F" w14:textId="41E7C250" w:rsidR="00FD526C" w:rsidRDefault="00A57F1B" w:rsidP="004167E1">
      <w:pPr>
        <w:pStyle w:val="BodyText"/>
        <w:rPr>
          <w:b/>
        </w:rPr>
      </w:pPr>
      <w:r>
        <w:rPr>
          <w:b/>
        </w:rPr>
        <w:t>7</w:t>
      </w:r>
      <w:r w:rsidR="004167E1">
        <w:rPr>
          <w:b/>
        </w:rPr>
        <w:t>01</w:t>
      </w:r>
      <w:r w:rsidR="004167E1">
        <w:rPr>
          <w:b/>
        </w:rPr>
        <w:tab/>
      </w:r>
      <w:r w:rsidR="004167E1" w:rsidRPr="00FB2D7E">
        <w:rPr>
          <w:b/>
        </w:rPr>
        <w:t>Warranty of Title and Indemnification</w:t>
      </w:r>
    </w:p>
    <w:p w14:paraId="4C616ABF" w14:textId="77777777" w:rsidR="00FD526C" w:rsidRDefault="00FD526C" w:rsidP="003246E0">
      <w:pPr>
        <w:pStyle w:val="BodyText"/>
        <w:rPr>
          <w:b/>
        </w:rPr>
      </w:pPr>
    </w:p>
    <w:p w14:paraId="7BB55429" w14:textId="7140205A" w:rsidR="00FD526C" w:rsidRDefault="00FD526C" w:rsidP="004167E1">
      <w:pPr>
        <w:pStyle w:val="BodyText"/>
      </w:pPr>
      <w:r>
        <w:t xml:space="preserve">The </w:t>
      </w:r>
      <w:r w:rsidR="00785DF9">
        <w:t>Authorized Representative</w:t>
      </w:r>
      <w:r>
        <w:t xml:space="preserve"> </w:t>
      </w:r>
      <w:r w:rsidR="004167E1">
        <w:t>represents and warrants that Exhibit “A”</w:t>
      </w:r>
      <w:r w:rsidR="005D12F2">
        <w:t xml:space="preserve"> is correct and complete</w:t>
      </w:r>
      <w:r w:rsidR="004167E1">
        <w:t>, and that it has the authority to commit the said Working Interests in the Tracts to unitization in accordance with the provisions of this Agreement and thereby to bind the same; and agrees to indemnify and save harmless each of the other Parties against and from any liability, loss, costs, claims or damages of any nature whatsoever arising out of any breach or failure of such representation and warranty, whether in whole or in part, or any failure of or defect in, the title to any of the Working Interests ascribed to it in Exhibit “A”, no matter when occurring or arising.</w:t>
      </w:r>
    </w:p>
    <w:p w14:paraId="7616A81E" w14:textId="73165E03" w:rsidR="00FD526C" w:rsidRDefault="00A57F1B" w:rsidP="004167E1">
      <w:pPr>
        <w:pStyle w:val="BodyText"/>
        <w:rPr>
          <w:b/>
        </w:rPr>
      </w:pPr>
      <w:r>
        <w:rPr>
          <w:b/>
        </w:rPr>
        <w:lastRenderedPageBreak/>
        <w:t>7</w:t>
      </w:r>
      <w:r w:rsidR="004167E1">
        <w:rPr>
          <w:b/>
        </w:rPr>
        <w:t>02</w:t>
      </w:r>
      <w:r w:rsidR="00FB2D7E">
        <w:rPr>
          <w:b/>
        </w:rPr>
        <w:tab/>
      </w:r>
      <w:r w:rsidR="004167E1">
        <w:rPr>
          <w:b/>
        </w:rPr>
        <w:t>Subsequent Failure of Title</w:t>
      </w:r>
    </w:p>
    <w:p w14:paraId="5E3C7EDB" w14:textId="77777777" w:rsidR="00FD526C" w:rsidRDefault="00FD526C" w:rsidP="003246E0">
      <w:pPr>
        <w:pStyle w:val="BodyText"/>
        <w:rPr>
          <w:b/>
        </w:rPr>
      </w:pPr>
    </w:p>
    <w:p w14:paraId="51DB906B" w14:textId="72171974" w:rsidR="00FD526C" w:rsidRDefault="004167E1" w:rsidP="003246E0">
      <w:pPr>
        <w:pStyle w:val="BodyText"/>
      </w:pPr>
      <w:r>
        <w:t xml:space="preserve">If the title of the Working Interest Owner to a Tract fails, the Working Interest Owner shall have 90 days following the time in which the failure is finally determined, and any additional time thereafter as it may be or become entitled to at law, to undertake other remedies to have the Tract qualify for inclusion into the Unit Area. If the Working Interest Owner fails to pursue these other remedies to resolve the title failure within such period or periods of time, the Tract shall be excluded from this Agreement as of </w:t>
      </w:r>
      <w:r w:rsidR="00F03DBA">
        <w:t>08:00</w:t>
      </w:r>
      <w:r>
        <w:t xml:space="preserve"> on the first day of the Month in which failure is so determined, unless:</w:t>
      </w:r>
    </w:p>
    <w:p w14:paraId="40CDD350" w14:textId="44A6BF3F" w:rsidR="004167E1" w:rsidRDefault="004167E1" w:rsidP="003246E0">
      <w:pPr>
        <w:pStyle w:val="BodyText"/>
      </w:pPr>
    </w:p>
    <w:p w14:paraId="4C039F0A" w14:textId="4DA67D76" w:rsidR="004167E1" w:rsidRDefault="004167E1" w:rsidP="00942301">
      <w:pPr>
        <w:pStyle w:val="BodyText"/>
        <w:ind w:left="709" w:hanging="709"/>
      </w:pPr>
      <w:r>
        <w:t>(a)</w:t>
      </w:r>
      <w:r>
        <w:tab/>
        <w:t>any other Party is held or declared to own the title, in which even</w:t>
      </w:r>
      <w:r w:rsidR="00787780">
        <w:t>t</w:t>
      </w:r>
      <w:r>
        <w:t xml:space="preserve"> that Party shall be bound by this Agreement in respect of the Tract; or</w:t>
      </w:r>
    </w:p>
    <w:p w14:paraId="34B8A760" w14:textId="77651C07" w:rsidR="004167E1" w:rsidRDefault="004167E1" w:rsidP="003246E0">
      <w:pPr>
        <w:pStyle w:val="BodyText"/>
      </w:pPr>
    </w:p>
    <w:p w14:paraId="7CF135BF" w14:textId="0AE3EC63" w:rsidR="004167E1" w:rsidRDefault="004167E1" w:rsidP="00942301">
      <w:pPr>
        <w:pStyle w:val="BodyText"/>
        <w:ind w:left="709" w:hanging="709"/>
      </w:pPr>
      <w:r>
        <w:t>(b)</w:t>
      </w:r>
      <w:r>
        <w:tab/>
        <w:t>by the last day of the next following Month the Tract qualifies for inclusion in t</w:t>
      </w:r>
      <w:r w:rsidR="00410F78">
        <w:t>he Unit Area pursuant to clause 502.</w:t>
      </w:r>
    </w:p>
    <w:p w14:paraId="40D1F4B4" w14:textId="37383C93" w:rsidR="009D40F4" w:rsidRDefault="009D40F4" w:rsidP="00942301">
      <w:pPr>
        <w:pStyle w:val="BodyText"/>
        <w:ind w:left="709" w:hanging="709"/>
      </w:pPr>
    </w:p>
    <w:p w14:paraId="0378B424" w14:textId="3C2188F5" w:rsidR="009D40F4" w:rsidRDefault="00A57F1B" w:rsidP="00942301">
      <w:pPr>
        <w:pStyle w:val="BodyText"/>
        <w:ind w:left="709" w:hanging="709"/>
        <w:rPr>
          <w:b/>
        </w:rPr>
      </w:pPr>
      <w:r>
        <w:rPr>
          <w:b/>
        </w:rPr>
        <w:t>7</w:t>
      </w:r>
      <w:r w:rsidR="009D40F4">
        <w:rPr>
          <w:b/>
        </w:rPr>
        <w:t>03</w:t>
      </w:r>
      <w:r w:rsidR="009D40F4">
        <w:rPr>
          <w:b/>
        </w:rPr>
        <w:tab/>
        <w:t>Revision of Exhibits</w:t>
      </w:r>
    </w:p>
    <w:p w14:paraId="7765DE14" w14:textId="18862DE0" w:rsidR="009D40F4" w:rsidRDefault="009D40F4" w:rsidP="00942301">
      <w:pPr>
        <w:pStyle w:val="BodyText"/>
        <w:ind w:left="709" w:hanging="709"/>
        <w:rPr>
          <w:b/>
        </w:rPr>
      </w:pPr>
    </w:p>
    <w:p w14:paraId="6E9AB021" w14:textId="7EB3C452" w:rsidR="009D40F4" w:rsidRDefault="009D40F4" w:rsidP="0001604D">
      <w:pPr>
        <w:pStyle w:val="BodyText"/>
      </w:pPr>
      <w:r>
        <w:t xml:space="preserve">The </w:t>
      </w:r>
      <w:r w:rsidR="00C516C3">
        <w:t>Unit</w:t>
      </w:r>
      <w:r>
        <w:t xml:space="preserve"> Owner shall revise the </w:t>
      </w:r>
      <w:r w:rsidR="00FE6EC7">
        <w:t>e</w:t>
      </w:r>
      <w:r>
        <w:t xml:space="preserve">xhibits to reflect any change in ownership in or exclusion from this Agreement of a Tract pursuant to clause 902. Where a Tract is excluded, the Tract Participations of the other Tracts shall </w:t>
      </w:r>
      <w:r w:rsidR="00FE6EC7">
        <w:t xml:space="preserve">each </w:t>
      </w:r>
      <w:r>
        <w:t>be increased, without changing their ratios to each other, so that their summation is on</w:t>
      </w:r>
      <w:r w:rsidR="00FE6EC7">
        <w:t>e</w:t>
      </w:r>
      <w:r>
        <w:t xml:space="preserve"> hundred per cent (100%). The revised exhibits shall be effective as of </w:t>
      </w:r>
      <w:r w:rsidR="00F03DBA">
        <w:t>08:00</w:t>
      </w:r>
      <w:r>
        <w:t xml:space="preserve"> on the first day of the month in which the failure of title referred to in clause </w:t>
      </w:r>
      <w:r w:rsidR="0006465D">
        <w:t>7</w:t>
      </w:r>
      <w:r>
        <w:t>02 is finally determined.</w:t>
      </w:r>
    </w:p>
    <w:p w14:paraId="75BD8896" w14:textId="1B7FDC3A" w:rsidR="009D40F4" w:rsidRDefault="009D40F4" w:rsidP="00942301">
      <w:pPr>
        <w:pStyle w:val="BodyText"/>
        <w:ind w:left="709" w:hanging="709"/>
      </w:pPr>
    </w:p>
    <w:p w14:paraId="13306980" w14:textId="4863FB77" w:rsidR="009D40F4" w:rsidRDefault="00A57F1B" w:rsidP="00942301">
      <w:pPr>
        <w:pStyle w:val="BodyText"/>
        <w:ind w:left="709" w:hanging="709"/>
        <w:rPr>
          <w:b/>
        </w:rPr>
      </w:pPr>
      <w:r>
        <w:rPr>
          <w:b/>
        </w:rPr>
        <w:t>7</w:t>
      </w:r>
      <w:r w:rsidR="009D40F4">
        <w:rPr>
          <w:b/>
        </w:rPr>
        <w:t>04</w:t>
      </w:r>
      <w:r w:rsidR="009D40F4">
        <w:rPr>
          <w:b/>
        </w:rPr>
        <w:tab/>
        <w:t>Title Failure Certification</w:t>
      </w:r>
    </w:p>
    <w:p w14:paraId="2133D8D8" w14:textId="39A9B682" w:rsidR="009D40F4" w:rsidRDefault="009D40F4" w:rsidP="00942301">
      <w:pPr>
        <w:pStyle w:val="BodyText"/>
        <w:ind w:left="709" w:hanging="709"/>
        <w:rPr>
          <w:b/>
        </w:rPr>
      </w:pPr>
    </w:p>
    <w:p w14:paraId="4CDDF70A" w14:textId="77777777" w:rsidR="00424A65" w:rsidRDefault="009D40F4" w:rsidP="003246E0">
      <w:pPr>
        <w:pStyle w:val="BodyText"/>
      </w:pPr>
      <w:r>
        <w:t>Without in any manner limiting the generality of the meaning of failure of title, the cancellation, surrender or other termination of a Lease for any reason whatsoever shall for the purposes of this Article be regarded as a failure of title. If any such failure of title is the result of the cancellation, surrender or other termination of a Crown Lease, or of a portion of a Crown Lease, the Crown shall not be bound as a Working Interest Owner with respect to the Working Interest in respect of which title has failed.</w:t>
      </w:r>
    </w:p>
    <w:p w14:paraId="0B34A300" w14:textId="77777777" w:rsidR="00424A65" w:rsidRDefault="00424A65" w:rsidP="003246E0">
      <w:pPr>
        <w:pStyle w:val="BodyText"/>
      </w:pPr>
    </w:p>
    <w:p w14:paraId="6F40322F" w14:textId="3EE994DA" w:rsidR="00FD526C" w:rsidRDefault="00FD526C" w:rsidP="003246E0">
      <w:pPr>
        <w:pStyle w:val="BodyText"/>
        <w:rPr>
          <w:b/>
        </w:rPr>
      </w:pPr>
      <w:r>
        <w:rPr>
          <w:b/>
        </w:rPr>
        <w:t xml:space="preserve">ARTICLE </w:t>
      </w:r>
      <w:r w:rsidR="00D75468">
        <w:rPr>
          <w:b/>
        </w:rPr>
        <w:t>VIII</w:t>
      </w:r>
      <w:r>
        <w:rPr>
          <w:b/>
        </w:rPr>
        <w:t xml:space="preserve">:  </w:t>
      </w:r>
      <w:r w:rsidR="00424A65">
        <w:rPr>
          <w:b/>
        </w:rPr>
        <w:t>TRANSFER OF INTEREST</w:t>
      </w:r>
    </w:p>
    <w:p w14:paraId="0CD222B3" w14:textId="77777777" w:rsidR="00FD526C" w:rsidRDefault="00FD526C" w:rsidP="003246E0">
      <w:pPr>
        <w:pStyle w:val="BodyText"/>
        <w:rPr>
          <w:b/>
        </w:rPr>
      </w:pPr>
    </w:p>
    <w:p w14:paraId="7489D69C" w14:textId="3EB2EFC1" w:rsidR="00FD526C" w:rsidRDefault="00A57F1B" w:rsidP="00424A65">
      <w:pPr>
        <w:pStyle w:val="BodyText"/>
        <w:rPr>
          <w:b/>
        </w:rPr>
      </w:pPr>
      <w:r>
        <w:rPr>
          <w:b/>
        </w:rPr>
        <w:t>8</w:t>
      </w:r>
      <w:r w:rsidR="00424A65">
        <w:rPr>
          <w:b/>
        </w:rPr>
        <w:t xml:space="preserve">01 </w:t>
      </w:r>
      <w:r w:rsidR="00424A65">
        <w:rPr>
          <w:b/>
        </w:rPr>
        <w:tab/>
        <w:t>Disposition</w:t>
      </w:r>
    </w:p>
    <w:p w14:paraId="66FB179B" w14:textId="77777777" w:rsidR="00FD526C" w:rsidRDefault="00FD526C" w:rsidP="003246E0">
      <w:pPr>
        <w:pStyle w:val="BodyText"/>
        <w:rPr>
          <w:b/>
        </w:rPr>
      </w:pPr>
    </w:p>
    <w:p w14:paraId="0C6BA930" w14:textId="62215626" w:rsidR="00FD526C" w:rsidRDefault="00AC35A8" w:rsidP="003246E0">
      <w:pPr>
        <w:pStyle w:val="BodyText"/>
      </w:pPr>
      <w:r>
        <w:t xml:space="preserve">In this clause, “disposition” means a sale, assignment, transfer, lease, sublease, conveyance, gift, parting with possession, or any transaction of a similar nature, whether by trust or otherwise. A disposition of interest owned by a Party in a Tract shall cover the whole of or an undivided interest in the Party’s interest in such Tract. The </w:t>
      </w:r>
      <w:r w:rsidR="00DC5DB5">
        <w:t>Authorized Representative</w:t>
      </w:r>
      <w:r>
        <w:t xml:space="preserve"> shall revise the exhibits to reflect each disposition of an interest in a Tract and the revised exhibits shall be effective as of </w:t>
      </w:r>
      <w:r w:rsidR="00F03DBA">
        <w:t>08:00</w:t>
      </w:r>
      <w:r>
        <w:t xml:space="preserve"> on the first day of the Month next following the Month in which the Working Interest owner transacts or is notified of the disposition.</w:t>
      </w:r>
    </w:p>
    <w:p w14:paraId="19465F32" w14:textId="46FDC68A" w:rsidR="00FD526C" w:rsidRDefault="00FD526C" w:rsidP="003246E0">
      <w:pPr>
        <w:pStyle w:val="BodyText"/>
      </w:pPr>
    </w:p>
    <w:p w14:paraId="3BBEC2F4" w14:textId="720B3266" w:rsidR="00FD526C" w:rsidRDefault="0086194D" w:rsidP="00BB0566">
      <w:pPr>
        <w:pStyle w:val="BodyText"/>
        <w:rPr>
          <w:b/>
        </w:rPr>
      </w:pPr>
      <w:r>
        <w:rPr>
          <w:b/>
        </w:rPr>
        <w:lastRenderedPageBreak/>
        <w:t xml:space="preserve">ARTICLE </w:t>
      </w:r>
      <w:r w:rsidR="00D75468">
        <w:rPr>
          <w:b/>
        </w:rPr>
        <w:t>I</w:t>
      </w:r>
      <w:r>
        <w:rPr>
          <w:b/>
        </w:rPr>
        <w:t>X</w:t>
      </w:r>
      <w:r w:rsidR="00FD526C">
        <w:rPr>
          <w:b/>
        </w:rPr>
        <w:t xml:space="preserve">:  </w:t>
      </w:r>
      <w:r>
        <w:rPr>
          <w:b/>
        </w:rPr>
        <w:t>IN GENERAL</w:t>
      </w:r>
    </w:p>
    <w:p w14:paraId="5D137032" w14:textId="2AB0CB1F" w:rsidR="0086194D" w:rsidRDefault="0086194D" w:rsidP="00BB0566">
      <w:pPr>
        <w:pStyle w:val="BodyText"/>
        <w:rPr>
          <w:b/>
        </w:rPr>
      </w:pPr>
    </w:p>
    <w:p w14:paraId="70DA58F7" w14:textId="0585E6D5" w:rsidR="0086194D" w:rsidRDefault="00D75468" w:rsidP="00BB0566">
      <w:pPr>
        <w:pStyle w:val="BodyText"/>
        <w:tabs>
          <w:tab w:val="left" w:pos="720"/>
        </w:tabs>
        <w:rPr>
          <w:b/>
        </w:rPr>
      </w:pPr>
      <w:r>
        <w:rPr>
          <w:b/>
        </w:rPr>
        <w:t>9</w:t>
      </w:r>
      <w:r w:rsidR="0086194D">
        <w:rPr>
          <w:b/>
        </w:rPr>
        <w:t>01</w:t>
      </w:r>
      <w:r w:rsidR="0086194D">
        <w:rPr>
          <w:b/>
        </w:rPr>
        <w:tab/>
        <w:t>Execution in Counterpart</w:t>
      </w:r>
    </w:p>
    <w:p w14:paraId="0393FB7D" w14:textId="77777777" w:rsidR="0086194D" w:rsidRDefault="0086194D" w:rsidP="00BB0566">
      <w:pPr>
        <w:rPr>
          <w:b/>
          <w:sz w:val="24"/>
        </w:rPr>
      </w:pPr>
    </w:p>
    <w:p w14:paraId="5F239258" w14:textId="78741337" w:rsidR="0086194D" w:rsidRDefault="0086194D" w:rsidP="00BB0566">
      <w:pPr>
        <w:pStyle w:val="BodyText"/>
      </w:pPr>
      <w:r>
        <w:t xml:space="preserve">This Agreement may be executed in separate counterparts, and all the executed counterparts together shall constitute one instrument and have the same force and effect as if all the persons executing such counterparts had executed the same instrument. The </w:t>
      </w:r>
      <w:r w:rsidR="00DC5DB5">
        <w:t>Authorized Representative</w:t>
      </w:r>
      <w:r>
        <w:t xml:space="preserve"> shall, upon </w:t>
      </w:r>
      <w:proofErr w:type="gramStart"/>
      <w:r>
        <w:t>request</w:t>
      </w:r>
      <w:proofErr w:type="gramEnd"/>
      <w:r>
        <w:t xml:space="preserve"> therefore, provide a complete set of photocopied counterpart execution pages to each Party requesting the same.</w:t>
      </w:r>
    </w:p>
    <w:p w14:paraId="773987BD" w14:textId="77777777" w:rsidR="0006465D" w:rsidRDefault="0006465D" w:rsidP="00BB0566">
      <w:pPr>
        <w:pStyle w:val="BodyText"/>
        <w:rPr>
          <w:b/>
        </w:rPr>
      </w:pPr>
    </w:p>
    <w:p w14:paraId="1A3D96C0" w14:textId="602143F9" w:rsidR="00EB3C3C" w:rsidRDefault="00D75468" w:rsidP="00BB0566">
      <w:pPr>
        <w:pStyle w:val="BodyText"/>
        <w:rPr>
          <w:b/>
        </w:rPr>
      </w:pPr>
      <w:r>
        <w:rPr>
          <w:b/>
        </w:rPr>
        <w:t>9</w:t>
      </w:r>
      <w:r w:rsidR="00EB3C3C">
        <w:rPr>
          <w:b/>
        </w:rPr>
        <w:t>02</w:t>
      </w:r>
      <w:r w:rsidR="00EB3C3C">
        <w:rPr>
          <w:b/>
        </w:rPr>
        <w:tab/>
        <w:t>Subsequent Execution</w:t>
      </w:r>
    </w:p>
    <w:p w14:paraId="3D9B3148" w14:textId="37A5526D" w:rsidR="00EB3C3C" w:rsidRDefault="00EB3C3C" w:rsidP="00BB0566">
      <w:pPr>
        <w:pStyle w:val="BodyText"/>
        <w:rPr>
          <w:b/>
        </w:rPr>
      </w:pPr>
    </w:p>
    <w:p w14:paraId="5C57EA99" w14:textId="7E05EF0C" w:rsidR="00EB3C3C" w:rsidRDefault="00EB3C3C" w:rsidP="00BB0566">
      <w:pPr>
        <w:pStyle w:val="BodyText"/>
      </w:pPr>
      <w:r>
        <w:t xml:space="preserve">An owner of an interest in a Tract who has not executed and delivered a counterpart of this Agreement as of the date the Tract was included in the Unit Area under Article V may not thereafter become entitled to exercise the rights of a Party with respect to such interest except on such terms and conditions as may be prescribed by the </w:t>
      </w:r>
      <w:r w:rsidR="00DC5DB5">
        <w:t>Authorized Representative</w:t>
      </w:r>
      <w:r>
        <w:t>.</w:t>
      </w:r>
    </w:p>
    <w:p w14:paraId="0956FC65" w14:textId="26B99A45" w:rsidR="00EB3C3C" w:rsidRDefault="00EB3C3C" w:rsidP="00BB0566">
      <w:pPr>
        <w:pStyle w:val="BodyText"/>
      </w:pPr>
    </w:p>
    <w:p w14:paraId="39600E4D" w14:textId="3534D81A" w:rsidR="00EB3C3C" w:rsidRDefault="00D75468" w:rsidP="00BB0566">
      <w:pPr>
        <w:pStyle w:val="BodyText"/>
        <w:rPr>
          <w:b/>
        </w:rPr>
      </w:pPr>
      <w:r>
        <w:rPr>
          <w:b/>
        </w:rPr>
        <w:t>9</w:t>
      </w:r>
      <w:r w:rsidR="00EB3C3C">
        <w:rPr>
          <w:b/>
        </w:rPr>
        <w:t>03</w:t>
      </w:r>
      <w:r w:rsidR="00EB3C3C">
        <w:rPr>
          <w:b/>
        </w:rPr>
        <w:tab/>
        <w:t>No Partnership</w:t>
      </w:r>
    </w:p>
    <w:p w14:paraId="6C643262" w14:textId="3037C233" w:rsidR="00EB3C3C" w:rsidRDefault="00EB3C3C" w:rsidP="00BB0566">
      <w:pPr>
        <w:pStyle w:val="BodyText"/>
        <w:rPr>
          <w:b/>
        </w:rPr>
      </w:pPr>
    </w:p>
    <w:p w14:paraId="0A9FA596" w14:textId="649ECE36" w:rsidR="00D52EFE" w:rsidRDefault="00D52EFE" w:rsidP="00BB0566">
      <w:pPr>
        <w:pStyle w:val="BodyText"/>
      </w:pPr>
      <w:r>
        <w:t>Nothing herein contained shall be read or construed as creating a partnership, or as imposing upon any Party any partnership duty, obligation or liability of any kind, it being the express intention of the Parties that the respective rights, obligations and liabilities of each of the Parties under this Agreement, and in respect of the subject matter hereof generally, shall be several, and not joint or join</w:t>
      </w:r>
      <w:r w:rsidR="00FE6EC7">
        <w:t>t</w:t>
      </w:r>
      <w:r>
        <w:t xml:space="preserve"> and several.</w:t>
      </w:r>
    </w:p>
    <w:p w14:paraId="6621FBD0" w14:textId="07445D13" w:rsidR="00EB3C3C" w:rsidRDefault="00EB3C3C" w:rsidP="00BB0566">
      <w:pPr>
        <w:pStyle w:val="BodyText"/>
      </w:pPr>
    </w:p>
    <w:p w14:paraId="5B6D334F" w14:textId="2E705628" w:rsidR="0086194D" w:rsidRDefault="00D75468" w:rsidP="00BB0566">
      <w:pPr>
        <w:pStyle w:val="BodyText"/>
        <w:rPr>
          <w:b/>
        </w:rPr>
      </w:pPr>
      <w:r>
        <w:rPr>
          <w:b/>
        </w:rPr>
        <w:t>9</w:t>
      </w:r>
      <w:r w:rsidR="00D01A0B">
        <w:rPr>
          <w:b/>
        </w:rPr>
        <w:t xml:space="preserve">04 </w:t>
      </w:r>
      <w:r w:rsidR="00D01A0B">
        <w:rPr>
          <w:b/>
        </w:rPr>
        <w:tab/>
        <w:t>Force Majeure</w:t>
      </w:r>
    </w:p>
    <w:p w14:paraId="54BFE7B3" w14:textId="3EB89987" w:rsidR="00D01A0B" w:rsidRDefault="00D01A0B" w:rsidP="00BB0566">
      <w:pPr>
        <w:pStyle w:val="BodyText"/>
        <w:rPr>
          <w:b/>
        </w:rPr>
      </w:pPr>
    </w:p>
    <w:p w14:paraId="674575B3" w14:textId="774CC401" w:rsidR="00F03DBA" w:rsidRDefault="00D01A0B" w:rsidP="00BB0566">
      <w:pPr>
        <w:pStyle w:val="BodyText"/>
        <w:rPr>
          <w:b/>
        </w:rPr>
      </w:pPr>
      <w:r>
        <w:t xml:space="preserve">No Party shall be deemed to be in default with respect to non-performance of its obligations hereunder, other than financial, if and for so long as its non-performance is due, in whole or in part, to any cause beyond its reasonable control, but lack of funds shall not be a cause beyond a Party’s reasonable control.  Such Party shall use reasonable efforts to remove such cause, and the performance of such obligations shall begin or be resumed within a reasonable time after such cause has been removed. </w:t>
      </w:r>
      <w:r w:rsidR="00BB0566">
        <w:t xml:space="preserve">Nothing herein contained shall be construed to require any Party to settle a strike, lockout or other labour difficulty by acceding against its judgement to the demands of opposing persons in any labour dispute. Where the </w:t>
      </w:r>
      <w:r>
        <w:t xml:space="preserve">performance </w:t>
      </w:r>
      <w:r w:rsidR="00BB0566">
        <w:t xml:space="preserve">of any Party is prevented or materially affected as aforesaid, such Party shall give notice and full particulars to the other Parties within a reasonably time after the occurrence of the cause relied upon and shall give notice to the other Parties immediately when such cause ceases to operate. </w:t>
      </w:r>
      <w:r>
        <w:t xml:space="preserve">Neither this Agreement nor any other </w:t>
      </w:r>
      <w:r w:rsidR="00BB0566">
        <w:t>Lease or any other agreement or instrument relating to the Unitized Zone or Unitized Substances shall terminate by reason of suspension of Unit Operations for any cause set forth in this clause.</w:t>
      </w:r>
      <w:r>
        <w:t xml:space="preserve"> Substances shall terminate by reason of suspension of operations for any cause set forth in this clause.</w:t>
      </w:r>
    </w:p>
    <w:p w14:paraId="2049D08D" w14:textId="4EB96A75" w:rsidR="00FD526C" w:rsidRDefault="00FD526C" w:rsidP="00BB0566">
      <w:pPr>
        <w:pStyle w:val="BodyText"/>
        <w:rPr>
          <w:b/>
        </w:rPr>
      </w:pPr>
    </w:p>
    <w:p w14:paraId="3A35FC05" w14:textId="7A5A7164" w:rsidR="00FE6EC7" w:rsidRDefault="00FE6EC7" w:rsidP="00BB0566">
      <w:pPr>
        <w:pStyle w:val="BodyText"/>
        <w:rPr>
          <w:b/>
        </w:rPr>
      </w:pPr>
    </w:p>
    <w:p w14:paraId="7ABCFB24" w14:textId="117001FA" w:rsidR="00FE6EC7" w:rsidRDefault="00FE6EC7" w:rsidP="00BB0566">
      <w:pPr>
        <w:pStyle w:val="BodyText"/>
        <w:rPr>
          <w:b/>
        </w:rPr>
      </w:pPr>
    </w:p>
    <w:p w14:paraId="1108A173" w14:textId="77777777" w:rsidR="00FE6EC7" w:rsidRDefault="00FE6EC7" w:rsidP="00BB0566">
      <w:pPr>
        <w:pStyle w:val="BodyText"/>
        <w:rPr>
          <w:b/>
        </w:rPr>
      </w:pPr>
    </w:p>
    <w:p w14:paraId="5190742D" w14:textId="2193962B" w:rsidR="001835B1" w:rsidRDefault="00D75468" w:rsidP="00BB0566">
      <w:pPr>
        <w:pStyle w:val="BodyText"/>
        <w:rPr>
          <w:b/>
        </w:rPr>
      </w:pPr>
      <w:r>
        <w:rPr>
          <w:b/>
        </w:rPr>
        <w:lastRenderedPageBreak/>
        <w:t>9</w:t>
      </w:r>
      <w:r w:rsidR="001835B1">
        <w:rPr>
          <w:b/>
        </w:rPr>
        <w:t>06</w:t>
      </w:r>
      <w:r w:rsidR="001835B1">
        <w:rPr>
          <w:b/>
        </w:rPr>
        <w:tab/>
        <w:t>Inuring Clause</w:t>
      </w:r>
    </w:p>
    <w:p w14:paraId="7D5B8B8B" w14:textId="7D558B8D" w:rsidR="001835B1" w:rsidRDefault="001835B1" w:rsidP="00BB0566">
      <w:pPr>
        <w:pStyle w:val="BodyText"/>
        <w:rPr>
          <w:b/>
        </w:rPr>
      </w:pPr>
    </w:p>
    <w:p w14:paraId="72A52E60" w14:textId="56D1DF7B" w:rsidR="00D75468" w:rsidRDefault="001835B1" w:rsidP="00BB0566">
      <w:pPr>
        <w:pStyle w:val="BodyText"/>
        <w:rPr>
          <w:b/>
        </w:rPr>
      </w:pPr>
      <w:r>
        <w:t>Subject to the provision</w:t>
      </w:r>
      <w:r w:rsidR="00AC35A8">
        <w:t>s</w:t>
      </w:r>
      <w:r w:rsidR="0006465D">
        <w:t xml:space="preserve"> of clause 8</w:t>
      </w:r>
      <w:r>
        <w:t xml:space="preserve">01, this Agreement shall inure to the benefit of, and be binding upon, the respective heirs, executors, administrators, successors and assigns of the Parties. </w:t>
      </w:r>
    </w:p>
    <w:p w14:paraId="256B54EA" w14:textId="77777777" w:rsidR="00D75468" w:rsidRDefault="00D75468" w:rsidP="00BB0566">
      <w:pPr>
        <w:pStyle w:val="BodyText"/>
        <w:rPr>
          <w:b/>
        </w:rPr>
      </w:pPr>
    </w:p>
    <w:p w14:paraId="4AD276C1" w14:textId="087258BD" w:rsidR="00FD526C" w:rsidRDefault="00D75468" w:rsidP="006C5B98">
      <w:pPr>
        <w:pStyle w:val="BodyText"/>
        <w:rPr>
          <w:b/>
        </w:rPr>
      </w:pPr>
      <w:r>
        <w:rPr>
          <w:b/>
        </w:rPr>
        <w:t>9</w:t>
      </w:r>
      <w:r w:rsidR="00F03DBA">
        <w:rPr>
          <w:b/>
        </w:rPr>
        <w:t>07</w:t>
      </w:r>
      <w:r w:rsidR="006C5B98">
        <w:rPr>
          <w:b/>
        </w:rPr>
        <w:tab/>
        <w:t>Governing Law</w:t>
      </w:r>
    </w:p>
    <w:p w14:paraId="0722B989" w14:textId="77777777" w:rsidR="00FD526C" w:rsidRDefault="00FD526C" w:rsidP="00BB0566">
      <w:pPr>
        <w:pStyle w:val="BodyText"/>
        <w:rPr>
          <w:b/>
        </w:rPr>
      </w:pPr>
    </w:p>
    <w:p w14:paraId="2C056D90" w14:textId="4BE936C9" w:rsidR="00A57F1B" w:rsidRPr="00D75468" w:rsidRDefault="006C5B98" w:rsidP="00BB0566">
      <w:pPr>
        <w:pStyle w:val="BodyText"/>
      </w:pPr>
      <w:r>
        <w:t>This Agreement</w:t>
      </w:r>
      <w:r w:rsidR="00FD526C">
        <w:t xml:space="preserve"> </w:t>
      </w:r>
      <w:r>
        <w:t>shall be governed by and construed in accordance with the laws of the Province of Alberta, and each of the Parties submits to the jurisdiction of the courts of the Province of Alberta for the interpretation and enforcement hereof.</w:t>
      </w:r>
    </w:p>
    <w:p w14:paraId="61DD3988" w14:textId="47D1E373" w:rsidR="0006465D" w:rsidRDefault="0006465D" w:rsidP="00BB0566">
      <w:pPr>
        <w:pStyle w:val="BodyText"/>
        <w:rPr>
          <w:b/>
        </w:rPr>
      </w:pPr>
    </w:p>
    <w:p w14:paraId="7C5E3ACA" w14:textId="546D9C52" w:rsidR="006C5B98" w:rsidRDefault="00D75468" w:rsidP="00BB0566">
      <w:pPr>
        <w:pStyle w:val="BodyText"/>
        <w:rPr>
          <w:b/>
        </w:rPr>
      </w:pPr>
      <w:r>
        <w:rPr>
          <w:b/>
        </w:rPr>
        <w:t>9</w:t>
      </w:r>
      <w:r w:rsidR="00F03DBA">
        <w:rPr>
          <w:b/>
        </w:rPr>
        <w:t>08</w:t>
      </w:r>
      <w:r w:rsidR="006C5B98">
        <w:rPr>
          <w:b/>
        </w:rPr>
        <w:tab/>
        <w:t>Statutory Compliance</w:t>
      </w:r>
    </w:p>
    <w:p w14:paraId="180C4A2D" w14:textId="3E86E714" w:rsidR="006C5B98" w:rsidRDefault="006C5B98" w:rsidP="00BB0566">
      <w:pPr>
        <w:pStyle w:val="BodyText"/>
        <w:rPr>
          <w:b/>
        </w:rPr>
      </w:pPr>
    </w:p>
    <w:p w14:paraId="585BB21F" w14:textId="281A9342" w:rsidR="006C5B98" w:rsidRDefault="006C5B98" w:rsidP="00BB0566">
      <w:pPr>
        <w:pStyle w:val="BodyText"/>
      </w:pPr>
      <w:r>
        <w:t>In exercising their respective rights and discharging their respective obligations under this Agreement, the Parties shall comply in all material respects with the provisions of the Regulations. In the event of any conflict between the provisions of this Agreement and the provisions of any of the Regulations, the latter provision shall prevail.</w:t>
      </w:r>
    </w:p>
    <w:p w14:paraId="51E749C3" w14:textId="39A2A35D" w:rsidR="00FD526C" w:rsidRDefault="00FD526C" w:rsidP="00BB0566">
      <w:pPr>
        <w:pStyle w:val="BodyText"/>
      </w:pPr>
    </w:p>
    <w:p w14:paraId="3FB832F3" w14:textId="70F337EF" w:rsidR="00FD526C" w:rsidRDefault="00D75468" w:rsidP="00BB0566">
      <w:pPr>
        <w:pStyle w:val="BodyText"/>
        <w:rPr>
          <w:b/>
        </w:rPr>
      </w:pPr>
      <w:r>
        <w:rPr>
          <w:b/>
        </w:rPr>
        <w:t>ARTICLE X</w:t>
      </w:r>
      <w:r w:rsidR="00FD526C">
        <w:rPr>
          <w:b/>
        </w:rPr>
        <w:t xml:space="preserve">:  </w:t>
      </w:r>
      <w:r w:rsidR="00F03DBA">
        <w:rPr>
          <w:b/>
        </w:rPr>
        <w:t>EFFECTIVE DATE</w:t>
      </w:r>
    </w:p>
    <w:p w14:paraId="0A1D47B0" w14:textId="77777777" w:rsidR="00741D55" w:rsidRDefault="00741D55" w:rsidP="00BB0566">
      <w:pPr>
        <w:pStyle w:val="BodyText"/>
      </w:pPr>
    </w:p>
    <w:p w14:paraId="2053DCFE" w14:textId="795CC85C" w:rsidR="00FD526C" w:rsidRDefault="00D75468" w:rsidP="00F03DBA">
      <w:pPr>
        <w:pStyle w:val="BodyText"/>
        <w:rPr>
          <w:b/>
        </w:rPr>
      </w:pPr>
      <w:r>
        <w:rPr>
          <w:b/>
        </w:rPr>
        <w:t>10</w:t>
      </w:r>
      <w:r w:rsidR="00F03DBA">
        <w:rPr>
          <w:b/>
        </w:rPr>
        <w:t>01</w:t>
      </w:r>
      <w:r w:rsidR="00F03DBA">
        <w:rPr>
          <w:b/>
        </w:rPr>
        <w:tab/>
        <w:t>Effective Date</w:t>
      </w:r>
    </w:p>
    <w:p w14:paraId="4C51BCA3" w14:textId="77777777" w:rsidR="00FD526C" w:rsidRDefault="00FD526C" w:rsidP="00BB0566">
      <w:pPr>
        <w:pStyle w:val="BodyText"/>
        <w:rPr>
          <w:b/>
        </w:rPr>
      </w:pPr>
    </w:p>
    <w:p w14:paraId="08476FD2" w14:textId="301A16B5" w:rsidR="00935169" w:rsidRDefault="00F03DBA" w:rsidP="00BB0566">
      <w:pPr>
        <w:pStyle w:val="BodyText"/>
      </w:pPr>
      <w:r>
        <w:t xml:space="preserve">The unitization provided for herein shall be effective at 08:00 on the first day of the first Month following the date of qualification of all Tracts for inclusion in the Unit Area pursuant to </w:t>
      </w:r>
      <w:r w:rsidR="005D2518">
        <w:t>clause 502 (Effective Date</w:t>
      </w:r>
      <w:r>
        <w:t>).</w:t>
      </w:r>
    </w:p>
    <w:p w14:paraId="0FFF9195" w14:textId="21588348" w:rsidR="00F03DBA" w:rsidRDefault="00F03DBA" w:rsidP="00BB0566">
      <w:pPr>
        <w:pStyle w:val="BodyText"/>
      </w:pPr>
    </w:p>
    <w:p w14:paraId="5BB11E85" w14:textId="399FEC60" w:rsidR="00F03DBA" w:rsidRDefault="00D75468" w:rsidP="00BB0566">
      <w:pPr>
        <w:pStyle w:val="BodyText"/>
        <w:rPr>
          <w:b/>
        </w:rPr>
      </w:pPr>
      <w:r>
        <w:rPr>
          <w:b/>
        </w:rPr>
        <w:t>10</w:t>
      </w:r>
      <w:r w:rsidR="00F03DBA">
        <w:rPr>
          <w:b/>
        </w:rPr>
        <w:t>02</w:t>
      </w:r>
      <w:r w:rsidR="00F03DBA">
        <w:rPr>
          <w:b/>
        </w:rPr>
        <w:tab/>
        <w:t>Notice of Effective Date</w:t>
      </w:r>
    </w:p>
    <w:p w14:paraId="58E527A9" w14:textId="5D1C3052" w:rsidR="00F03DBA" w:rsidRDefault="00F03DBA" w:rsidP="00BB0566">
      <w:pPr>
        <w:pStyle w:val="BodyText"/>
        <w:rPr>
          <w:b/>
        </w:rPr>
      </w:pPr>
    </w:p>
    <w:p w14:paraId="1D76B4E6" w14:textId="18A401FC" w:rsidR="00F03DBA" w:rsidRDefault="00F03DBA" w:rsidP="00BB0566">
      <w:pPr>
        <w:pStyle w:val="BodyText"/>
      </w:pPr>
      <w:r>
        <w:t>As soon as possible after the Effective Date, the</w:t>
      </w:r>
      <w:r w:rsidR="00DC5DB5">
        <w:t xml:space="preserve"> Authorized Representative</w:t>
      </w:r>
      <w:r>
        <w:t xml:space="preserve"> shall notify the Regulator and the Minister of the Effective </w:t>
      </w:r>
      <w:proofErr w:type="gramStart"/>
      <w:r>
        <w:t>Date, and</w:t>
      </w:r>
      <w:proofErr w:type="gramEnd"/>
      <w:r>
        <w:t xml:space="preserve"> shall submit to the </w:t>
      </w:r>
      <w:r w:rsidR="00210DFB">
        <w:t xml:space="preserve">Minister </w:t>
      </w:r>
      <w:r>
        <w:t>one (1) copy</w:t>
      </w:r>
      <w:r w:rsidR="00210DFB">
        <w:t xml:space="preserve"> </w:t>
      </w:r>
      <w:r>
        <w:t>of this Agreement.</w:t>
      </w:r>
    </w:p>
    <w:p w14:paraId="5FD9F498" w14:textId="516D19D5" w:rsidR="00F03DBA" w:rsidRDefault="00F03DBA" w:rsidP="00BB0566">
      <w:pPr>
        <w:pStyle w:val="BodyText"/>
      </w:pPr>
    </w:p>
    <w:p w14:paraId="6184EDD9" w14:textId="172791A2" w:rsidR="00F03DBA" w:rsidRDefault="00D75468" w:rsidP="00BB0566">
      <w:pPr>
        <w:pStyle w:val="BodyText"/>
        <w:rPr>
          <w:b/>
        </w:rPr>
      </w:pPr>
      <w:r>
        <w:rPr>
          <w:b/>
        </w:rPr>
        <w:t>10</w:t>
      </w:r>
      <w:r w:rsidR="00F03DBA">
        <w:rPr>
          <w:b/>
        </w:rPr>
        <w:t>03</w:t>
      </w:r>
      <w:r w:rsidR="00F03DBA">
        <w:rPr>
          <w:b/>
        </w:rPr>
        <w:tab/>
      </w:r>
      <w:r w:rsidR="003C5F84">
        <w:rPr>
          <w:b/>
        </w:rPr>
        <w:t>Release Date</w:t>
      </w:r>
    </w:p>
    <w:p w14:paraId="50F98B1A" w14:textId="3AEC4572" w:rsidR="003C5F84" w:rsidRDefault="003C5F84" w:rsidP="00BB0566">
      <w:pPr>
        <w:pStyle w:val="BodyText"/>
        <w:rPr>
          <w:b/>
        </w:rPr>
      </w:pPr>
    </w:p>
    <w:p w14:paraId="1530F10C" w14:textId="72610495" w:rsidR="003C5F84" w:rsidRPr="00F03DBA" w:rsidRDefault="003C5F84" w:rsidP="00BB0566">
      <w:pPr>
        <w:pStyle w:val="BodyText"/>
        <w:rPr>
          <w:b/>
        </w:rPr>
      </w:pPr>
      <w:r>
        <w:t>This Agreement shall cease to bind the Parties if the unitization provided for herein has not become effective on or before the 1</w:t>
      </w:r>
      <w:r w:rsidRPr="003C5F84">
        <w:rPr>
          <w:vertAlign w:val="superscript"/>
        </w:rPr>
        <w:t>st</w:t>
      </w:r>
      <w:r>
        <w:t xml:space="preserve"> day of </w:t>
      </w:r>
      <w:r w:rsidR="00CA6750">
        <w:rPr>
          <w:b/>
        </w:rPr>
        <w:fldChar w:fldCharType="begin">
          <w:ffData>
            <w:name w:val=""/>
            <w:enabled/>
            <w:calcOnExit w:val="0"/>
            <w:textInput>
              <w:default w:val="[month]"/>
            </w:textInput>
          </w:ffData>
        </w:fldChar>
      </w:r>
      <w:r w:rsidR="00CA6750">
        <w:rPr>
          <w:b/>
        </w:rPr>
        <w:instrText xml:space="preserve"> FORMTEXT </w:instrText>
      </w:r>
      <w:r w:rsidR="00CA6750">
        <w:rPr>
          <w:b/>
        </w:rPr>
      </w:r>
      <w:r w:rsidR="00CA6750">
        <w:rPr>
          <w:b/>
        </w:rPr>
        <w:fldChar w:fldCharType="separate"/>
      </w:r>
      <w:r w:rsidR="00CA6750">
        <w:rPr>
          <w:b/>
          <w:noProof/>
        </w:rPr>
        <w:t>[month]</w:t>
      </w:r>
      <w:r w:rsidR="00CA6750">
        <w:rPr>
          <w:b/>
        </w:rPr>
        <w:fldChar w:fldCharType="end"/>
      </w:r>
      <w:r>
        <w:t xml:space="preserve">, </w:t>
      </w:r>
      <w:r w:rsidR="00CA6750">
        <w:rPr>
          <w:b/>
        </w:rPr>
        <w:fldChar w:fldCharType="begin">
          <w:ffData>
            <w:name w:val=""/>
            <w:enabled/>
            <w:calcOnExit w:val="0"/>
            <w:textInput>
              <w:default w:val="[year]"/>
            </w:textInput>
          </w:ffData>
        </w:fldChar>
      </w:r>
      <w:r w:rsidR="00CA6750">
        <w:rPr>
          <w:b/>
        </w:rPr>
        <w:instrText xml:space="preserve"> FORMTEXT </w:instrText>
      </w:r>
      <w:r w:rsidR="00CA6750">
        <w:rPr>
          <w:b/>
        </w:rPr>
      </w:r>
      <w:r w:rsidR="00CA6750">
        <w:rPr>
          <w:b/>
        </w:rPr>
        <w:fldChar w:fldCharType="separate"/>
      </w:r>
      <w:r w:rsidR="00CA6750">
        <w:rPr>
          <w:b/>
          <w:noProof/>
        </w:rPr>
        <w:t>[year]</w:t>
      </w:r>
      <w:r w:rsidR="00CA6750">
        <w:rPr>
          <w:b/>
        </w:rPr>
        <w:fldChar w:fldCharType="end"/>
      </w:r>
      <w:r>
        <w:t>.</w:t>
      </w:r>
    </w:p>
    <w:p w14:paraId="6DCAEDF1" w14:textId="2AD24FF5" w:rsidR="0065051D" w:rsidRDefault="0065051D">
      <w:pPr>
        <w:rPr>
          <w:b/>
          <w:sz w:val="24"/>
        </w:rPr>
      </w:pPr>
      <w:r>
        <w:rPr>
          <w:b/>
        </w:rPr>
        <w:br w:type="page"/>
      </w:r>
    </w:p>
    <w:p w14:paraId="37998D4D" w14:textId="5A0E3317" w:rsidR="00FD526C" w:rsidRDefault="00FD526C" w:rsidP="00BB0566">
      <w:pPr>
        <w:pStyle w:val="BodyText"/>
        <w:rPr>
          <w:b/>
        </w:rPr>
      </w:pPr>
      <w:r>
        <w:rPr>
          <w:b/>
        </w:rPr>
        <w:lastRenderedPageBreak/>
        <w:t>ARTICLE X</w:t>
      </w:r>
      <w:r w:rsidR="00D75468">
        <w:rPr>
          <w:b/>
        </w:rPr>
        <w:t>I</w:t>
      </w:r>
      <w:r>
        <w:rPr>
          <w:b/>
        </w:rPr>
        <w:t xml:space="preserve">:  TERM </w:t>
      </w:r>
    </w:p>
    <w:p w14:paraId="18CE9DCA" w14:textId="77777777" w:rsidR="00FD526C" w:rsidRDefault="00FD526C" w:rsidP="00BB0566">
      <w:pPr>
        <w:pStyle w:val="BodyText"/>
        <w:rPr>
          <w:b/>
        </w:rPr>
      </w:pPr>
    </w:p>
    <w:p w14:paraId="4988078E" w14:textId="30B49655" w:rsidR="00FD526C" w:rsidRDefault="003C5F84" w:rsidP="003C5F84">
      <w:pPr>
        <w:pStyle w:val="BodyText"/>
        <w:tabs>
          <w:tab w:val="left" w:pos="720"/>
        </w:tabs>
        <w:rPr>
          <w:b/>
        </w:rPr>
      </w:pPr>
      <w:r>
        <w:rPr>
          <w:b/>
        </w:rPr>
        <w:t>1</w:t>
      </w:r>
      <w:r w:rsidR="00D75468">
        <w:rPr>
          <w:b/>
        </w:rPr>
        <w:t>1</w:t>
      </w:r>
      <w:r>
        <w:rPr>
          <w:b/>
        </w:rPr>
        <w:t>01</w:t>
      </w:r>
      <w:r>
        <w:rPr>
          <w:b/>
        </w:rPr>
        <w:tab/>
      </w:r>
      <w:r w:rsidR="00FD526C">
        <w:rPr>
          <w:b/>
        </w:rPr>
        <w:t>Effect of Execution and Delivery</w:t>
      </w:r>
    </w:p>
    <w:p w14:paraId="02969CC5" w14:textId="77777777" w:rsidR="00FD526C" w:rsidRDefault="00FD526C" w:rsidP="00BB0566">
      <w:pPr>
        <w:pStyle w:val="BodyText"/>
        <w:rPr>
          <w:b/>
        </w:rPr>
      </w:pPr>
    </w:p>
    <w:p w14:paraId="7DECE1B1" w14:textId="0F1B4D21" w:rsidR="003C5F84" w:rsidRDefault="003C5F84" w:rsidP="00BB0566">
      <w:pPr>
        <w:pStyle w:val="BodyText"/>
      </w:pPr>
      <w:r>
        <w:t xml:space="preserve">Subject to clause </w:t>
      </w:r>
      <w:r w:rsidR="0006465D">
        <w:t>10</w:t>
      </w:r>
      <w:r>
        <w:t>01</w:t>
      </w:r>
      <w:r w:rsidR="00FD526C">
        <w:t>, this Agreement is binding upon</w:t>
      </w:r>
      <w:r w:rsidR="00FE6EC7">
        <w:t>:</w:t>
      </w:r>
    </w:p>
    <w:p w14:paraId="58F02E39" w14:textId="77777777" w:rsidR="003C5F84" w:rsidRDefault="003C5F84" w:rsidP="00BB0566">
      <w:pPr>
        <w:pStyle w:val="BodyText"/>
      </w:pPr>
    </w:p>
    <w:p w14:paraId="6708DE4C" w14:textId="6519F465" w:rsidR="00FD526C" w:rsidRDefault="003C5F84" w:rsidP="003C5F84">
      <w:pPr>
        <w:pStyle w:val="BodyText"/>
        <w:ind w:left="709" w:hanging="709"/>
      </w:pPr>
      <w:r>
        <w:t>(a)</w:t>
      </w:r>
      <w:r>
        <w:tab/>
      </w:r>
      <w:r w:rsidR="00FD526C">
        <w:t xml:space="preserve">a person who executes and delivers a counterpart thereof to the </w:t>
      </w:r>
      <w:r w:rsidR="00DC5DB5">
        <w:t>Authorized Representative</w:t>
      </w:r>
      <w:r w:rsidR="00FD526C">
        <w:t xml:space="preserve">, and that person is bound by this Agreement </w:t>
      </w:r>
      <w:r>
        <w:t>as of the time of such delivery, and</w:t>
      </w:r>
    </w:p>
    <w:p w14:paraId="7A766E6B" w14:textId="4C999669" w:rsidR="003C5F84" w:rsidRDefault="003C5F84" w:rsidP="003C5F84">
      <w:pPr>
        <w:pStyle w:val="BodyText"/>
        <w:ind w:left="709" w:hanging="709"/>
      </w:pPr>
    </w:p>
    <w:p w14:paraId="4783C4C3" w14:textId="5D45F119" w:rsidR="00A57F1B" w:rsidRDefault="003C5F84" w:rsidP="0006465D">
      <w:pPr>
        <w:pStyle w:val="BodyText"/>
        <w:ind w:left="709" w:hanging="709"/>
      </w:pPr>
      <w:r>
        <w:t>(b)</w:t>
      </w:r>
      <w:r>
        <w:tab/>
        <w:t xml:space="preserve">a person who the </w:t>
      </w:r>
      <w:r w:rsidR="00DC5DB5">
        <w:t>Authorized Representative</w:t>
      </w:r>
      <w:r>
        <w:t xml:space="preserve"> has bound by virtue of an agreement with that person.</w:t>
      </w:r>
    </w:p>
    <w:p w14:paraId="4BABF5CF" w14:textId="77777777" w:rsidR="00D75468" w:rsidRDefault="00D75468">
      <w:pPr>
        <w:rPr>
          <w:sz w:val="24"/>
        </w:rPr>
      </w:pPr>
    </w:p>
    <w:p w14:paraId="2D6BD039" w14:textId="77777777" w:rsidR="00753827" w:rsidRPr="00081E63" w:rsidRDefault="00753827" w:rsidP="00753827">
      <w:pPr>
        <w:spacing w:before="100" w:beforeAutospacing="1" w:after="240"/>
        <w:rPr>
          <w:sz w:val="24"/>
          <w:szCs w:val="24"/>
          <w:lang w:eastAsia="en-CA"/>
        </w:rPr>
      </w:pPr>
      <w:r w:rsidRPr="00081E63">
        <w:rPr>
          <w:b/>
          <w:bCs/>
          <w:sz w:val="24"/>
          <w:szCs w:val="24"/>
          <w:lang w:eastAsia="en-CA"/>
        </w:rPr>
        <w:t>1102    Termination</w:t>
      </w:r>
    </w:p>
    <w:p w14:paraId="1C1FF42D" w14:textId="77777777" w:rsidR="00753827" w:rsidRPr="00081E63" w:rsidRDefault="00753827" w:rsidP="00753827">
      <w:pPr>
        <w:spacing w:before="120" w:after="120"/>
        <w:rPr>
          <w:sz w:val="24"/>
          <w:szCs w:val="24"/>
          <w:lang w:eastAsia="en-CA"/>
        </w:rPr>
      </w:pPr>
      <w:r>
        <w:rPr>
          <w:sz w:val="24"/>
          <w:szCs w:val="24"/>
          <w:lang w:eastAsia="en-CA"/>
        </w:rPr>
        <w:t xml:space="preserve">(1) </w:t>
      </w:r>
      <w:r w:rsidRPr="00081E63">
        <w:rPr>
          <w:sz w:val="24"/>
          <w:szCs w:val="24"/>
          <w:lang w:eastAsia="en-CA"/>
        </w:rPr>
        <w:t>Subject to clause 1001, this Agreement terminates: </w:t>
      </w:r>
    </w:p>
    <w:p w14:paraId="10E7112E" w14:textId="77777777" w:rsidR="00753827" w:rsidRPr="00081E63" w:rsidRDefault="00753827" w:rsidP="00753827">
      <w:pPr>
        <w:spacing w:before="120" w:after="120"/>
        <w:ind w:left="709"/>
        <w:rPr>
          <w:sz w:val="24"/>
          <w:szCs w:val="24"/>
          <w:lang w:eastAsia="en-CA"/>
        </w:rPr>
      </w:pPr>
      <w:r w:rsidRPr="00081E63">
        <w:rPr>
          <w:sz w:val="24"/>
          <w:szCs w:val="24"/>
          <w:lang w:eastAsia="en-CA"/>
        </w:rPr>
        <w:t>(a)        ninety (90) days after:</w:t>
      </w:r>
    </w:p>
    <w:p w14:paraId="0B8AD959" w14:textId="77777777" w:rsidR="00753827" w:rsidRPr="00081E63" w:rsidRDefault="00753827" w:rsidP="00753827">
      <w:pPr>
        <w:numPr>
          <w:ilvl w:val="0"/>
          <w:numId w:val="13"/>
        </w:numPr>
        <w:tabs>
          <w:tab w:val="clear" w:pos="720"/>
          <w:tab w:val="num" w:pos="1800"/>
        </w:tabs>
        <w:spacing w:before="120" w:after="120"/>
        <w:ind w:left="1797" w:hanging="357"/>
        <w:rPr>
          <w:sz w:val="24"/>
          <w:szCs w:val="24"/>
          <w:lang w:eastAsia="en-CA"/>
        </w:rPr>
      </w:pPr>
      <w:r w:rsidRPr="00081E63">
        <w:rPr>
          <w:sz w:val="24"/>
          <w:szCs w:val="24"/>
          <w:lang w:eastAsia="en-CA"/>
        </w:rPr>
        <w:t>all wells or facilities for the conduct of Unit Operations in the Unit Area have been abandoned, plugged or disposed of</w:t>
      </w:r>
      <w:r>
        <w:rPr>
          <w:sz w:val="24"/>
          <w:szCs w:val="24"/>
          <w:lang w:eastAsia="en-CA"/>
        </w:rPr>
        <w:t>, or</w:t>
      </w:r>
    </w:p>
    <w:p w14:paraId="68C0D152" w14:textId="77777777" w:rsidR="00753827" w:rsidRPr="00081E63" w:rsidRDefault="00753827" w:rsidP="00753827">
      <w:pPr>
        <w:numPr>
          <w:ilvl w:val="0"/>
          <w:numId w:val="13"/>
        </w:numPr>
        <w:tabs>
          <w:tab w:val="clear" w:pos="720"/>
          <w:tab w:val="num" w:pos="1800"/>
        </w:tabs>
        <w:spacing w:before="120" w:after="120"/>
        <w:ind w:left="1797" w:hanging="357"/>
        <w:rPr>
          <w:sz w:val="24"/>
          <w:szCs w:val="24"/>
          <w:lang w:eastAsia="en-CA"/>
        </w:rPr>
      </w:pPr>
      <w:r w:rsidRPr="00081E63">
        <w:rPr>
          <w:sz w:val="24"/>
          <w:szCs w:val="24"/>
          <w:lang w:eastAsia="en-CA"/>
        </w:rPr>
        <w:t>receipt of written notification from the Unit Operator,</w:t>
      </w:r>
    </w:p>
    <w:p w14:paraId="482B1426" w14:textId="77777777" w:rsidR="00753827" w:rsidRPr="00081E63" w:rsidRDefault="00753827" w:rsidP="00753827">
      <w:pPr>
        <w:spacing w:before="120" w:after="120"/>
        <w:ind w:left="1080" w:firstLine="338"/>
        <w:rPr>
          <w:sz w:val="24"/>
          <w:szCs w:val="24"/>
          <w:lang w:eastAsia="en-CA"/>
        </w:rPr>
      </w:pPr>
      <w:r w:rsidRPr="00081E63">
        <w:rPr>
          <w:sz w:val="24"/>
          <w:szCs w:val="24"/>
          <w:lang w:eastAsia="en-CA"/>
        </w:rPr>
        <w:t> whichever is the first to occur</w:t>
      </w:r>
      <w:r>
        <w:rPr>
          <w:sz w:val="24"/>
          <w:szCs w:val="24"/>
          <w:lang w:eastAsia="en-CA"/>
        </w:rPr>
        <w:t>, or</w:t>
      </w:r>
    </w:p>
    <w:p w14:paraId="37B0DC15" w14:textId="77777777" w:rsidR="00753827" w:rsidRDefault="00753827" w:rsidP="00753827">
      <w:pPr>
        <w:spacing w:before="120" w:after="120"/>
        <w:ind w:left="1418" w:hanging="709"/>
        <w:rPr>
          <w:sz w:val="24"/>
          <w:szCs w:val="24"/>
          <w:lang w:eastAsia="en-CA"/>
        </w:rPr>
      </w:pPr>
      <w:r w:rsidRPr="00534B21">
        <w:rPr>
          <w:sz w:val="24"/>
          <w:szCs w:val="24"/>
          <w:lang w:eastAsia="en-CA"/>
        </w:rPr>
        <w:t>(b)  </w:t>
      </w:r>
      <w:r>
        <w:rPr>
          <w:sz w:val="24"/>
          <w:szCs w:val="24"/>
          <w:lang w:eastAsia="en-CA"/>
        </w:rPr>
        <w:tab/>
      </w:r>
      <w:r w:rsidRPr="00534B21">
        <w:rPr>
          <w:sz w:val="24"/>
          <w:szCs w:val="24"/>
          <w:lang w:eastAsia="en-CA"/>
        </w:rPr>
        <w:t>with ninety (90) days notice, if</w:t>
      </w:r>
      <w:r>
        <w:rPr>
          <w:sz w:val="24"/>
          <w:szCs w:val="24"/>
          <w:lang w:eastAsia="en-CA"/>
        </w:rPr>
        <w:t xml:space="preserve">, in the opinion of the Minister, </w:t>
      </w:r>
      <w:r w:rsidRPr="00534B21">
        <w:rPr>
          <w:sz w:val="24"/>
          <w:szCs w:val="24"/>
          <w:lang w:eastAsia="en-CA"/>
        </w:rPr>
        <w:t>no Unit Operations have commenced within twelve (12) consecutive months after the Effective Date of this Agreement</w:t>
      </w:r>
      <w:r>
        <w:rPr>
          <w:sz w:val="24"/>
          <w:szCs w:val="24"/>
          <w:lang w:eastAsia="en-CA"/>
        </w:rPr>
        <w:t>, or</w:t>
      </w:r>
    </w:p>
    <w:p w14:paraId="16F7E926" w14:textId="77777777" w:rsidR="00753827" w:rsidRDefault="00753827" w:rsidP="00753827">
      <w:pPr>
        <w:spacing w:before="120" w:after="120"/>
        <w:ind w:left="1440" w:hanging="731"/>
        <w:rPr>
          <w:sz w:val="24"/>
          <w:szCs w:val="24"/>
          <w:lang w:eastAsia="en-CA"/>
        </w:rPr>
      </w:pPr>
      <w:r>
        <w:rPr>
          <w:sz w:val="24"/>
          <w:szCs w:val="24"/>
          <w:lang w:eastAsia="en-CA"/>
        </w:rPr>
        <w:t>(c)</w:t>
      </w:r>
      <w:r>
        <w:rPr>
          <w:sz w:val="24"/>
          <w:szCs w:val="24"/>
          <w:lang w:eastAsia="en-CA"/>
        </w:rPr>
        <w:tab/>
        <w:t>with ninety (90) days notice, if, in the opinion of the Minister, no injection activity for the purposes of Unit Operations have been conducted for a period of twelve (12) consecutive months.</w:t>
      </w:r>
      <w:r>
        <w:rPr>
          <w:sz w:val="24"/>
          <w:szCs w:val="24"/>
          <w:lang w:eastAsia="en-CA"/>
        </w:rPr>
        <w:tab/>
      </w:r>
    </w:p>
    <w:p w14:paraId="3FB81046" w14:textId="77777777" w:rsidR="00753827" w:rsidRDefault="00753827" w:rsidP="00753827">
      <w:pPr>
        <w:spacing w:before="120" w:after="120"/>
        <w:rPr>
          <w:sz w:val="24"/>
          <w:szCs w:val="24"/>
          <w:lang w:eastAsia="en-CA"/>
        </w:rPr>
      </w:pPr>
      <w:r>
        <w:rPr>
          <w:sz w:val="24"/>
          <w:szCs w:val="24"/>
          <w:lang w:eastAsia="en-CA"/>
        </w:rPr>
        <w:t xml:space="preserve">(2) </w:t>
      </w:r>
      <w:r w:rsidRPr="00081E63">
        <w:rPr>
          <w:sz w:val="24"/>
          <w:szCs w:val="24"/>
          <w:lang w:eastAsia="en-CA"/>
        </w:rPr>
        <w:t>The Minister may withdraw a notice of termination</w:t>
      </w:r>
      <w:r>
        <w:rPr>
          <w:sz w:val="24"/>
          <w:szCs w:val="24"/>
          <w:lang w:eastAsia="en-CA"/>
        </w:rPr>
        <w:t>:</w:t>
      </w:r>
    </w:p>
    <w:p w14:paraId="1355337C" w14:textId="77777777" w:rsidR="00753827" w:rsidRPr="007516F5" w:rsidRDefault="00753827" w:rsidP="00753827">
      <w:pPr>
        <w:pStyle w:val="ListParagraph"/>
        <w:numPr>
          <w:ilvl w:val="0"/>
          <w:numId w:val="14"/>
        </w:numPr>
        <w:spacing w:before="120" w:after="120"/>
        <w:ind w:hanging="720"/>
        <w:contextualSpacing w:val="0"/>
        <w:rPr>
          <w:sz w:val="24"/>
          <w:szCs w:val="24"/>
          <w:lang w:eastAsia="en-CA"/>
        </w:rPr>
      </w:pPr>
      <w:r w:rsidRPr="007516F5">
        <w:rPr>
          <w:sz w:val="24"/>
          <w:szCs w:val="24"/>
          <w:lang w:eastAsia="en-CA"/>
        </w:rPr>
        <w:t>under clause1102(1)(b) if the Authorized Representative submits information within the notice of termination period that demonstrates, to the satisfaction of the Minister, that Unit Operations have</w:t>
      </w:r>
      <w:r>
        <w:rPr>
          <w:sz w:val="24"/>
          <w:szCs w:val="24"/>
          <w:lang w:eastAsia="en-CA"/>
        </w:rPr>
        <w:t xml:space="preserve"> </w:t>
      </w:r>
      <w:r w:rsidRPr="007516F5">
        <w:rPr>
          <w:sz w:val="24"/>
          <w:szCs w:val="24"/>
          <w:lang w:eastAsia="en-CA"/>
        </w:rPr>
        <w:t>commenced, or</w:t>
      </w:r>
    </w:p>
    <w:p w14:paraId="46A4DEA8" w14:textId="77777777" w:rsidR="00753827" w:rsidRDefault="00753827" w:rsidP="00753827">
      <w:pPr>
        <w:pStyle w:val="ListParagraph"/>
        <w:numPr>
          <w:ilvl w:val="0"/>
          <w:numId w:val="14"/>
        </w:numPr>
        <w:spacing w:before="120" w:after="120"/>
        <w:ind w:hanging="720"/>
        <w:contextualSpacing w:val="0"/>
        <w:rPr>
          <w:sz w:val="24"/>
          <w:szCs w:val="24"/>
          <w:lang w:eastAsia="en-CA"/>
        </w:rPr>
      </w:pPr>
      <w:r>
        <w:rPr>
          <w:sz w:val="24"/>
          <w:szCs w:val="24"/>
          <w:lang w:eastAsia="en-CA"/>
        </w:rPr>
        <w:t>under clause 1102(1)(c) if the Authorized Representative submits information within the notice of termination period that demonstrates, to the satisfaction of the Minister, that injection activity has resumed or will resume.</w:t>
      </w:r>
    </w:p>
    <w:p w14:paraId="705595D0" w14:textId="471AA8C9" w:rsidR="00854BCD" w:rsidRDefault="00854BCD" w:rsidP="00854BCD">
      <w:pPr>
        <w:rPr>
          <w:sz w:val="24"/>
          <w:szCs w:val="24"/>
          <w:lang w:eastAsia="en-CA"/>
        </w:rPr>
      </w:pPr>
    </w:p>
    <w:p w14:paraId="4AC58421" w14:textId="77777777" w:rsidR="00854BCD" w:rsidRDefault="00854BCD" w:rsidP="00854BCD">
      <w:pPr>
        <w:rPr>
          <w:sz w:val="24"/>
          <w:szCs w:val="24"/>
          <w:lang w:eastAsia="en-CA"/>
        </w:rPr>
      </w:pPr>
      <w:r>
        <w:rPr>
          <w:sz w:val="24"/>
          <w:szCs w:val="24"/>
          <w:lang w:eastAsia="en-CA"/>
        </w:rPr>
        <w:t xml:space="preserve">(3) The Minister may extend the notice period under clause 1102(1)(c) if the </w:t>
      </w:r>
      <w:r w:rsidRPr="00534B21">
        <w:rPr>
          <w:sz w:val="24"/>
          <w:szCs w:val="24"/>
          <w:lang w:eastAsia="en-CA"/>
        </w:rPr>
        <w:t>Minister considers the extension to be warranted in the circumstances</w:t>
      </w:r>
      <w:r>
        <w:rPr>
          <w:sz w:val="24"/>
          <w:szCs w:val="24"/>
          <w:lang w:eastAsia="en-CA"/>
        </w:rPr>
        <w:t>.</w:t>
      </w:r>
    </w:p>
    <w:p w14:paraId="6EC385DE" w14:textId="77777777" w:rsidR="00854BCD" w:rsidRDefault="00854BCD" w:rsidP="00961C4A">
      <w:pPr>
        <w:pStyle w:val="BodyText"/>
      </w:pPr>
    </w:p>
    <w:p w14:paraId="296CEB2A" w14:textId="528677CF" w:rsidR="00A93D9C" w:rsidRDefault="003C5F84" w:rsidP="00A93D9C">
      <w:pPr>
        <w:pStyle w:val="BodyText"/>
      </w:pPr>
      <w:r>
        <w:t>As of the date of termination</w:t>
      </w:r>
      <w:r w:rsidR="0089478A">
        <w:t>,</w:t>
      </w:r>
      <w:r>
        <w:t xml:space="preserve"> the Parties shall be governed by the terms and provisions of their Leases and other agreements or instruments relating to the Unitized Zone or Unitized Substances.</w:t>
      </w:r>
      <w:r w:rsidR="00A93D9C">
        <w:br w:type="page"/>
      </w:r>
    </w:p>
    <w:p w14:paraId="50991AE4" w14:textId="77777777" w:rsidR="00B706DC" w:rsidRDefault="00B706DC" w:rsidP="00B706DC">
      <w:pPr>
        <w:tabs>
          <w:tab w:val="left" w:pos="1080"/>
          <w:tab w:val="left" w:pos="5040"/>
        </w:tabs>
        <w:jc w:val="center"/>
        <w:rPr>
          <w:sz w:val="24"/>
        </w:rPr>
      </w:pPr>
      <w:r>
        <w:rPr>
          <w:sz w:val="24"/>
        </w:rPr>
        <w:lastRenderedPageBreak/>
        <w:t>COUNTERPART EXECUTION PAGE TO AN AGREEMENT ENTITLED</w:t>
      </w:r>
    </w:p>
    <w:p w14:paraId="1CA9850E" w14:textId="77777777" w:rsidR="00B706DC" w:rsidRDefault="00B706DC" w:rsidP="00B706DC">
      <w:pPr>
        <w:tabs>
          <w:tab w:val="left" w:pos="1080"/>
          <w:tab w:val="left" w:pos="5040"/>
        </w:tabs>
        <w:jc w:val="center"/>
        <w:rPr>
          <w:sz w:val="24"/>
        </w:rPr>
      </w:pPr>
      <w:r>
        <w:rPr>
          <w:b/>
          <w:sz w:val="24"/>
        </w:rPr>
        <w:t>“</w:t>
      </w:r>
      <w:r>
        <w:rPr>
          <w:sz w:val="24"/>
        </w:rPr>
        <w:fldChar w:fldCharType="begin">
          <w:ffData>
            <w:name w:val="Text22"/>
            <w:enabled/>
            <w:calcOnExit w:val="0"/>
            <w:textInput>
              <w:default w:val="[Name of Agreement]"/>
            </w:textInput>
          </w:ffData>
        </w:fldChar>
      </w:r>
      <w:r>
        <w:rPr>
          <w:sz w:val="24"/>
        </w:rPr>
        <w:instrText xml:space="preserve"> FORMTEXT </w:instrText>
      </w:r>
      <w:r>
        <w:rPr>
          <w:sz w:val="24"/>
        </w:rPr>
      </w:r>
      <w:r>
        <w:rPr>
          <w:sz w:val="24"/>
        </w:rPr>
        <w:fldChar w:fldCharType="separate"/>
      </w:r>
      <w:r>
        <w:rPr>
          <w:noProof/>
          <w:sz w:val="24"/>
        </w:rPr>
        <w:t>[Name of Agreement]</w:t>
      </w:r>
      <w:r>
        <w:rPr>
          <w:sz w:val="24"/>
        </w:rPr>
        <w:fldChar w:fldCharType="end"/>
      </w:r>
      <w:r>
        <w:rPr>
          <w:b/>
          <w:sz w:val="24"/>
        </w:rPr>
        <w:t>”</w:t>
      </w:r>
    </w:p>
    <w:p w14:paraId="6BF5D27E" w14:textId="77777777" w:rsidR="00B706DC" w:rsidRDefault="00B706DC" w:rsidP="00BA074D">
      <w:pPr>
        <w:pStyle w:val="BodyText"/>
        <w:ind w:firstLine="720"/>
        <w:jc w:val="both"/>
      </w:pPr>
    </w:p>
    <w:p w14:paraId="014BEF66" w14:textId="72741FD3" w:rsidR="00FD526C" w:rsidRDefault="00FD526C" w:rsidP="00BA074D">
      <w:pPr>
        <w:pStyle w:val="BodyText"/>
        <w:ind w:firstLine="720"/>
        <w:jc w:val="both"/>
      </w:pPr>
      <w:r>
        <w:t>IN WITNESS WHEREOF the Parties have duly executed this Agreement as of the date shown opposite its name hereunder.</w:t>
      </w:r>
    </w:p>
    <w:p w14:paraId="592BC6FD" w14:textId="77777777" w:rsidR="004E395E" w:rsidRDefault="004E395E" w:rsidP="004E395E">
      <w:pPr>
        <w:pStyle w:val="BodyText"/>
        <w:tabs>
          <w:tab w:val="left" w:pos="720"/>
        </w:tabs>
        <w:jc w:val="both"/>
      </w:pPr>
    </w:p>
    <w:p w14:paraId="7F7DB4D2" w14:textId="77777777" w:rsidR="004E395E" w:rsidRDefault="004E395E" w:rsidP="004E395E">
      <w:pPr>
        <w:pStyle w:val="BodyText"/>
        <w:tabs>
          <w:tab w:val="left" w:pos="720"/>
        </w:tabs>
        <w:jc w:val="both"/>
      </w:pPr>
    </w:p>
    <w:p w14:paraId="148ECA96" w14:textId="77777777" w:rsidR="004E395E" w:rsidRDefault="004E395E" w:rsidP="004E395E">
      <w:pPr>
        <w:pStyle w:val="BodyText"/>
        <w:tabs>
          <w:tab w:val="left" w:pos="720"/>
        </w:tabs>
        <w:jc w:val="both"/>
      </w:pPr>
    </w:p>
    <w:p w14:paraId="44FE9E5B" w14:textId="75C4B365" w:rsidR="004E395E" w:rsidRDefault="004E395E" w:rsidP="004E395E">
      <w:pPr>
        <w:pStyle w:val="BodyText"/>
        <w:tabs>
          <w:tab w:val="left" w:pos="990"/>
          <w:tab w:val="left" w:pos="5130"/>
        </w:tabs>
        <w:ind w:left="5130" w:hanging="5130"/>
        <w:jc w:val="both"/>
      </w:pPr>
      <w:r>
        <w:t>DATE:</w:t>
      </w:r>
      <w:r>
        <w:tab/>
        <w:t>___________________________</w:t>
      </w:r>
      <w:r>
        <w:tab/>
      </w:r>
      <w:r w:rsidR="00424A65">
        <w:t>HIS</w:t>
      </w:r>
      <w:r>
        <w:t xml:space="preserve"> MAJESTY THE </w:t>
      </w:r>
      <w:r w:rsidR="00424A65">
        <w:t>KING</w:t>
      </w:r>
      <w:r>
        <w:t xml:space="preserve"> IN RIGHT OF ALBERTA, as represented by the Minister of Energy</w:t>
      </w:r>
      <w:r w:rsidR="00424A65">
        <w:t xml:space="preserve"> and Minerals</w:t>
      </w:r>
    </w:p>
    <w:p w14:paraId="770DD5EF" w14:textId="77777777" w:rsidR="004E395E" w:rsidRPr="0082487B" w:rsidRDefault="004E395E" w:rsidP="004E395E">
      <w:pPr>
        <w:pStyle w:val="BodyText"/>
        <w:tabs>
          <w:tab w:val="left" w:pos="990"/>
          <w:tab w:val="left" w:pos="5040"/>
        </w:tabs>
        <w:jc w:val="both"/>
        <w:rPr>
          <w:sz w:val="16"/>
          <w:szCs w:val="16"/>
        </w:rPr>
      </w:pPr>
    </w:p>
    <w:p w14:paraId="68D51999" w14:textId="77777777" w:rsidR="004E395E" w:rsidRPr="0082487B" w:rsidRDefault="004E395E" w:rsidP="004E395E">
      <w:pPr>
        <w:pStyle w:val="BodyText"/>
        <w:tabs>
          <w:tab w:val="left" w:pos="990"/>
          <w:tab w:val="left" w:pos="5130"/>
        </w:tabs>
        <w:jc w:val="both"/>
        <w:rPr>
          <w:sz w:val="16"/>
          <w:szCs w:val="16"/>
        </w:rPr>
      </w:pPr>
    </w:p>
    <w:p w14:paraId="5243F273" w14:textId="77777777" w:rsidR="004E395E" w:rsidRDefault="004E395E" w:rsidP="004E395E">
      <w:pPr>
        <w:pStyle w:val="BodyText"/>
        <w:tabs>
          <w:tab w:val="left" w:pos="990"/>
          <w:tab w:val="left" w:pos="5130"/>
        </w:tabs>
        <w:jc w:val="both"/>
      </w:pPr>
      <w:r>
        <w:tab/>
      </w:r>
      <w:r>
        <w:tab/>
        <w:t>Per:</w:t>
      </w:r>
      <w:r>
        <w:tab/>
        <w:t>________________________ {seal}</w:t>
      </w:r>
    </w:p>
    <w:p w14:paraId="13B906E3" w14:textId="77777777" w:rsidR="004E395E" w:rsidRPr="0082487B" w:rsidRDefault="004E395E" w:rsidP="004E395E">
      <w:pPr>
        <w:pStyle w:val="BodyText"/>
        <w:tabs>
          <w:tab w:val="left" w:pos="990"/>
          <w:tab w:val="left" w:pos="5040"/>
        </w:tabs>
        <w:jc w:val="both"/>
        <w:rPr>
          <w:sz w:val="16"/>
          <w:szCs w:val="16"/>
        </w:rPr>
      </w:pPr>
    </w:p>
    <w:p w14:paraId="3C49F587" w14:textId="77777777" w:rsidR="004E395E" w:rsidRPr="0082487B" w:rsidRDefault="004E395E" w:rsidP="004E395E">
      <w:pPr>
        <w:pStyle w:val="BodyText"/>
        <w:tabs>
          <w:tab w:val="left" w:pos="990"/>
          <w:tab w:val="left" w:pos="5040"/>
        </w:tabs>
        <w:jc w:val="both"/>
        <w:rPr>
          <w:sz w:val="16"/>
          <w:szCs w:val="16"/>
        </w:rPr>
      </w:pPr>
    </w:p>
    <w:p w14:paraId="7C5D0552" w14:textId="77777777" w:rsidR="004E395E" w:rsidRDefault="004E395E" w:rsidP="004E395E">
      <w:pPr>
        <w:pStyle w:val="BodyText"/>
        <w:tabs>
          <w:tab w:val="left" w:pos="990"/>
          <w:tab w:val="left" w:pos="5130"/>
        </w:tabs>
        <w:jc w:val="both"/>
      </w:pPr>
      <w:r>
        <w:tab/>
      </w:r>
      <w:r>
        <w:tab/>
        <w:t>Per:</w:t>
      </w:r>
      <w:r>
        <w:tab/>
        <w:t>________________________ {seal}</w:t>
      </w:r>
    </w:p>
    <w:p w14:paraId="17A20D5B" w14:textId="77777777" w:rsidR="00561B19" w:rsidRDefault="00561B19" w:rsidP="00561B19">
      <w:pPr>
        <w:pStyle w:val="BodyText"/>
        <w:tabs>
          <w:tab w:val="left" w:pos="990"/>
          <w:tab w:val="left" w:pos="5040"/>
        </w:tabs>
        <w:jc w:val="both"/>
        <w:rPr>
          <w:sz w:val="16"/>
          <w:szCs w:val="16"/>
        </w:rPr>
      </w:pPr>
    </w:p>
    <w:p w14:paraId="3EE72B8F" w14:textId="77777777" w:rsidR="00561B19" w:rsidRDefault="00561B19" w:rsidP="00561B19">
      <w:pPr>
        <w:pStyle w:val="BodyText"/>
        <w:tabs>
          <w:tab w:val="left" w:pos="990"/>
          <w:tab w:val="left" w:pos="5040"/>
        </w:tabs>
        <w:jc w:val="both"/>
        <w:rPr>
          <w:sz w:val="16"/>
          <w:szCs w:val="16"/>
        </w:rPr>
      </w:pPr>
    </w:p>
    <w:p w14:paraId="457EDC13" w14:textId="77777777" w:rsidR="00561B19" w:rsidRDefault="00561B19" w:rsidP="00561B19">
      <w:pPr>
        <w:pStyle w:val="BodyText"/>
        <w:tabs>
          <w:tab w:val="left" w:pos="990"/>
          <w:tab w:val="left" w:pos="5040"/>
        </w:tabs>
        <w:jc w:val="both"/>
      </w:pPr>
      <w:r>
        <w:t>ADDRESS FOR SERVICE:</w:t>
      </w:r>
    </w:p>
    <w:p w14:paraId="2ECD978D" w14:textId="77777777" w:rsidR="00561B19" w:rsidRDefault="00561B19" w:rsidP="00561B19">
      <w:pPr>
        <w:pStyle w:val="BodyText"/>
        <w:tabs>
          <w:tab w:val="left" w:pos="990"/>
          <w:tab w:val="left" w:pos="5040"/>
        </w:tabs>
        <w:jc w:val="both"/>
        <w:rPr>
          <w:sz w:val="16"/>
          <w:szCs w:val="16"/>
        </w:rPr>
      </w:pPr>
    </w:p>
    <w:p w14:paraId="203BBD1D" w14:textId="626ABCD3" w:rsidR="00561B19" w:rsidRDefault="003F3981" w:rsidP="00561B19">
      <w:pPr>
        <w:pStyle w:val="BodyText"/>
        <w:tabs>
          <w:tab w:val="right" w:pos="4320"/>
          <w:tab w:val="left" w:pos="5040"/>
        </w:tabs>
        <w:jc w:val="both"/>
        <w:rPr>
          <w:u w:val="single"/>
        </w:rPr>
      </w:pPr>
      <w:r>
        <w:rPr>
          <w:u w:val="single"/>
        </w:rPr>
        <w:t>11</w:t>
      </w:r>
      <w:proofErr w:type="gramStart"/>
      <w:r w:rsidR="00561B19">
        <w:rPr>
          <w:u w:val="single"/>
          <w:vertAlign w:val="superscript"/>
        </w:rPr>
        <w:t>th</w:t>
      </w:r>
      <w:r w:rsidR="00561B19">
        <w:rPr>
          <w:u w:val="single"/>
        </w:rPr>
        <w:t xml:space="preserve">  Floor</w:t>
      </w:r>
      <w:proofErr w:type="gramEnd"/>
      <w:r w:rsidR="00561B19">
        <w:rPr>
          <w:u w:val="single"/>
        </w:rPr>
        <w:t>, North Petroleum Plaza</w:t>
      </w:r>
      <w:r w:rsidR="00561B19">
        <w:rPr>
          <w:u w:val="single"/>
        </w:rPr>
        <w:tab/>
      </w:r>
    </w:p>
    <w:p w14:paraId="2ED2C08D" w14:textId="77777777" w:rsidR="00561B19" w:rsidRDefault="00561B19" w:rsidP="00561B19">
      <w:pPr>
        <w:pStyle w:val="BodyText"/>
        <w:tabs>
          <w:tab w:val="right" w:pos="4320"/>
          <w:tab w:val="left" w:pos="5040"/>
        </w:tabs>
        <w:jc w:val="both"/>
        <w:rPr>
          <w:u w:val="single"/>
        </w:rPr>
      </w:pPr>
      <w:r>
        <w:rPr>
          <w:u w:val="single"/>
        </w:rPr>
        <w:t>9945-108 Street</w:t>
      </w:r>
      <w:r>
        <w:rPr>
          <w:u w:val="single"/>
        </w:rPr>
        <w:tab/>
      </w:r>
    </w:p>
    <w:p w14:paraId="6631B1D8" w14:textId="77777777" w:rsidR="00561B19" w:rsidRDefault="00561B19" w:rsidP="00561B19">
      <w:pPr>
        <w:pStyle w:val="BodyText"/>
        <w:tabs>
          <w:tab w:val="right" w:pos="4320"/>
          <w:tab w:val="left" w:pos="5040"/>
        </w:tabs>
        <w:jc w:val="both"/>
        <w:rPr>
          <w:u w:val="single"/>
        </w:rPr>
      </w:pPr>
      <w:r>
        <w:rPr>
          <w:u w:val="single"/>
        </w:rPr>
        <w:t xml:space="preserve">Edmonton, </w:t>
      </w:r>
      <w:proofErr w:type="gramStart"/>
      <w:r>
        <w:rPr>
          <w:u w:val="single"/>
        </w:rPr>
        <w:t>Alberta  T</w:t>
      </w:r>
      <w:proofErr w:type="gramEnd"/>
      <w:r>
        <w:rPr>
          <w:u w:val="single"/>
        </w:rPr>
        <w:t>5K 2G6</w:t>
      </w:r>
      <w:r>
        <w:rPr>
          <w:u w:val="single"/>
        </w:rPr>
        <w:tab/>
      </w:r>
    </w:p>
    <w:p w14:paraId="1B809665" w14:textId="77777777" w:rsidR="00561B19" w:rsidRDefault="00561B19" w:rsidP="00561B19">
      <w:pPr>
        <w:pStyle w:val="BodyText"/>
        <w:tabs>
          <w:tab w:val="right" w:pos="4320"/>
          <w:tab w:val="left" w:pos="5040"/>
        </w:tabs>
        <w:jc w:val="both"/>
        <w:rPr>
          <w:u w:val="single"/>
        </w:rPr>
      </w:pPr>
    </w:p>
    <w:p w14:paraId="2F165BE3" w14:textId="77777777" w:rsidR="00561B19" w:rsidRDefault="00561B19" w:rsidP="00561B19">
      <w:pPr>
        <w:pStyle w:val="BodyText"/>
        <w:tabs>
          <w:tab w:val="right" w:pos="4320"/>
          <w:tab w:val="left" w:pos="5040"/>
        </w:tabs>
        <w:jc w:val="both"/>
        <w:rPr>
          <w:u w:val="single"/>
        </w:rPr>
      </w:pPr>
      <w:r>
        <w:rPr>
          <w:u w:val="single"/>
        </w:rPr>
        <w:t>Fax No.  (780) 422-5447</w:t>
      </w:r>
      <w:r>
        <w:rPr>
          <w:u w:val="single"/>
        </w:rPr>
        <w:tab/>
      </w:r>
    </w:p>
    <w:p w14:paraId="07CFD9FA" w14:textId="77777777" w:rsidR="00561B19" w:rsidRDefault="00561B19" w:rsidP="00561B19">
      <w:pPr>
        <w:pStyle w:val="BodyText"/>
        <w:tabs>
          <w:tab w:val="right" w:pos="4320"/>
          <w:tab w:val="left" w:pos="5040"/>
        </w:tabs>
        <w:jc w:val="both"/>
        <w:rPr>
          <w:sz w:val="16"/>
          <w:szCs w:val="16"/>
          <w:u w:val="single"/>
        </w:rPr>
      </w:pPr>
    </w:p>
    <w:p w14:paraId="4BE9FC60" w14:textId="77777777" w:rsidR="00561B19" w:rsidRDefault="00561B19" w:rsidP="00561B19">
      <w:pPr>
        <w:pStyle w:val="BodyText"/>
        <w:tabs>
          <w:tab w:val="left" w:pos="990"/>
          <w:tab w:val="left" w:pos="5040"/>
        </w:tabs>
        <w:jc w:val="both"/>
      </w:pPr>
    </w:p>
    <w:p w14:paraId="6A83BD53" w14:textId="77777777" w:rsidR="00561B19" w:rsidRDefault="00561B19" w:rsidP="00561B19">
      <w:pPr>
        <w:pStyle w:val="BodyText"/>
        <w:tabs>
          <w:tab w:val="left" w:pos="990"/>
          <w:tab w:val="left" w:pos="5040"/>
        </w:tabs>
        <w:jc w:val="both"/>
      </w:pPr>
    </w:p>
    <w:p w14:paraId="5B02F9CF" w14:textId="77777777" w:rsidR="004E395E" w:rsidRDefault="004E395E" w:rsidP="004E395E">
      <w:pPr>
        <w:pStyle w:val="BodyText"/>
        <w:tabs>
          <w:tab w:val="left" w:pos="990"/>
          <w:tab w:val="left" w:pos="5040"/>
        </w:tabs>
        <w:jc w:val="both"/>
      </w:pPr>
    </w:p>
    <w:p w14:paraId="1C36602E" w14:textId="77777777" w:rsidR="00801F92" w:rsidRDefault="00801F92" w:rsidP="004E395E">
      <w:pPr>
        <w:pStyle w:val="BodyText"/>
        <w:tabs>
          <w:tab w:val="left" w:pos="990"/>
          <w:tab w:val="left" w:pos="5040"/>
        </w:tabs>
        <w:jc w:val="both"/>
      </w:pPr>
    </w:p>
    <w:p w14:paraId="10256333" w14:textId="77777777" w:rsidR="0006465D" w:rsidRDefault="0006465D">
      <w:pPr>
        <w:rPr>
          <w:sz w:val="24"/>
        </w:rPr>
      </w:pPr>
      <w:r>
        <w:rPr>
          <w:sz w:val="24"/>
        </w:rPr>
        <w:br w:type="page"/>
      </w:r>
    </w:p>
    <w:p w14:paraId="48025E17" w14:textId="273AA700" w:rsidR="004E395E" w:rsidRDefault="004E395E" w:rsidP="004E395E">
      <w:pPr>
        <w:tabs>
          <w:tab w:val="left" w:pos="1080"/>
          <w:tab w:val="left" w:pos="5040"/>
        </w:tabs>
        <w:jc w:val="center"/>
        <w:rPr>
          <w:sz w:val="24"/>
        </w:rPr>
      </w:pPr>
      <w:r>
        <w:rPr>
          <w:sz w:val="24"/>
        </w:rPr>
        <w:lastRenderedPageBreak/>
        <w:t>COUNTERPART EXECUTION PAGE TO AN AGREEMENT ENTITLED</w:t>
      </w:r>
    </w:p>
    <w:p w14:paraId="1DE0792A" w14:textId="77777777" w:rsidR="00FD526C" w:rsidRDefault="004E395E" w:rsidP="00653E09">
      <w:pPr>
        <w:tabs>
          <w:tab w:val="left" w:pos="1080"/>
          <w:tab w:val="left" w:pos="5040"/>
        </w:tabs>
        <w:jc w:val="center"/>
        <w:rPr>
          <w:sz w:val="24"/>
        </w:rPr>
      </w:pPr>
      <w:r>
        <w:rPr>
          <w:b/>
          <w:sz w:val="24"/>
        </w:rPr>
        <w:t>“</w:t>
      </w:r>
      <w:r>
        <w:rPr>
          <w:sz w:val="24"/>
        </w:rPr>
        <w:fldChar w:fldCharType="begin">
          <w:ffData>
            <w:name w:val="Text22"/>
            <w:enabled/>
            <w:calcOnExit w:val="0"/>
            <w:textInput>
              <w:default w:val="[Name of Agreement]"/>
            </w:textInput>
          </w:ffData>
        </w:fldChar>
      </w:r>
      <w:bookmarkStart w:id="1" w:name="Text22"/>
      <w:r>
        <w:rPr>
          <w:sz w:val="24"/>
        </w:rPr>
        <w:instrText xml:space="preserve"> FORMTEXT </w:instrText>
      </w:r>
      <w:r>
        <w:rPr>
          <w:sz w:val="24"/>
        </w:rPr>
      </w:r>
      <w:r>
        <w:rPr>
          <w:sz w:val="24"/>
        </w:rPr>
        <w:fldChar w:fldCharType="separate"/>
      </w:r>
      <w:r>
        <w:rPr>
          <w:noProof/>
          <w:sz w:val="24"/>
        </w:rPr>
        <w:t>[Name of Agreement]</w:t>
      </w:r>
      <w:r>
        <w:rPr>
          <w:sz w:val="24"/>
        </w:rPr>
        <w:fldChar w:fldCharType="end"/>
      </w:r>
      <w:bookmarkEnd w:id="1"/>
      <w:r>
        <w:rPr>
          <w:b/>
          <w:sz w:val="24"/>
        </w:rPr>
        <w:t>”</w:t>
      </w:r>
    </w:p>
    <w:p w14:paraId="47950DCF" w14:textId="77777777" w:rsidR="00FD526C" w:rsidRDefault="00FD526C">
      <w:pPr>
        <w:tabs>
          <w:tab w:val="left" w:pos="1080"/>
          <w:tab w:val="left" w:pos="5040"/>
        </w:tabs>
        <w:rPr>
          <w:sz w:val="24"/>
        </w:rPr>
      </w:pPr>
    </w:p>
    <w:p w14:paraId="3C3F97F7" w14:textId="77777777" w:rsidR="00DD26B9" w:rsidRDefault="00DD26B9" w:rsidP="00DD26B9">
      <w:pPr>
        <w:pStyle w:val="BodyText"/>
        <w:ind w:firstLine="720"/>
        <w:jc w:val="both"/>
      </w:pPr>
      <w:r>
        <w:t>IN WITNESS WHEREOF the Parties have duly executed this Agreement as of the date shown opposite its name hereunder.</w:t>
      </w:r>
    </w:p>
    <w:p w14:paraId="6EB5A96E" w14:textId="77777777" w:rsidR="00DD26B9" w:rsidRDefault="00DD26B9" w:rsidP="00DD26B9">
      <w:pPr>
        <w:pStyle w:val="BodyText"/>
        <w:tabs>
          <w:tab w:val="left" w:pos="720"/>
        </w:tabs>
        <w:jc w:val="both"/>
      </w:pPr>
    </w:p>
    <w:p w14:paraId="4A31E4D6" w14:textId="77777777" w:rsidR="00DD26B9" w:rsidRDefault="00DD26B9" w:rsidP="00DD26B9">
      <w:pPr>
        <w:pStyle w:val="BodyText"/>
        <w:tabs>
          <w:tab w:val="left" w:pos="720"/>
        </w:tabs>
        <w:jc w:val="both"/>
      </w:pPr>
    </w:p>
    <w:p w14:paraId="7724B397" w14:textId="77777777" w:rsidR="00DD26B9" w:rsidRDefault="00DD26B9" w:rsidP="00DD26B9">
      <w:pPr>
        <w:pStyle w:val="BodyText"/>
        <w:tabs>
          <w:tab w:val="left" w:pos="720"/>
        </w:tabs>
        <w:jc w:val="both"/>
      </w:pPr>
    </w:p>
    <w:p w14:paraId="560A9D7E" w14:textId="77777777" w:rsidR="00DD26B9" w:rsidRDefault="00DD26B9" w:rsidP="00DD26B9">
      <w:pPr>
        <w:pStyle w:val="BodyText"/>
        <w:tabs>
          <w:tab w:val="left" w:pos="990"/>
          <w:tab w:val="left" w:pos="5130"/>
        </w:tabs>
        <w:jc w:val="both"/>
      </w:pPr>
      <w:r>
        <w:t>DATE:</w:t>
      </w:r>
      <w:r>
        <w:tab/>
        <w:t>___________________________</w:t>
      </w:r>
      <w:r>
        <w:tab/>
        <w:t>Per:</w:t>
      </w:r>
      <w:r>
        <w:tab/>
        <w:t>________________________ {seal}</w:t>
      </w:r>
    </w:p>
    <w:p w14:paraId="7048CB81" w14:textId="77777777" w:rsidR="00DD26B9" w:rsidRPr="0082487B" w:rsidRDefault="00DD26B9" w:rsidP="00DD26B9">
      <w:pPr>
        <w:pStyle w:val="BodyText"/>
        <w:tabs>
          <w:tab w:val="left" w:pos="990"/>
          <w:tab w:val="left" w:pos="5040"/>
        </w:tabs>
        <w:jc w:val="both"/>
        <w:rPr>
          <w:sz w:val="16"/>
          <w:szCs w:val="16"/>
        </w:rPr>
      </w:pPr>
    </w:p>
    <w:p w14:paraId="33B400CF" w14:textId="77777777" w:rsidR="00DD26B9" w:rsidRPr="0082487B" w:rsidRDefault="00DD26B9" w:rsidP="00DD26B9">
      <w:pPr>
        <w:pStyle w:val="BodyText"/>
        <w:tabs>
          <w:tab w:val="left" w:pos="990"/>
          <w:tab w:val="left" w:pos="5040"/>
        </w:tabs>
        <w:jc w:val="both"/>
        <w:rPr>
          <w:sz w:val="16"/>
          <w:szCs w:val="16"/>
        </w:rPr>
      </w:pPr>
    </w:p>
    <w:p w14:paraId="1B8FE33D" w14:textId="77777777" w:rsidR="00DD26B9" w:rsidRDefault="00DD26B9" w:rsidP="00DD26B9">
      <w:pPr>
        <w:pStyle w:val="BodyText"/>
        <w:tabs>
          <w:tab w:val="left" w:pos="990"/>
          <w:tab w:val="left" w:pos="5130"/>
        </w:tabs>
        <w:jc w:val="both"/>
      </w:pPr>
      <w:r>
        <w:tab/>
      </w:r>
      <w:r>
        <w:tab/>
        <w:t>Per:</w:t>
      </w:r>
      <w:r>
        <w:tab/>
        <w:t>________________________ {seal}</w:t>
      </w:r>
    </w:p>
    <w:p w14:paraId="7A0D4D0F" w14:textId="77777777" w:rsidR="00DD26B9" w:rsidRDefault="00DD26B9" w:rsidP="00DD26B9">
      <w:pPr>
        <w:pStyle w:val="BodyText"/>
        <w:tabs>
          <w:tab w:val="left" w:pos="990"/>
          <w:tab w:val="left" w:pos="5130"/>
        </w:tabs>
        <w:ind w:left="5130" w:hanging="5130"/>
        <w:jc w:val="both"/>
      </w:pPr>
    </w:p>
    <w:p w14:paraId="6B52379A" w14:textId="77777777" w:rsidR="00DD26B9" w:rsidRPr="0082487B" w:rsidRDefault="00DD26B9" w:rsidP="00DD26B9">
      <w:pPr>
        <w:pStyle w:val="BodyText"/>
        <w:tabs>
          <w:tab w:val="left" w:pos="990"/>
          <w:tab w:val="left" w:pos="5040"/>
        </w:tabs>
        <w:jc w:val="both"/>
        <w:rPr>
          <w:sz w:val="16"/>
          <w:szCs w:val="16"/>
        </w:rPr>
      </w:pPr>
    </w:p>
    <w:p w14:paraId="4C2BF23A" w14:textId="77777777" w:rsidR="00DD26B9" w:rsidRPr="0082487B" w:rsidRDefault="00DD26B9" w:rsidP="00DD26B9">
      <w:pPr>
        <w:pStyle w:val="BodyText"/>
        <w:tabs>
          <w:tab w:val="left" w:pos="990"/>
          <w:tab w:val="left" w:pos="5130"/>
        </w:tabs>
        <w:jc w:val="both"/>
        <w:rPr>
          <w:sz w:val="16"/>
          <w:szCs w:val="16"/>
        </w:rPr>
      </w:pPr>
    </w:p>
    <w:p w14:paraId="4CF86879" w14:textId="77777777" w:rsidR="00DD26B9" w:rsidRDefault="00DD26B9" w:rsidP="00DD26B9">
      <w:pPr>
        <w:pStyle w:val="BodyText"/>
        <w:tabs>
          <w:tab w:val="left" w:pos="990"/>
          <w:tab w:val="left" w:pos="5040"/>
        </w:tabs>
        <w:jc w:val="both"/>
        <w:rPr>
          <w:sz w:val="16"/>
          <w:szCs w:val="16"/>
        </w:rPr>
      </w:pPr>
    </w:p>
    <w:p w14:paraId="70CCB5C8" w14:textId="77777777" w:rsidR="00DD26B9" w:rsidRDefault="00DD26B9" w:rsidP="00DD26B9">
      <w:pPr>
        <w:pStyle w:val="BodyText"/>
        <w:tabs>
          <w:tab w:val="left" w:pos="990"/>
          <w:tab w:val="left" w:pos="5040"/>
        </w:tabs>
        <w:jc w:val="both"/>
        <w:rPr>
          <w:sz w:val="16"/>
          <w:szCs w:val="16"/>
        </w:rPr>
      </w:pPr>
    </w:p>
    <w:p w14:paraId="7866B2F6" w14:textId="77777777" w:rsidR="00DD26B9" w:rsidRDefault="00DD26B9" w:rsidP="00DD26B9">
      <w:pPr>
        <w:pStyle w:val="BodyText"/>
        <w:tabs>
          <w:tab w:val="left" w:pos="990"/>
          <w:tab w:val="left" w:pos="5040"/>
        </w:tabs>
        <w:jc w:val="both"/>
      </w:pPr>
      <w:r>
        <w:t>ADDRESS FOR SERVICE:</w:t>
      </w:r>
    </w:p>
    <w:p w14:paraId="16EC8A92" w14:textId="77777777" w:rsidR="00DD26B9" w:rsidRDefault="00DD26B9" w:rsidP="00DD26B9">
      <w:pPr>
        <w:pStyle w:val="BodyText"/>
        <w:tabs>
          <w:tab w:val="left" w:pos="990"/>
          <w:tab w:val="left" w:pos="5040"/>
        </w:tabs>
        <w:jc w:val="both"/>
        <w:rPr>
          <w:sz w:val="16"/>
          <w:szCs w:val="16"/>
        </w:rPr>
      </w:pPr>
    </w:p>
    <w:p w14:paraId="0B8CB89E" w14:textId="77777777" w:rsidR="00DD26B9" w:rsidRDefault="00DD26B9" w:rsidP="00DD26B9">
      <w:pPr>
        <w:pStyle w:val="BodyText"/>
        <w:tabs>
          <w:tab w:val="right" w:pos="4320"/>
          <w:tab w:val="left" w:pos="5040"/>
        </w:tabs>
        <w:jc w:val="both"/>
        <w:rPr>
          <w:u w:val="single"/>
        </w:rPr>
      </w:pPr>
      <w:r>
        <w:rPr>
          <w:u w:val="single"/>
        </w:rPr>
        <w:tab/>
      </w:r>
    </w:p>
    <w:p w14:paraId="30933401" w14:textId="77777777" w:rsidR="00DD26B9" w:rsidRDefault="00DD26B9" w:rsidP="00DD26B9">
      <w:pPr>
        <w:pStyle w:val="BodyText"/>
        <w:tabs>
          <w:tab w:val="right" w:pos="4320"/>
          <w:tab w:val="left" w:pos="5040"/>
        </w:tabs>
        <w:jc w:val="both"/>
        <w:rPr>
          <w:u w:val="single"/>
        </w:rPr>
      </w:pPr>
      <w:r>
        <w:rPr>
          <w:u w:val="single"/>
        </w:rPr>
        <w:tab/>
      </w:r>
    </w:p>
    <w:p w14:paraId="1A3EE375" w14:textId="77777777" w:rsidR="00DD26B9" w:rsidRDefault="00DD26B9" w:rsidP="00DD26B9">
      <w:pPr>
        <w:pStyle w:val="BodyText"/>
        <w:tabs>
          <w:tab w:val="right" w:pos="4320"/>
          <w:tab w:val="left" w:pos="5040"/>
        </w:tabs>
        <w:jc w:val="both"/>
        <w:rPr>
          <w:u w:val="single"/>
        </w:rPr>
      </w:pPr>
      <w:r>
        <w:rPr>
          <w:u w:val="single"/>
        </w:rPr>
        <w:tab/>
      </w:r>
    </w:p>
    <w:p w14:paraId="79A8B1DA" w14:textId="77777777" w:rsidR="00DD26B9" w:rsidRDefault="00DD26B9" w:rsidP="00DD26B9">
      <w:pPr>
        <w:pStyle w:val="BodyText"/>
        <w:tabs>
          <w:tab w:val="right" w:pos="4320"/>
          <w:tab w:val="left" w:pos="5040"/>
        </w:tabs>
        <w:jc w:val="both"/>
        <w:rPr>
          <w:u w:val="single"/>
        </w:rPr>
      </w:pPr>
      <w:r>
        <w:rPr>
          <w:u w:val="single"/>
        </w:rPr>
        <w:tab/>
      </w:r>
    </w:p>
    <w:p w14:paraId="57BBFACB" w14:textId="77777777" w:rsidR="00DD26B9" w:rsidRDefault="00DD26B9" w:rsidP="00DD26B9">
      <w:pPr>
        <w:pStyle w:val="BodyText"/>
        <w:tabs>
          <w:tab w:val="right" w:pos="4320"/>
          <w:tab w:val="left" w:pos="5040"/>
        </w:tabs>
        <w:jc w:val="both"/>
        <w:rPr>
          <w:sz w:val="16"/>
          <w:szCs w:val="16"/>
          <w:u w:val="single"/>
        </w:rPr>
      </w:pPr>
    </w:p>
    <w:p w14:paraId="61912EA9" w14:textId="77777777" w:rsidR="00DD26B9" w:rsidRDefault="00DD26B9" w:rsidP="00DD26B9">
      <w:pPr>
        <w:pStyle w:val="BodyText"/>
        <w:tabs>
          <w:tab w:val="left" w:pos="990"/>
          <w:tab w:val="left" w:pos="5040"/>
        </w:tabs>
        <w:jc w:val="both"/>
      </w:pPr>
    </w:p>
    <w:p w14:paraId="19B7FF56" w14:textId="77777777" w:rsidR="00DD26B9" w:rsidRDefault="00DD26B9" w:rsidP="00DD26B9">
      <w:pPr>
        <w:pStyle w:val="BodyText"/>
        <w:tabs>
          <w:tab w:val="left" w:pos="990"/>
          <w:tab w:val="left" w:pos="5040"/>
        </w:tabs>
        <w:jc w:val="both"/>
      </w:pPr>
    </w:p>
    <w:p w14:paraId="42CB35F9" w14:textId="77777777" w:rsidR="00DD26B9" w:rsidRDefault="00DD26B9" w:rsidP="00DD26B9">
      <w:pPr>
        <w:pStyle w:val="BodyText"/>
        <w:tabs>
          <w:tab w:val="left" w:pos="990"/>
          <w:tab w:val="left" w:pos="5040"/>
        </w:tabs>
        <w:jc w:val="both"/>
      </w:pPr>
    </w:p>
    <w:p w14:paraId="08E25FFC" w14:textId="77777777" w:rsidR="00DD26B9" w:rsidRDefault="00DD26B9" w:rsidP="00DD26B9">
      <w:pPr>
        <w:pStyle w:val="BodyText"/>
        <w:tabs>
          <w:tab w:val="left" w:pos="990"/>
          <w:tab w:val="left" w:pos="5040"/>
        </w:tabs>
        <w:jc w:val="both"/>
      </w:pPr>
    </w:p>
    <w:p w14:paraId="6F8907CF" w14:textId="77777777" w:rsidR="00DD26B9" w:rsidRDefault="00DD26B9" w:rsidP="00DD26B9">
      <w:pPr>
        <w:pStyle w:val="BodyText"/>
        <w:tabs>
          <w:tab w:val="left" w:pos="990"/>
          <w:tab w:val="left" w:pos="5040"/>
        </w:tabs>
        <w:jc w:val="both"/>
      </w:pPr>
    </w:p>
    <w:p w14:paraId="76FD720D" w14:textId="77777777" w:rsidR="00DD26B9" w:rsidRDefault="00DD26B9" w:rsidP="00DD26B9">
      <w:pPr>
        <w:pStyle w:val="BodyText"/>
        <w:tabs>
          <w:tab w:val="left" w:pos="990"/>
          <w:tab w:val="left" w:pos="5040"/>
        </w:tabs>
        <w:jc w:val="both"/>
      </w:pPr>
    </w:p>
    <w:p w14:paraId="740D659D" w14:textId="77777777" w:rsidR="00DD26B9" w:rsidRDefault="00DD26B9" w:rsidP="00DD26B9">
      <w:pPr>
        <w:pStyle w:val="BodyText"/>
        <w:tabs>
          <w:tab w:val="left" w:pos="990"/>
          <w:tab w:val="left" w:pos="5040"/>
        </w:tabs>
        <w:jc w:val="both"/>
      </w:pPr>
    </w:p>
    <w:p w14:paraId="410032D8" w14:textId="77777777" w:rsidR="00DD26B9" w:rsidRDefault="00DD26B9" w:rsidP="00DD26B9">
      <w:pPr>
        <w:pStyle w:val="BodyText"/>
        <w:tabs>
          <w:tab w:val="left" w:pos="990"/>
          <w:tab w:val="left" w:pos="5040"/>
        </w:tabs>
        <w:jc w:val="both"/>
      </w:pPr>
    </w:p>
    <w:p w14:paraId="3FAB5738" w14:textId="77777777" w:rsidR="00DD26B9" w:rsidRDefault="00DD26B9" w:rsidP="00DD26B9">
      <w:pPr>
        <w:pStyle w:val="BodyText"/>
        <w:tabs>
          <w:tab w:val="left" w:pos="990"/>
          <w:tab w:val="left" w:pos="5040"/>
        </w:tabs>
        <w:jc w:val="both"/>
      </w:pPr>
    </w:p>
    <w:p w14:paraId="2B3DD583" w14:textId="77777777" w:rsidR="00DD26B9" w:rsidRDefault="00DD26B9" w:rsidP="00DD26B9">
      <w:pPr>
        <w:pStyle w:val="BodyText"/>
        <w:tabs>
          <w:tab w:val="left" w:pos="990"/>
          <w:tab w:val="left" w:pos="5040"/>
        </w:tabs>
        <w:jc w:val="both"/>
      </w:pPr>
    </w:p>
    <w:p w14:paraId="7E34D814" w14:textId="77777777" w:rsidR="00DD26B9" w:rsidRDefault="00DD26B9" w:rsidP="00DD26B9">
      <w:pPr>
        <w:pStyle w:val="BodyText"/>
        <w:tabs>
          <w:tab w:val="left" w:pos="990"/>
          <w:tab w:val="left" w:pos="5040"/>
        </w:tabs>
        <w:jc w:val="both"/>
      </w:pPr>
    </w:p>
    <w:p w14:paraId="4C528122" w14:textId="77777777" w:rsidR="00DD26B9" w:rsidRDefault="00DD26B9" w:rsidP="00DD26B9">
      <w:pPr>
        <w:pStyle w:val="BodyText"/>
        <w:tabs>
          <w:tab w:val="left" w:pos="990"/>
          <w:tab w:val="left" w:pos="5040"/>
        </w:tabs>
        <w:jc w:val="both"/>
      </w:pPr>
    </w:p>
    <w:p w14:paraId="1430D796" w14:textId="77777777" w:rsidR="00DD26B9" w:rsidRDefault="00DD26B9" w:rsidP="00DD26B9">
      <w:pPr>
        <w:pStyle w:val="BodyText"/>
        <w:tabs>
          <w:tab w:val="left" w:pos="990"/>
          <w:tab w:val="left" w:pos="5040"/>
        </w:tabs>
        <w:jc w:val="both"/>
      </w:pPr>
    </w:p>
    <w:p w14:paraId="30CB4DFD" w14:textId="77777777" w:rsidR="00DD26B9" w:rsidRDefault="00DD26B9" w:rsidP="00DD26B9">
      <w:pPr>
        <w:pStyle w:val="BodyText"/>
        <w:tabs>
          <w:tab w:val="left" w:pos="990"/>
          <w:tab w:val="left" w:pos="5040"/>
        </w:tabs>
        <w:jc w:val="both"/>
      </w:pPr>
    </w:p>
    <w:p w14:paraId="027BBB1B" w14:textId="77777777" w:rsidR="00DD26B9" w:rsidRDefault="00DD26B9" w:rsidP="00DD26B9">
      <w:pPr>
        <w:pStyle w:val="BodyText"/>
        <w:tabs>
          <w:tab w:val="left" w:pos="990"/>
          <w:tab w:val="left" w:pos="5040"/>
        </w:tabs>
        <w:jc w:val="both"/>
      </w:pPr>
    </w:p>
    <w:p w14:paraId="5FC5A644" w14:textId="77777777" w:rsidR="00DD26B9" w:rsidRDefault="00DD26B9" w:rsidP="00DD26B9">
      <w:pPr>
        <w:pStyle w:val="BodyText"/>
        <w:tabs>
          <w:tab w:val="left" w:pos="990"/>
          <w:tab w:val="left" w:pos="5040"/>
        </w:tabs>
        <w:jc w:val="both"/>
      </w:pPr>
    </w:p>
    <w:p w14:paraId="3C886608" w14:textId="77777777" w:rsidR="00DD26B9" w:rsidRDefault="00DD26B9" w:rsidP="00DD26B9">
      <w:pPr>
        <w:pStyle w:val="BodyText"/>
        <w:tabs>
          <w:tab w:val="left" w:pos="990"/>
          <w:tab w:val="left" w:pos="5040"/>
        </w:tabs>
        <w:jc w:val="both"/>
      </w:pPr>
    </w:p>
    <w:p w14:paraId="57BF1DE4" w14:textId="77777777" w:rsidR="00DD26B9" w:rsidRDefault="00DD26B9" w:rsidP="00DD26B9">
      <w:pPr>
        <w:pStyle w:val="BodyText"/>
        <w:tabs>
          <w:tab w:val="left" w:pos="990"/>
          <w:tab w:val="left" w:pos="5040"/>
        </w:tabs>
        <w:jc w:val="both"/>
      </w:pPr>
    </w:p>
    <w:p w14:paraId="59EA9DA0" w14:textId="77777777" w:rsidR="00DD26B9" w:rsidRDefault="00DD26B9" w:rsidP="00DD26B9">
      <w:pPr>
        <w:pStyle w:val="BodyText"/>
        <w:tabs>
          <w:tab w:val="left" w:pos="990"/>
          <w:tab w:val="left" w:pos="5040"/>
        </w:tabs>
        <w:jc w:val="both"/>
      </w:pPr>
    </w:p>
    <w:p w14:paraId="18ADEF40" w14:textId="77777777" w:rsidR="00DD26B9" w:rsidRDefault="00DD26B9" w:rsidP="00DD26B9">
      <w:pPr>
        <w:pStyle w:val="BodyText"/>
        <w:tabs>
          <w:tab w:val="left" w:pos="990"/>
          <w:tab w:val="left" w:pos="5040"/>
        </w:tabs>
        <w:jc w:val="both"/>
      </w:pPr>
    </w:p>
    <w:p w14:paraId="63C021D8" w14:textId="77777777" w:rsidR="00DD26B9" w:rsidRDefault="00DD26B9" w:rsidP="00DD26B9">
      <w:pPr>
        <w:pStyle w:val="BodyText"/>
        <w:tabs>
          <w:tab w:val="left" w:pos="990"/>
          <w:tab w:val="left" w:pos="5040"/>
        </w:tabs>
        <w:jc w:val="both"/>
      </w:pPr>
    </w:p>
    <w:p w14:paraId="5CDF5321" w14:textId="77777777" w:rsidR="00DD26B9" w:rsidRDefault="00DD26B9" w:rsidP="00DD26B9">
      <w:pPr>
        <w:pStyle w:val="BodyText"/>
        <w:tabs>
          <w:tab w:val="left" w:pos="990"/>
          <w:tab w:val="left" w:pos="5040"/>
        </w:tabs>
        <w:jc w:val="both"/>
      </w:pPr>
    </w:p>
    <w:p w14:paraId="7E84F5E5" w14:textId="77777777" w:rsidR="00DD26B9" w:rsidRDefault="00DD26B9" w:rsidP="00DD26B9">
      <w:pPr>
        <w:pStyle w:val="BodyText"/>
        <w:tabs>
          <w:tab w:val="left" w:pos="990"/>
          <w:tab w:val="left" w:pos="5040"/>
        </w:tabs>
        <w:jc w:val="both"/>
      </w:pPr>
    </w:p>
    <w:p w14:paraId="4DDA5B62" w14:textId="77777777" w:rsidR="00DD26B9" w:rsidRDefault="00DD26B9" w:rsidP="00DD26B9">
      <w:pPr>
        <w:pStyle w:val="BodyText"/>
        <w:tabs>
          <w:tab w:val="left" w:pos="990"/>
          <w:tab w:val="left" w:pos="5040"/>
        </w:tabs>
        <w:jc w:val="both"/>
      </w:pPr>
    </w:p>
    <w:p w14:paraId="4CF0AEEB" w14:textId="77777777" w:rsidR="00DD26B9" w:rsidRDefault="00DD26B9" w:rsidP="00DD26B9">
      <w:pPr>
        <w:pStyle w:val="BodyText"/>
        <w:tabs>
          <w:tab w:val="left" w:pos="990"/>
          <w:tab w:val="left" w:pos="5040"/>
        </w:tabs>
        <w:jc w:val="both"/>
      </w:pPr>
    </w:p>
    <w:p w14:paraId="61329CA6" w14:textId="77777777" w:rsidR="00DD26B9" w:rsidRDefault="00DD26B9">
      <w:pPr>
        <w:tabs>
          <w:tab w:val="left" w:pos="1080"/>
          <w:tab w:val="left" w:pos="5040"/>
        </w:tabs>
        <w:rPr>
          <w:sz w:val="24"/>
        </w:rPr>
        <w:sectPr w:rsidR="00DD26B9">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aperSrc w:first="7" w:other="7"/>
          <w:pgNumType w:start="1"/>
          <w:cols w:space="720"/>
        </w:sectPr>
      </w:pPr>
    </w:p>
    <w:p w14:paraId="6DB0798C" w14:textId="16BEA424" w:rsidR="001814FA" w:rsidRPr="00C924BC" w:rsidRDefault="001814FA" w:rsidP="001814FA">
      <w:pPr>
        <w:ind w:left="-180"/>
        <w:jc w:val="center"/>
        <w:rPr>
          <w:sz w:val="24"/>
        </w:rPr>
      </w:pPr>
      <w:r w:rsidRPr="00C924BC">
        <w:rPr>
          <w:sz w:val="24"/>
        </w:rPr>
        <w:lastRenderedPageBreak/>
        <w:t xml:space="preserve">EXHIBIT "A" </w:t>
      </w:r>
    </w:p>
    <w:p w14:paraId="2633E99F" w14:textId="77777777" w:rsidR="001814FA" w:rsidRPr="00C924BC" w:rsidRDefault="001814FA" w:rsidP="001814FA">
      <w:pPr>
        <w:ind w:left="-180"/>
        <w:jc w:val="center"/>
        <w:rPr>
          <w:sz w:val="24"/>
        </w:rPr>
      </w:pPr>
    </w:p>
    <w:p w14:paraId="309632AF" w14:textId="77777777" w:rsidR="001814FA" w:rsidRPr="00C924BC" w:rsidRDefault="001814FA" w:rsidP="001814FA">
      <w:pPr>
        <w:pStyle w:val="Heading3"/>
        <w:ind w:left="-180"/>
        <w:rPr>
          <w:rFonts w:ascii="Times New Roman" w:hAnsi="Times New Roman"/>
          <w:b w:val="0"/>
          <w:sz w:val="24"/>
        </w:rPr>
      </w:pPr>
      <w:r w:rsidRPr="00C924BC">
        <w:rPr>
          <w:rFonts w:ascii="Times New Roman" w:hAnsi="Times New Roman"/>
          <w:b w:val="0"/>
          <w:sz w:val="24"/>
        </w:rPr>
        <w:t>ATTACHED TO AND MADE PART OF AN AGREEMENT ENTITLED</w:t>
      </w:r>
    </w:p>
    <w:p w14:paraId="0D2326B7" w14:textId="77777777" w:rsidR="001814FA" w:rsidRPr="00C924BC" w:rsidRDefault="001814FA" w:rsidP="001814FA">
      <w:pPr>
        <w:ind w:left="-180"/>
        <w:jc w:val="center"/>
        <w:rPr>
          <w:sz w:val="24"/>
        </w:rPr>
      </w:pPr>
      <w:r w:rsidRPr="00C924BC">
        <w:rPr>
          <w:sz w:val="24"/>
        </w:rPr>
        <w:t>“</w:t>
      </w:r>
      <w:r w:rsidRPr="00C924BC">
        <w:rPr>
          <w:sz w:val="24"/>
        </w:rPr>
        <w:fldChar w:fldCharType="begin">
          <w:ffData>
            <w:name w:val=""/>
            <w:enabled/>
            <w:calcOnExit w:val="0"/>
            <w:textInput>
              <w:default w:val="[Name of Agreement]"/>
            </w:textInput>
          </w:ffData>
        </w:fldChar>
      </w:r>
      <w:r w:rsidRPr="00C924BC">
        <w:rPr>
          <w:sz w:val="24"/>
        </w:rPr>
        <w:instrText xml:space="preserve"> FORMTEXT </w:instrText>
      </w:r>
      <w:r w:rsidRPr="00C924BC">
        <w:rPr>
          <w:sz w:val="24"/>
        </w:rPr>
      </w:r>
      <w:r w:rsidRPr="00C924BC">
        <w:rPr>
          <w:sz w:val="24"/>
        </w:rPr>
        <w:fldChar w:fldCharType="separate"/>
      </w:r>
      <w:r w:rsidRPr="00C924BC">
        <w:rPr>
          <w:sz w:val="24"/>
        </w:rPr>
        <w:t>[Name of Agreement]</w:t>
      </w:r>
      <w:r w:rsidRPr="00C924BC">
        <w:rPr>
          <w:sz w:val="24"/>
        </w:rPr>
        <w:fldChar w:fldCharType="end"/>
      </w:r>
      <w:r w:rsidRPr="00C924BC">
        <w:rPr>
          <w:sz w:val="24"/>
        </w:rPr>
        <w:t>”</w:t>
      </w:r>
    </w:p>
    <w:p w14:paraId="1890E45E" w14:textId="77777777" w:rsidR="001814FA" w:rsidRDefault="001814FA" w:rsidP="001814FA"/>
    <w:p w14:paraId="0995B23C" w14:textId="77777777" w:rsidR="001814FA" w:rsidRDefault="001814FA" w:rsidP="001814FA"/>
    <w:tbl>
      <w:tblPr>
        <w:tblStyle w:val="TableGrid"/>
        <w:tblW w:w="9305" w:type="dxa"/>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6"/>
        <w:gridCol w:w="2032"/>
        <w:gridCol w:w="1470"/>
        <w:gridCol w:w="2391"/>
        <w:gridCol w:w="1166"/>
        <w:gridCol w:w="1460"/>
      </w:tblGrid>
      <w:tr w:rsidR="004C4FB9" w:rsidRPr="00406D14" w14:paraId="52E72559" w14:textId="77777777" w:rsidTr="003813BA">
        <w:tc>
          <w:tcPr>
            <w:tcW w:w="786" w:type="dxa"/>
            <w:vAlign w:val="bottom"/>
          </w:tcPr>
          <w:p w14:paraId="4EE3513B" w14:textId="77777777" w:rsidR="004C4FB9" w:rsidRPr="001814FA" w:rsidRDefault="004C4FB9" w:rsidP="00D61FEA">
            <w:pPr>
              <w:jc w:val="center"/>
              <w:rPr>
                <w:sz w:val="24"/>
                <w:szCs w:val="24"/>
              </w:rPr>
            </w:pPr>
            <w:r w:rsidRPr="001814FA">
              <w:rPr>
                <w:sz w:val="24"/>
                <w:szCs w:val="24"/>
              </w:rPr>
              <w:t>Tract No.</w:t>
            </w:r>
          </w:p>
        </w:tc>
        <w:tc>
          <w:tcPr>
            <w:tcW w:w="2032" w:type="dxa"/>
            <w:vAlign w:val="bottom"/>
          </w:tcPr>
          <w:p w14:paraId="01B02F6F" w14:textId="77777777" w:rsidR="004C4FB9" w:rsidRPr="001814FA" w:rsidRDefault="004C4FB9" w:rsidP="00D61FEA">
            <w:pPr>
              <w:jc w:val="center"/>
              <w:rPr>
                <w:sz w:val="24"/>
                <w:szCs w:val="24"/>
              </w:rPr>
            </w:pPr>
            <w:r w:rsidRPr="001814FA">
              <w:rPr>
                <w:sz w:val="24"/>
                <w:szCs w:val="24"/>
              </w:rPr>
              <w:t>Land Description (M R T: Sec)</w:t>
            </w:r>
          </w:p>
        </w:tc>
        <w:tc>
          <w:tcPr>
            <w:tcW w:w="1470" w:type="dxa"/>
            <w:vAlign w:val="bottom"/>
          </w:tcPr>
          <w:p w14:paraId="5F18777C" w14:textId="77777777" w:rsidR="004C4FB9" w:rsidRPr="001814FA" w:rsidRDefault="004C4FB9" w:rsidP="00D61FEA">
            <w:pPr>
              <w:jc w:val="center"/>
              <w:rPr>
                <w:sz w:val="24"/>
                <w:szCs w:val="24"/>
              </w:rPr>
            </w:pPr>
            <w:r w:rsidRPr="001814FA">
              <w:rPr>
                <w:sz w:val="24"/>
                <w:szCs w:val="24"/>
              </w:rPr>
              <w:t>Lease Number</w:t>
            </w:r>
          </w:p>
        </w:tc>
        <w:tc>
          <w:tcPr>
            <w:tcW w:w="2391" w:type="dxa"/>
            <w:vAlign w:val="bottom"/>
          </w:tcPr>
          <w:p w14:paraId="1F2239D2" w14:textId="77777777" w:rsidR="004C4FB9" w:rsidRPr="001814FA" w:rsidRDefault="004C4FB9" w:rsidP="00D61FEA">
            <w:pPr>
              <w:jc w:val="center"/>
              <w:rPr>
                <w:sz w:val="24"/>
                <w:szCs w:val="24"/>
              </w:rPr>
            </w:pPr>
            <w:r w:rsidRPr="001814FA">
              <w:rPr>
                <w:sz w:val="24"/>
                <w:szCs w:val="24"/>
              </w:rPr>
              <w:t>Working Interest Owner</w:t>
            </w:r>
          </w:p>
        </w:tc>
        <w:tc>
          <w:tcPr>
            <w:tcW w:w="1166" w:type="dxa"/>
            <w:vAlign w:val="bottom"/>
          </w:tcPr>
          <w:p w14:paraId="7F10EEB3" w14:textId="77777777" w:rsidR="004C4FB9" w:rsidRPr="001814FA" w:rsidRDefault="004C4FB9" w:rsidP="00D61FEA">
            <w:pPr>
              <w:jc w:val="center"/>
              <w:rPr>
                <w:sz w:val="24"/>
                <w:szCs w:val="24"/>
              </w:rPr>
            </w:pPr>
            <w:r w:rsidRPr="001814FA">
              <w:rPr>
                <w:sz w:val="24"/>
                <w:szCs w:val="24"/>
              </w:rPr>
              <w:t>Share of Working Interest</w:t>
            </w:r>
          </w:p>
          <w:p w14:paraId="47A238D2" w14:textId="77777777" w:rsidR="004C4FB9" w:rsidRPr="001814FA" w:rsidRDefault="004C4FB9" w:rsidP="00D61FEA">
            <w:pPr>
              <w:jc w:val="center"/>
              <w:rPr>
                <w:sz w:val="24"/>
                <w:szCs w:val="24"/>
              </w:rPr>
            </w:pPr>
            <w:r w:rsidRPr="001814FA">
              <w:rPr>
                <w:sz w:val="24"/>
                <w:szCs w:val="24"/>
              </w:rPr>
              <w:t>(%)</w:t>
            </w:r>
          </w:p>
        </w:tc>
        <w:tc>
          <w:tcPr>
            <w:tcW w:w="1460" w:type="dxa"/>
            <w:vAlign w:val="bottom"/>
          </w:tcPr>
          <w:p w14:paraId="356AAA6E" w14:textId="77777777" w:rsidR="004C4FB9" w:rsidRPr="001814FA" w:rsidRDefault="004C4FB9" w:rsidP="00D61FEA">
            <w:pPr>
              <w:jc w:val="center"/>
              <w:rPr>
                <w:sz w:val="24"/>
                <w:szCs w:val="24"/>
              </w:rPr>
            </w:pPr>
            <w:r w:rsidRPr="001814FA">
              <w:rPr>
                <w:sz w:val="24"/>
                <w:szCs w:val="24"/>
              </w:rPr>
              <w:t>Share of Tract Participation</w:t>
            </w:r>
          </w:p>
          <w:p w14:paraId="58190524" w14:textId="77777777" w:rsidR="004C4FB9" w:rsidRPr="001814FA" w:rsidRDefault="004C4FB9" w:rsidP="00D61FEA">
            <w:pPr>
              <w:jc w:val="center"/>
              <w:rPr>
                <w:sz w:val="24"/>
                <w:szCs w:val="24"/>
              </w:rPr>
            </w:pPr>
            <w:r w:rsidRPr="001814FA">
              <w:rPr>
                <w:sz w:val="24"/>
                <w:szCs w:val="24"/>
              </w:rPr>
              <w:t>(%)</w:t>
            </w:r>
          </w:p>
        </w:tc>
      </w:tr>
      <w:tr w:rsidR="004C4FB9" w:rsidRPr="00406D14" w14:paraId="6D6A52FA" w14:textId="77777777" w:rsidTr="003813BA">
        <w:tc>
          <w:tcPr>
            <w:tcW w:w="786" w:type="dxa"/>
          </w:tcPr>
          <w:p w14:paraId="0890970F" w14:textId="77777777" w:rsidR="004C4FB9" w:rsidRPr="00406D14" w:rsidRDefault="004C4FB9" w:rsidP="00D61FEA">
            <w:pPr>
              <w:jc w:val="center"/>
              <w:rPr>
                <w:sz w:val="24"/>
                <w:szCs w:val="24"/>
              </w:rPr>
            </w:pPr>
          </w:p>
        </w:tc>
        <w:tc>
          <w:tcPr>
            <w:tcW w:w="2032" w:type="dxa"/>
          </w:tcPr>
          <w:p w14:paraId="2DFFD81E" w14:textId="66D42C9C" w:rsidR="004C4FB9" w:rsidRPr="00406D14" w:rsidRDefault="004C4FB9" w:rsidP="00D61FEA">
            <w:pPr>
              <w:jc w:val="center"/>
              <w:rPr>
                <w:sz w:val="24"/>
                <w:szCs w:val="24"/>
              </w:rPr>
            </w:pPr>
          </w:p>
        </w:tc>
        <w:tc>
          <w:tcPr>
            <w:tcW w:w="1470" w:type="dxa"/>
          </w:tcPr>
          <w:p w14:paraId="4B12BD2E" w14:textId="77777777" w:rsidR="004C4FB9" w:rsidRPr="00406D14" w:rsidRDefault="004C4FB9" w:rsidP="00D61FEA">
            <w:pPr>
              <w:jc w:val="center"/>
              <w:rPr>
                <w:sz w:val="24"/>
                <w:szCs w:val="24"/>
              </w:rPr>
            </w:pPr>
          </w:p>
        </w:tc>
        <w:tc>
          <w:tcPr>
            <w:tcW w:w="2391" w:type="dxa"/>
          </w:tcPr>
          <w:p w14:paraId="68D130B0" w14:textId="77777777" w:rsidR="004C4FB9" w:rsidRPr="00406D14" w:rsidRDefault="004C4FB9" w:rsidP="00D61FEA">
            <w:pPr>
              <w:jc w:val="center"/>
              <w:rPr>
                <w:sz w:val="24"/>
                <w:szCs w:val="24"/>
              </w:rPr>
            </w:pPr>
          </w:p>
        </w:tc>
        <w:tc>
          <w:tcPr>
            <w:tcW w:w="1166" w:type="dxa"/>
          </w:tcPr>
          <w:p w14:paraId="3C45C966" w14:textId="77777777" w:rsidR="004C4FB9" w:rsidRPr="00406D14" w:rsidRDefault="004C4FB9" w:rsidP="00D61FEA">
            <w:pPr>
              <w:jc w:val="center"/>
              <w:rPr>
                <w:sz w:val="24"/>
                <w:szCs w:val="24"/>
              </w:rPr>
            </w:pPr>
          </w:p>
        </w:tc>
        <w:tc>
          <w:tcPr>
            <w:tcW w:w="1460" w:type="dxa"/>
          </w:tcPr>
          <w:p w14:paraId="5C4C1263" w14:textId="77777777" w:rsidR="004C4FB9" w:rsidRPr="00406D14" w:rsidRDefault="004C4FB9" w:rsidP="00D61FEA">
            <w:pPr>
              <w:jc w:val="center"/>
              <w:rPr>
                <w:sz w:val="24"/>
                <w:szCs w:val="24"/>
              </w:rPr>
            </w:pPr>
          </w:p>
        </w:tc>
      </w:tr>
      <w:tr w:rsidR="004C4FB9" w:rsidRPr="00406D14" w14:paraId="270EFBC5" w14:textId="77777777" w:rsidTr="003813BA">
        <w:tc>
          <w:tcPr>
            <w:tcW w:w="786" w:type="dxa"/>
          </w:tcPr>
          <w:p w14:paraId="22FE3A0E" w14:textId="77777777" w:rsidR="004C4FB9" w:rsidRPr="00406D14" w:rsidRDefault="004C4FB9" w:rsidP="00D61FEA">
            <w:pPr>
              <w:jc w:val="center"/>
              <w:rPr>
                <w:sz w:val="24"/>
                <w:szCs w:val="24"/>
              </w:rPr>
            </w:pPr>
          </w:p>
        </w:tc>
        <w:tc>
          <w:tcPr>
            <w:tcW w:w="2032" w:type="dxa"/>
          </w:tcPr>
          <w:p w14:paraId="0E060108" w14:textId="77777777" w:rsidR="004C4FB9" w:rsidRPr="00406D14" w:rsidRDefault="004C4FB9" w:rsidP="00D61FEA">
            <w:pPr>
              <w:jc w:val="center"/>
              <w:rPr>
                <w:sz w:val="24"/>
                <w:szCs w:val="24"/>
              </w:rPr>
            </w:pPr>
          </w:p>
        </w:tc>
        <w:tc>
          <w:tcPr>
            <w:tcW w:w="1470" w:type="dxa"/>
          </w:tcPr>
          <w:p w14:paraId="1762507F" w14:textId="77777777" w:rsidR="004C4FB9" w:rsidRPr="00406D14" w:rsidRDefault="004C4FB9" w:rsidP="00D61FEA">
            <w:pPr>
              <w:jc w:val="center"/>
              <w:rPr>
                <w:sz w:val="24"/>
                <w:szCs w:val="24"/>
              </w:rPr>
            </w:pPr>
          </w:p>
        </w:tc>
        <w:tc>
          <w:tcPr>
            <w:tcW w:w="2391" w:type="dxa"/>
          </w:tcPr>
          <w:p w14:paraId="15DCF948" w14:textId="77777777" w:rsidR="004C4FB9" w:rsidRPr="00406D14" w:rsidRDefault="004C4FB9" w:rsidP="00D61FEA">
            <w:pPr>
              <w:jc w:val="center"/>
              <w:rPr>
                <w:sz w:val="24"/>
                <w:szCs w:val="24"/>
              </w:rPr>
            </w:pPr>
          </w:p>
        </w:tc>
        <w:tc>
          <w:tcPr>
            <w:tcW w:w="1166" w:type="dxa"/>
          </w:tcPr>
          <w:p w14:paraId="59540B82" w14:textId="77777777" w:rsidR="004C4FB9" w:rsidRPr="00406D14" w:rsidRDefault="004C4FB9" w:rsidP="00D61FEA">
            <w:pPr>
              <w:jc w:val="center"/>
              <w:rPr>
                <w:sz w:val="24"/>
                <w:szCs w:val="24"/>
              </w:rPr>
            </w:pPr>
          </w:p>
        </w:tc>
        <w:tc>
          <w:tcPr>
            <w:tcW w:w="1460" w:type="dxa"/>
          </w:tcPr>
          <w:p w14:paraId="084A5797" w14:textId="77777777" w:rsidR="004C4FB9" w:rsidRPr="00406D14" w:rsidRDefault="004C4FB9" w:rsidP="00D61FEA">
            <w:pPr>
              <w:jc w:val="center"/>
              <w:rPr>
                <w:sz w:val="24"/>
                <w:szCs w:val="24"/>
              </w:rPr>
            </w:pPr>
          </w:p>
        </w:tc>
      </w:tr>
      <w:tr w:rsidR="004C4FB9" w:rsidRPr="00406D14" w14:paraId="596E16D4" w14:textId="77777777" w:rsidTr="003813BA">
        <w:tc>
          <w:tcPr>
            <w:tcW w:w="786" w:type="dxa"/>
          </w:tcPr>
          <w:p w14:paraId="04DD8C16" w14:textId="77777777" w:rsidR="004C4FB9" w:rsidRPr="00406D14" w:rsidRDefault="004C4FB9" w:rsidP="00D61FEA">
            <w:pPr>
              <w:jc w:val="center"/>
              <w:rPr>
                <w:sz w:val="24"/>
                <w:szCs w:val="24"/>
              </w:rPr>
            </w:pPr>
          </w:p>
        </w:tc>
        <w:tc>
          <w:tcPr>
            <w:tcW w:w="2032" w:type="dxa"/>
          </w:tcPr>
          <w:p w14:paraId="4253E176" w14:textId="77777777" w:rsidR="004C4FB9" w:rsidRPr="00406D14" w:rsidRDefault="004C4FB9" w:rsidP="00D61FEA">
            <w:pPr>
              <w:jc w:val="center"/>
              <w:rPr>
                <w:sz w:val="24"/>
                <w:szCs w:val="24"/>
              </w:rPr>
            </w:pPr>
          </w:p>
        </w:tc>
        <w:tc>
          <w:tcPr>
            <w:tcW w:w="1470" w:type="dxa"/>
          </w:tcPr>
          <w:p w14:paraId="26FD51EC" w14:textId="77777777" w:rsidR="004C4FB9" w:rsidRPr="00406D14" w:rsidRDefault="004C4FB9" w:rsidP="00D61FEA">
            <w:pPr>
              <w:jc w:val="center"/>
              <w:rPr>
                <w:sz w:val="24"/>
                <w:szCs w:val="24"/>
              </w:rPr>
            </w:pPr>
          </w:p>
        </w:tc>
        <w:tc>
          <w:tcPr>
            <w:tcW w:w="2391" w:type="dxa"/>
          </w:tcPr>
          <w:p w14:paraId="1DAF2B9E" w14:textId="77777777" w:rsidR="004C4FB9" w:rsidRPr="00406D14" w:rsidRDefault="004C4FB9" w:rsidP="00D61FEA">
            <w:pPr>
              <w:jc w:val="center"/>
              <w:rPr>
                <w:sz w:val="24"/>
                <w:szCs w:val="24"/>
              </w:rPr>
            </w:pPr>
          </w:p>
        </w:tc>
        <w:tc>
          <w:tcPr>
            <w:tcW w:w="1166" w:type="dxa"/>
          </w:tcPr>
          <w:p w14:paraId="64290352" w14:textId="77777777" w:rsidR="004C4FB9" w:rsidRPr="00406D14" w:rsidRDefault="004C4FB9" w:rsidP="00D61FEA">
            <w:pPr>
              <w:jc w:val="center"/>
              <w:rPr>
                <w:sz w:val="24"/>
                <w:szCs w:val="24"/>
              </w:rPr>
            </w:pPr>
          </w:p>
        </w:tc>
        <w:tc>
          <w:tcPr>
            <w:tcW w:w="1460" w:type="dxa"/>
          </w:tcPr>
          <w:p w14:paraId="14714B9A" w14:textId="77777777" w:rsidR="004C4FB9" w:rsidRPr="00406D14" w:rsidRDefault="004C4FB9" w:rsidP="00D61FEA">
            <w:pPr>
              <w:jc w:val="center"/>
              <w:rPr>
                <w:sz w:val="24"/>
                <w:szCs w:val="24"/>
              </w:rPr>
            </w:pPr>
          </w:p>
        </w:tc>
      </w:tr>
    </w:tbl>
    <w:p w14:paraId="6F6EB295" w14:textId="77777777" w:rsidR="001814FA" w:rsidRDefault="001814FA" w:rsidP="001814FA">
      <w:pPr>
        <w:ind w:left="-720"/>
      </w:pPr>
    </w:p>
    <w:p w14:paraId="04C5E9BB" w14:textId="77777777" w:rsidR="001814FA" w:rsidRDefault="001814FA" w:rsidP="001814FA">
      <w:pPr>
        <w:ind w:left="-720"/>
      </w:pPr>
    </w:p>
    <w:p w14:paraId="37A4581E" w14:textId="77777777" w:rsidR="001814FA" w:rsidRDefault="001814FA" w:rsidP="001814FA">
      <w:pPr>
        <w:ind w:left="-720"/>
      </w:pPr>
    </w:p>
    <w:p w14:paraId="36D53EAE" w14:textId="77777777" w:rsidR="001814FA" w:rsidRDefault="001814FA" w:rsidP="001814FA">
      <w:pPr>
        <w:ind w:left="-720"/>
      </w:pPr>
    </w:p>
    <w:p w14:paraId="2DD27380" w14:textId="77777777" w:rsidR="001814FA" w:rsidRDefault="001814FA" w:rsidP="001814FA">
      <w:pPr>
        <w:ind w:left="-720"/>
      </w:pPr>
    </w:p>
    <w:p w14:paraId="7DA5CA9D" w14:textId="77777777" w:rsidR="001814FA" w:rsidRDefault="001814FA" w:rsidP="001814FA">
      <w:pPr>
        <w:ind w:left="-720"/>
      </w:pPr>
    </w:p>
    <w:p w14:paraId="5C5AF66C" w14:textId="77777777" w:rsidR="001814FA" w:rsidRDefault="001814FA" w:rsidP="001814FA">
      <w:pPr>
        <w:ind w:left="-720"/>
      </w:pPr>
    </w:p>
    <w:p w14:paraId="28AC8426" w14:textId="77777777" w:rsidR="001814FA" w:rsidRDefault="001814FA" w:rsidP="001814FA">
      <w:pPr>
        <w:ind w:left="-720"/>
      </w:pPr>
    </w:p>
    <w:p w14:paraId="7D566364" w14:textId="77777777" w:rsidR="001814FA" w:rsidRDefault="001814FA" w:rsidP="001814FA">
      <w:pPr>
        <w:ind w:left="-720"/>
      </w:pPr>
    </w:p>
    <w:p w14:paraId="762FFF5E" w14:textId="77777777" w:rsidR="001814FA" w:rsidRDefault="001814FA" w:rsidP="001814FA">
      <w:pPr>
        <w:ind w:left="-720"/>
      </w:pPr>
    </w:p>
    <w:p w14:paraId="2A64A5B9" w14:textId="77777777" w:rsidR="001814FA" w:rsidRDefault="001814FA" w:rsidP="001814FA">
      <w:pPr>
        <w:ind w:left="-720"/>
      </w:pPr>
    </w:p>
    <w:p w14:paraId="72366553" w14:textId="77777777" w:rsidR="001814FA" w:rsidRDefault="001814FA" w:rsidP="001814FA">
      <w:pPr>
        <w:ind w:left="-720"/>
      </w:pPr>
    </w:p>
    <w:p w14:paraId="4612BCB3" w14:textId="5689B18F" w:rsidR="001814FA" w:rsidRDefault="001814FA" w:rsidP="006E2A90">
      <w:pPr>
        <w:ind w:left="-720"/>
      </w:pPr>
    </w:p>
    <w:p w14:paraId="0312FBB2" w14:textId="77777777" w:rsidR="006E2A90" w:rsidRDefault="006E2A90" w:rsidP="006E2A90">
      <w:pPr>
        <w:ind w:left="-720"/>
      </w:pPr>
    </w:p>
    <w:p w14:paraId="57DE0335" w14:textId="77777777" w:rsidR="001814FA" w:rsidRPr="00CF20B5" w:rsidRDefault="001814FA" w:rsidP="001814FA">
      <w:pPr>
        <w:ind w:left="-180"/>
        <w:rPr>
          <w:sz w:val="24"/>
        </w:rPr>
      </w:pPr>
      <w:r w:rsidRPr="00CF20B5">
        <w:rPr>
          <w:sz w:val="24"/>
        </w:rPr>
        <w:t>Working Interest Owners:</w:t>
      </w:r>
    </w:p>
    <w:p w14:paraId="7B2DDC78" w14:textId="77777777" w:rsidR="001814FA" w:rsidRPr="00CF20B5" w:rsidRDefault="001814FA" w:rsidP="001814FA">
      <w:pPr>
        <w:ind w:left="-180"/>
        <w:rPr>
          <w:sz w:val="24"/>
        </w:rPr>
      </w:pPr>
    </w:p>
    <w:p w14:paraId="296FEE17" w14:textId="77777777" w:rsidR="001814FA" w:rsidRPr="00CF20B5" w:rsidRDefault="001814FA" w:rsidP="001814FA">
      <w:pPr>
        <w:tabs>
          <w:tab w:val="left" w:pos="4320"/>
        </w:tabs>
        <w:ind w:left="-180"/>
        <w:rPr>
          <w:sz w:val="24"/>
        </w:rPr>
      </w:pPr>
      <w:r w:rsidRPr="00CF20B5">
        <w:rPr>
          <w:sz w:val="24"/>
        </w:rPr>
        <w:t>____________________________________</w:t>
      </w:r>
      <w:r w:rsidRPr="00CF20B5">
        <w:rPr>
          <w:sz w:val="24"/>
        </w:rPr>
        <w:tab/>
        <w:t>_____%</w:t>
      </w:r>
    </w:p>
    <w:p w14:paraId="460DC3FE" w14:textId="77777777" w:rsidR="001814FA" w:rsidRPr="00CF20B5" w:rsidRDefault="001814FA" w:rsidP="001814FA">
      <w:pPr>
        <w:tabs>
          <w:tab w:val="left" w:pos="540"/>
          <w:tab w:val="left" w:pos="2520"/>
          <w:tab w:val="left" w:pos="3600"/>
        </w:tabs>
        <w:ind w:left="-180"/>
        <w:rPr>
          <w:sz w:val="24"/>
        </w:rPr>
      </w:pPr>
    </w:p>
    <w:p w14:paraId="1924C6BC" w14:textId="77777777" w:rsidR="001814FA" w:rsidRPr="00CF20B5" w:rsidRDefault="001814FA" w:rsidP="001814FA">
      <w:pPr>
        <w:tabs>
          <w:tab w:val="left" w:pos="4320"/>
        </w:tabs>
        <w:ind w:left="-180"/>
        <w:rPr>
          <w:sz w:val="24"/>
        </w:rPr>
      </w:pPr>
      <w:r w:rsidRPr="00CF20B5">
        <w:rPr>
          <w:sz w:val="24"/>
        </w:rPr>
        <w:t>____________________________________</w:t>
      </w:r>
      <w:r w:rsidRPr="00CF20B5">
        <w:rPr>
          <w:sz w:val="24"/>
        </w:rPr>
        <w:tab/>
        <w:t>_____%</w:t>
      </w:r>
    </w:p>
    <w:p w14:paraId="32E8DD82" w14:textId="77777777" w:rsidR="001814FA" w:rsidRDefault="001814FA" w:rsidP="001814FA">
      <w:pPr>
        <w:tabs>
          <w:tab w:val="left" w:pos="540"/>
          <w:tab w:val="left" w:pos="2520"/>
          <w:tab w:val="left" w:pos="3600"/>
        </w:tabs>
        <w:ind w:left="-180"/>
        <w:rPr>
          <w:sz w:val="24"/>
        </w:rPr>
      </w:pPr>
    </w:p>
    <w:p w14:paraId="2A869B72" w14:textId="77777777" w:rsidR="001814FA" w:rsidRDefault="001814FA" w:rsidP="001814FA">
      <w:pPr>
        <w:tabs>
          <w:tab w:val="left" w:pos="540"/>
          <w:tab w:val="left" w:pos="2520"/>
          <w:tab w:val="left" w:pos="3600"/>
        </w:tabs>
        <w:ind w:left="-180"/>
        <w:rPr>
          <w:sz w:val="24"/>
        </w:rPr>
      </w:pPr>
    </w:p>
    <w:p w14:paraId="09062861" w14:textId="77777777" w:rsidR="001814FA" w:rsidRDefault="001814FA" w:rsidP="001814FA">
      <w:pPr>
        <w:tabs>
          <w:tab w:val="left" w:pos="540"/>
          <w:tab w:val="left" w:pos="2520"/>
          <w:tab w:val="left" w:pos="3600"/>
        </w:tabs>
        <w:ind w:left="-180"/>
        <w:rPr>
          <w:sz w:val="24"/>
        </w:rPr>
      </w:pPr>
    </w:p>
    <w:p w14:paraId="4C47BB0C" w14:textId="77777777" w:rsidR="001814FA" w:rsidRDefault="001814FA" w:rsidP="001814FA">
      <w:pPr>
        <w:tabs>
          <w:tab w:val="left" w:pos="540"/>
          <w:tab w:val="left" w:pos="2520"/>
          <w:tab w:val="left" w:pos="3600"/>
        </w:tabs>
        <w:ind w:left="-180"/>
        <w:jc w:val="right"/>
        <w:rPr>
          <w:sz w:val="24"/>
        </w:rPr>
      </w:pPr>
      <w:r>
        <w:rPr>
          <w:sz w:val="24"/>
        </w:rPr>
        <w:t>Effective as of the Effective Date</w:t>
      </w:r>
    </w:p>
    <w:p w14:paraId="76DFA2D5" w14:textId="77777777" w:rsidR="001814FA" w:rsidRDefault="001814FA" w:rsidP="001814FA">
      <w:pPr>
        <w:pStyle w:val="Footer"/>
        <w:ind w:left="-180"/>
        <w:rPr>
          <w:i/>
          <w:iCs/>
        </w:rPr>
      </w:pPr>
    </w:p>
    <w:p w14:paraId="7C76BFA9" w14:textId="77777777" w:rsidR="001814FA" w:rsidRDefault="001814FA" w:rsidP="001814FA">
      <w:pPr>
        <w:pStyle w:val="Footer"/>
        <w:rPr>
          <w:i/>
          <w:iCs/>
        </w:rPr>
      </w:pPr>
    </w:p>
    <w:p w14:paraId="72A3A104" w14:textId="6E122084" w:rsidR="001814FA" w:rsidRPr="00941AF1" w:rsidRDefault="001814FA" w:rsidP="001814FA">
      <w:pPr>
        <w:pStyle w:val="Footer"/>
        <w:ind w:left="-180"/>
        <w:rPr>
          <w:sz w:val="24"/>
          <w:szCs w:val="24"/>
          <w:lang w:val="en-CA" w:eastAsia="en-CA"/>
        </w:rPr>
      </w:pPr>
      <w:r>
        <w:rPr>
          <w:i/>
          <w:iCs/>
        </w:rPr>
        <w:t xml:space="preserve">Note:  The Crown is not responsible for the information provided by the </w:t>
      </w:r>
      <w:r w:rsidR="00A57F1B">
        <w:rPr>
          <w:i/>
          <w:iCs/>
        </w:rPr>
        <w:t xml:space="preserve">Working </w:t>
      </w:r>
      <w:r>
        <w:rPr>
          <w:i/>
          <w:iCs/>
        </w:rPr>
        <w:t xml:space="preserve">Interest Owners who have an absolute ownership interest, or a fee simple or similar ownership estate in the </w:t>
      </w:r>
      <w:r w:rsidR="00A57F1B">
        <w:rPr>
          <w:i/>
          <w:iCs/>
        </w:rPr>
        <w:t>Unitized Zone</w:t>
      </w:r>
    </w:p>
    <w:p w14:paraId="0A650294" w14:textId="77777777" w:rsidR="004B047E" w:rsidRDefault="004B047E" w:rsidP="004B047E">
      <w:pPr>
        <w:tabs>
          <w:tab w:val="left" w:pos="540"/>
          <w:tab w:val="left" w:pos="2520"/>
          <w:tab w:val="left" w:pos="3600"/>
        </w:tabs>
        <w:rPr>
          <w:sz w:val="24"/>
        </w:rPr>
        <w:sectPr w:rsidR="004B047E">
          <w:footerReference w:type="default" r:id="rId18"/>
          <w:pgSz w:w="15840" w:h="12240" w:orient="landscape" w:code="1"/>
          <w:pgMar w:top="720" w:right="1440" w:bottom="720" w:left="1440" w:header="720" w:footer="720" w:gutter="0"/>
          <w:paperSrc w:first="15" w:other="15"/>
          <w:cols w:space="720"/>
          <w:formProt w:val="0"/>
        </w:sectPr>
      </w:pPr>
    </w:p>
    <w:p w14:paraId="60209F70" w14:textId="77777777" w:rsidR="004B047E" w:rsidRDefault="004B047E" w:rsidP="004B047E">
      <w:pPr>
        <w:tabs>
          <w:tab w:val="left" w:pos="8647"/>
          <w:tab w:val="right" w:pos="14400"/>
        </w:tabs>
        <w:suppressAutoHyphens/>
        <w:jc w:val="center"/>
        <w:rPr>
          <w:sz w:val="24"/>
        </w:rPr>
      </w:pPr>
      <w:r>
        <w:rPr>
          <w:sz w:val="24"/>
        </w:rPr>
        <w:lastRenderedPageBreak/>
        <w:t>EXHIBIT “B”</w:t>
      </w:r>
    </w:p>
    <w:p w14:paraId="5E9163F4" w14:textId="77777777" w:rsidR="004B047E" w:rsidRDefault="004B047E" w:rsidP="004B047E">
      <w:pPr>
        <w:tabs>
          <w:tab w:val="left" w:pos="8647"/>
          <w:tab w:val="right" w:pos="14400"/>
        </w:tabs>
        <w:suppressAutoHyphens/>
        <w:jc w:val="center"/>
        <w:rPr>
          <w:sz w:val="24"/>
        </w:rPr>
      </w:pPr>
    </w:p>
    <w:p w14:paraId="0AB4606F" w14:textId="77777777" w:rsidR="004B047E" w:rsidRDefault="004B047E" w:rsidP="004B047E">
      <w:pPr>
        <w:tabs>
          <w:tab w:val="center" w:pos="7200"/>
        </w:tabs>
        <w:suppressAutoHyphens/>
        <w:jc w:val="center"/>
        <w:rPr>
          <w:sz w:val="24"/>
        </w:rPr>
      </w:pPr>
      <w:r>
        <w:rPr>
          <w:sz w:val="24"/>
        </w:rPr>
        <w:t>ATTACHED TO AND MADE PART OF AN AGREEMENT ENTITLED</w:t>
      </w:r>
    </w:p>
    <w:p w14:paraId="44E43F2B" w14:textId="77777777" w:rsidR="004B047E" w:rsidRPr="00C924BC" w:rsidRDefault="00C924BC" w:rsidP="00C924BC">
      <w:pPr>
        <w:tabs>
          <w:tab w:val="center" w:pos="5400"/>
          <w:tab w:val="left" w:pos="8895"/>
        </w:tabs>
        <w:rPr>
          <w:b/>
          <w:sz w:val="24"/>
        </w:rPr>
      </w:pPr>
      <w:r>
        <w:rPr>
          <w:sz w:val="24"/>
        </w:rPr>
        <w:tab/>
      </w:r>
      <w:r w:rsidR="004B047E">
        <w:rPr>
          <w:sz w:val="24"/>
        </w:rPr>
        <w:t>“</w:t>
      </w:r>
      <w:r w:rsidR="004B047E">
        <w:rPr>
          <w:sz w:val="24"/>
        </w:rPr>
        <w:fldChar w:fldCharType="begin">
          <w:ffData>
            <w:name w:val=""/>
            <w:enabled/>
            <w:calcOnExit w:val="0"/>
            <w:textInput>
              <w:default w:val="[Name of Agreement]"/>
            </w:textInput>
          </w:ffData>
        </w:fldChar>
      </w:r>
      <w:r w:rsidR="004B047E">
        <w:rPr>
          <w:sz w:val="24"/>
        </w:rPr>
        <w:instrText xml:space="preserve"> FORMTEXT </w:instrText>
      </w:r>
      <w:r w:rsidR="004B047E">
        <w:rPr>
          <w:sz w:val="24"/>
        </w:rPr>
      </w:r>
      <w:r w:rsidR="004B047E">
        <w:rPr>
          <w:sz w:val="24"/>
        </w:rPr>
        <w:fldChar w:fldCharType="separate"/>
      </w:r>
      <w:r w:rsidR="004B047E">
        <w:rPr>
          <w:sz w:val="24"/>
        </w:rPr>
        <w:t>[Name of Agreement]</w:t>
      </w:r>
      <w:r w:rsidR="004B047E">
        <w:rPr>
          <w:sz w:val="24"/>
        </w:rPr>
        <w:fldChar w:fldCharType="end"/>
      </w:r>
      <w:r w:rsidR="004B047E">
        <w:rPr>
          <w:sz w:val="24"/>
        </w:rPr>
        <w:t>”</w:t>
      </w:r>
      <w:r>
        <w:rPr>
          <w:sz w:val="24"/>
        </w:rPr>
        <w:tab/>
      </w:r>
    </w:p>
    <w:p w14:paraId="03581AFC" w14:textId="3969658D" w:rsidR="004B047E" w:rsidRDefault="004B047E" w:rsidP="004B047E">
      <w:pPr>
        <w:tabs>
          <w:tab w:val="center" w:pos="7200"/>
        </w:tabs>
        <w:suppressAutoHyphens/>
        <w:jc w:val="center"/>
        <w:rPr>
          <w:sz w:val="24"/>
        </w:rPr>
      </w:pPr>
    </w:p>
    <w:p w14:paraId="660FD829" w14:textId="77777777" w:rsidR="004B047E" w:rsidRDefault="004B047E" w:rsidP="004B047E">
      <w:pPr>
        <w:tabs>
          <w:tab w:val="left" w:pos="-720"/>
        </w:tabs>
        <w:suppressAutoHyphens/>
        <w:jc w:val="both"/>
        <w:rPr>
          <w:rFonts w:ascii="Arial" w:hAnsi="Arial"/>
          <w:b/>
          <w:spacing w:val="-2"/>
          <w:sz w:val="22"/>
          <w:lang w:val="en-GB"/>
        </w:rPr>
      </w:pPr>
    </w:p>
    <w:p w14:paraId="08E499F4" w14:textId="77777777" w:rsidR="004B047E" w:rsidRPr="003B15F5" w:rsidRDefault="003B15F5" w:rsidP="004B047E">
      <w:pPr>
        <w:pStyle w:val="Heading1"/>
        <w:rPr>
          <w:szCs w:val="24"/>
          <w:lang w:val="en-CA"/>
        </w:rPr>
      </w:pPr>
      <w:r>
        <w:rPr>
          <w:szCs w:val="24"/>
        </w:rPr>
        <w:t>[</w:t>
      </w:r>
      <w:r w:rsidR="004B047E" w:rsidRPr="003B15F5">
        <w:rPr>
          <w:szCs w:val="24"/>
        </w:rPr>
        <w:t>PLAT OF UNIT AREA</w:t>
      </w:r>
      <w:r>
        <w:rPr>
          <w:szCs w:val="24"/>
        </w:rPr>
        <w:t>]</w:t>
      </w:r>
    </w:p>
    <w:p w14:paraId="44F2DF30" w14:textId="77777777" w:rsidR="004B047E" w:rsidRDefault="004B047E">
      <w:pPr>
        <w:tabs>
          <w:tab w:val="left" w:pos="540"/>
          <w:tab w:val="left" w:pos="2520"/>
          <w:tab w:val="left" w:pos="3600"/>
        </w:tabs>
        <w:rPr>
          <w:sz w:val="24"/>
        </w:rPr>
      </w:pPr>
    </w:p>
    <w:p w14:paraId="3468FB19" w14:textId="77777777" w:rsidR="004B047E" w:rsidRDefault="004B047E">
      <w:pPr>
        <w:tabs>
          <w:tab w:val="left" w:pos="540"/>
          <w:tab w:val="left" w:pos="2520"/>
          <w:tab w:val="left" w:pos="3600"/>
        </w:tabs>
        <w:rPr>
          <w:sz w:val="24"/>
        </w:rPr>
      </w:pPr>
    </w:p>
    <w:p w14:paraId="3A75AC93" w14:textId="77777777" w:rsidR="004B047E" w:rsidRDefault="004B047E">
      <w:pPr>
        <w:tabs>
          <w:tab w:val="left" w:pos="540"/>
          <w:tab w:val="left" w:pos="2520"/>
          <w:tab w:val="left" w:pos="3600"/>
        </w:tabs>
        <w:rPr>
          <w:sz w:val="24"/>
        </w:rPr>
      </w:pPr>
    </w:p>
    <w:p w14:paraId="4F6A499C" w14:textId="77777777" w:rsidR="004B047E" w:rsidRDefault="004B047E">
      <w:pPr>
        <w:tabs>
          <w:tab w:val="left" w:pos="540"/>
          <w:tab w:val="left" w:pos="2520"/>
          <w:tab w:val="left" w:pos="3600"/>
        </w:tabs>
        <w:rPr>
          <w:sz w:val="24"/>
        </w:rPr>
      </w:pPr>
    </w:p>
    <w:p w14:paraId="3B96C714" w14:textId="77777777" w:rsidR="004B047E" w:rsidRDefault="004B047E">
      <w:pPr>
        <w:tabs>
          <w:tab w:val="left" w:pos="540"/>
          <w:tab w:val="left" w:pos="2520"/>
          <w:tab w:val="left" w:pos="3600"/>
        </w:tabs>
        <w:rPr>
          <w:sz w:val="24"/>
        </w:rPr>
      </w:pPr>
    </w:p>
    <w:p w14:paraId="22602934" w14:textId="77777777" w:rsidR="004B047E" w:rsidRDefault="004B047E">
      <w:pPr>
        <w:tabs>
          <w:tab w:val="left" w:pos="540"/>
          <w:tab w:val="left" w:pos="2520"/>
          <w:tab w:val="left" w:pos="3600"/>
        </w:tabs>
        <w:rPr>
          <w:sz w:val="24"/>
        </w:rPr>
      </w:pPr>
    </w:p>
    <w:p w14:paraId="5E1968AF" w14:textId="77777777" w:rsidR="004B047E" w:rsidRDefault="004B047E">
      <w:pPr>
        <w:tabs>
          <w:tab w:val="left" w:pos="540"/>
          <w:tab w:val="left" w:pos="2520"/>
          <w:tab w:val="left" w:pos="3600"/>
        </w:tabs>
        <w:rPr>
          <w:sz w:val="24"/>
        </w:rPr>
      </w:pPr>
    </w:p>
    <w:p w14:paraId="0FD1F5A4" w14:textId="77777777" w:rsidR="004B047E" w:rsidRDefault="004B047E">
      <w:pPr>
        <w:tabs>
          <w:tab w:val="left" w:pos="540"/>
          <w:tab w:val="left" w:pos="2520"/>
          <w:tab w:val="left" w:pos="3600"/>
        </w:tabs>
        <w:rPr>
          <w:sz w:val="24"/>
        </w:rPr>
      </w:pPr>
    </w:p>
    <w:p w14:paraId="04C955EB" w14:textId="77777777" w:rsidR="004B047E" w:rsidRDefault="004B047E">
      <w:pPr>
        <w:tabs>
          <w:tab w:val="left" w:pos="540"/>
          <w:tab w:val="left" w:pos="2520"/>
          <w:tab w:val="left" w:pos="3600"/>
        </w:tabs>
        <w:rPr>
          <w:sz w:val="24"/>
        </w:rPr>
      </w:pPr>
    </w:p>
    <w:p w14:paraId="3AF1DAD5" w14:textId="77777777" w:rsidR="004B047E" w:rsidRDefault="004B047E">
      <w:pPr>
        <w:tabs>
          <w:tab w:val="left" w:pos="540"/>
          <w:tab w:val="left" w:pos="2520"/>
          <w:tab w:val="left" w:pos="3600"/>
        </w:tabs>
        <w:rPr>
          <w:sz w:val="24"/>
        </w:rPr>
      </w:pPr>
    </w:p>
    <w:p w14:paraId="6B64FBA3" w14:textId="77777777" w:rsidR="004B047E" w:rsidRDefault="004B047E">
      <w:pPr>
        <w:tabs>
          <w:tab w:val="left" w:pos="540"/>
          <w:tab w:val="left" w:pos="2520"/>
          <w:tab w:val="left" w:pos="3600"/>
        </w:tabs>
        <w:rPr>
          <w:sz w:val="24"/>
        </w:rPr>
      </w:pPr>
    </w:p>
    <w:p w14:paraId="1C168963" w14:textId="77777777" w:rsidR="004B047E" w:rsidRDefault="004B047E">
      <w:pPr>
        <w:tabs>
          <w:tab w:val="left" w:pos="540"/>
          <w:tab w:val="left" w:pos="2520"/>
          <w:tab w:val="left" w:pos="3600"/>
        </w:tabs>
        <w:rPr>
          <w:sz w:val="24"/>
        </w:rPr>
      </w:pPr>
    </w:p>
    <w:p w14:paraId="27A16778" w14:textId="77777777" w:rsidR="004B047E" w:rsidRDefault="004B047E">
      <w:pPr>
        <w:tabs>
          <w:tab w:val="left" w:pos="540"/>
          <w:tab w:val="left" w:pos="2520"/>
          <w:tab w:val="left" w:pos="3600"/>
        </w:tabs>
        <w:rPr>
          <w:sz w:val="24"/>
        </w:rPr>
      </w:pPr>
    </w:p>
    <w:p w14:paraId="760B2B86" w14:textId="77777777" w:rsidR="004B047E" w:rsidRDefault="004B047E">
      <w:pPr>
        <w:tabs>
          <w:tab w:val="left" w:pos="540"/>
          <w:tab w:val="left" w:pos="2520"/>
          <w:tab w:val="left" w:pos="3600"/>
        </w:tabs>
        <w:rPr>
          <w:sz w:val="24"/>
        </w:rPr>
      </w:pPr>
    </w:p>
    <w:p w14:paraId="2591B814" w14:textId="77777777" w:rsidR="004B047E" w:rsidRDefault="004B047E">
      <w:pPr>
        <w:tabs>
          <w:tab w:val="left" w:pos="540"/>
          <w:tab w:val="left" w:pos="2520"/>
          <w:tab w:val="left" w:pos="3600"/>
        </w:tabs>
        <w:rPr>
          <w:sz w:val="24"/>
        </w:rPr>
      </w:pPr>
    </w:p>
    <w:p w14:paraId="624FAF9B" w14:textId="77777777" w:rsidR="004B047E" w:rsidRDefault="004B047E">
      <w:pPr>
        <w:tabs>
          <w:tab w:val="left" w:pos="540"/>
          <w:tab w:val="left" w:pos="2520"/>
          <w:tab w:val="left" w:pos="3600"/>
        </w:tabs>
        <w:rPr>
          <w:sz w:val="24"/>
        </w:rPr>
      </w:pPr>
    </w:p>
    <w:p w14:paraId="2610AD12" w14:textId="77777777" w:rsidR="004B047E" w:rsidRDefault="004B047E">
      <w:pPr>
        <w:tabs>
          <w:tab w:val="left" w:pos="540"/>
          <w:tab w:val="left" w:pos="2520"/>
          <w:tab w:val="left" w:pos="3600"/>
        </w:tabs>
        <w:rPr>
          <w:sz w:val="24"/>
        </w:rPr>
      </w:pPr>
    </w:p>
    <w:p w14:paraId="68CC4442" w14:textId="77777777" w:rsidR="004B047E" w:rsidRDefault="004B047E">
      <w:pPr>
        <w:tabs>
          <w:tab w:val="left" w:pos="540"/>
          <w:tab w:val="left" w:pos="2520"/>
          <w:tab w:val="left" w:pos="3600"/>
        </w:tabs>
        <w:rPr>
          <w:sz w:val="24"/>
        </w:rPr>
      </w:pPr>
    </w:p>
    <w:p w14:paraId="7F638512" w14:textId="77777777" w:rsidR="004B047E" w:rsidRDefault="004B047E">
      <w:pPr>
        <w:tabs>
          <w:tab w:val="left" w:pos="540"/>
          <w:tab w:val="left" w:pos="2520"/>
          <w:tab w:val="left" w:pos="3600"/>
        </w:tabs>
        <w:rPr>
          <w:sz w:val="24"/>
        </w:rPr>
      </w:pPr>
    </w:p>
    <w:p w14:paraId="27F4EF5D" w14:textId="77777777" w:rsidR="004B047E" w:rsidRDefault="004B047E">
      <w:pPr>
        <w:tabs>
          <w:tab w:val="left" w:pos="540"/>
          <w:tab w:val="left" w:pos="2520"/>
          <w:tab w:val="left" w:pos="3600"/>
        </w:tabs>
        <w:rPr>
          <w:sz w:val="24"/>
        </w:rPr>
      </w:pPr>
    </w:p>
    <w:p w14:paraId="7A8F84F2" w14:textId="77777777" w:rsidR="004B047E" w:rsidRDefault="004B047E">
      <w:pPr>
        <w:tabs>
          <w:tab w:val="left" w:pos="540"/>
          <w:tab w:val="left" w:pos="2520"/>
          <w:tab w:val="left" w:pos="3600"/>
        </w:tabs>
        <w:rPr>
          <w:sz w:val="24"/>
        </w:rPr>
      </w:pPr>
    </w:p>
    <w:p w14:paraId="6EEC20A9" w14:textId="77777777" w:rsidR="004B047E" w:rsidRDefault="004B047E">
      <w:pPr>
        <w:tabs>
          <w:tab w:val="left" w:pos="540"/>
          <w:tab w:val="left" w:pos="2520"/>
          <w:tab w:val="left" w:pos="3600"/>
        </w:tabs>
        <w:rPr>
          <w:sz w:val="24"/>
        </w:rPr>
      </w:pPr>
    </w:p>
    <w:p w14:paraId="73ADF132" w14:textId="77777777" w:rsidR="004B047E" w:rsidRDefault="004B047E">
      <w:pPr>
        <w:tabs>
          <w:tab w:val="left" w:pos="540"/>
          <w:tab w:val="left" w:pos="2520"/>
          <w:tab w:val="left" w:pos="3600"/>
        </w:tabs>
        <w:rPr>
          <w:sz w:val="24"/>
        </w:rPr>
      </w:pPr>
    </w:p>
    <w:p w14:paraId="730B0A77" w14:textId="77777777" w:rsidR="004B047E" w:rsidRDefault="004B047E">
      <w:pPr>
        <w:tabs>
          <w:tab w:val="left" w:pos="540"/>
          <w:tab w:val="left" w:pos="2520"/>
          <w:tab w:val="left" w:pos="3600"/>
        </w:tabs>
        <w:rPr>
          <w:sz w:val="24"/>
        </w:rPr>
      </w:pPr>
    </w:p>
    <w:p w14:paraId="099D6873" w14:textId="77777777" w:rsidR="004B047E" w:rsidRDefault="004B047E">
      <w:pPr>
        <w:tabs>
          <w:tab w:val="left" w:pos="540"/>
          <w:tab w:val="left" w:pos="2520"/>
          <w:tab w:val="left" w:pos="3600"/>
        </w:tabs>
        <w:rPr>
          <w:sz w:val="24"/>
        </w:rPr>
      </w:pPr>
    </w:p>
    <w:p w14:paraId="76BCC8EF" w14:textId="77777777" w:rsidR="004B047E" w:rsidRDefault="004B047E">
      <w:pPr>
        <w:tabs>
          <w:tab w:val="left" w:pos="540"/>
          <w:tab w:val="left" w:pos="2520"/>
          <w:tab w:val="left" w:pos="3600"/>
        </w:tabs>
        <w:rPr>
          <w:sz w:val="24"/>
        </w:rPr>
      </w:pPr>
    </w:p>
    <w:p w14:paraId="43756BC4" w14:textId="77777777" w:rsidR="004B047E" w:rsidRDefault="004B047E">
      <w:pPr>
        <w:tabs>
          <w:tab w:val="left" w:pos="540"/>
          <w:tab w:val="left" w:pos="2520"/>
          <w:tab w:val="left" w:pos="3600"/>
        </w:tabs>
        <w:rPr>
          <w:sz w:val="24"/>
        </w:rPr>
      </w:pPr>
    </w:p>
    <w:p w14:paraId="0AB40A42" w14:textId="77777777" w:rsidR="004B047E" w:rsidRDefault="004B047E">
      <w:pPr>
        <w:tabs>
          <w:tab w:val="left" w:pos="540"/>
          <w:tab w:val="left" w:pos="2520"/>
          <w:tab w:val="left" w:pos="3600"/>
        </w:tabs>
        <w:rPr>
          <w:sz w:val="24"/>
        </w:rPr>
      </w:pPr>
    </w:p>
    <w:p w14:paraId="37FA4777" w14:textId="77777777" w:rsidR="004B047E" w:rsidRDefault="004B047E">
      <w:pPr>
        <w:tabs>
          <w:tab w:val="left" w:pos="540"/>
          <w:tab w:val="left" w:pos="2520"/>
          <w:tab w:val="left" w:pos="3600"/>
        </w:tabs>
        <w:rPr>
          <w:sz w:val="24"/>
        </w:rPr>
      </w:pPr>
    </w:p>
    <w:p w14:paraId="179470A2" w14:textId="77777777" w:rsidR="004B047E" w:rsidRDefault="004B047E">
      <w:pPr>
        <w:tabs>
          <w:tab w:val="left" w:pos="540"/>
          <w:tab w:val="left" w:pos="2520"/>
          <w:tab w:val="left" w:pos="3600"/>
        </w:tabs>
        <w:rPr>
          <w:sz w:val="24"/>
        </w:rPr>
      </w:pPr>
    </w:p>
    <w:p w14:paraId="34B1A682" w14:textId="77777777" w:rsidR="004B047E" w:rsidRDefault="004B047E">
      <w:pPr>
        <w:tabs>
          <w:tab w:val="left" w:pos="540"/>
          <w:tab w:val="left" w:pos="2520"/>
          <w:tab w:val="left" w:pos="3600"/>
        </w:tabs>
        <w:rPr>
          <w:sz w:val="24"/>
        </w:rPr>
      </w:pPr>
    </w:p>
    <w:p w14:paraId="1E4D90C9" w14:textId="77777777" w:rsidR="004B047E" w:rsidRDefault="004B047E">
      <w:pPr>
        <w:tabs>
          <w:tab w:val="left" w:pos="540"/>
          <w:tab w:val="left" w:pos="2520"/>
          <w:tab w:val="left" w:pos="3600"/>
        </w:tabs>
        <w:rPr>
          <w:sz w:val="24"/>
        </w:rPr>
      </w:pPr>
    </w:p>
    <w:p w14:paraId="20B83468" w14:textId="77777777" w:rsidR="004B047E" w:rsidRDefault="004B047E">
      <w:pPr>
        <w:tabs>
          <w:tab w:val="left" w:pos="540"/>
          <w:tab w:val="left" w:pos="2520"/>
          <w:tab w:val="left" w:pos="3600"/>
        </w:tabs>
        <w:rPr>
          <w:sz w:val="24"/>
        </w:rPr>
      </w:pPr>
    </w:p>
    <w:p w14:paraId="55BF34E6" w14:textId="77777777" w:rsidR="004B047E" w:rsidRDefault="004B047E">
      <w:pPr>
        <w:tabs>
          <w:tab w:val="left" w:pos="540"/>
          <w:tab w:val="left" w:pos="2520"/>
          <w:tab w:val="left" w:pos="3600"/>
        </w:tabs>
        <w:rPr>
          <w:sz w:val="24"/>
        </w:rPr>
      </w:pPr>
    </w:p>
    <w:p w14:paraId="235D4176" w14:textId="77777777" w:rsidR="004B047E" w:rsidRDefault="004B047E">
      <w:pPr>
        <w:tabs>
          <w:tab w:val="left" w:pos="540"/>
          <w:tab w:val="left" w:pos="2520"/>
          <w:tab w:val="left" w:pos="3600"/>
        </w:tabs>
        <w:rPr>
          <w:sz w:val="24"/>
        </w:rPr>
      </w:pPr>
    </w:p>
    <w:p w14:paraId="4BA5008B" w14:textId="77777777" w:rsidR="004B047E" w:rsidRDefault="004B047E">
      <w:pPr>
        <w:tabs>
          <w:tab w:val="left" w:pos="540"/>
          <w:tab w:val="left" w:pos="2520"/>
          <w:tab w:val="left" w:pos="3600"/>
        </w:tabs>
        <w:rPr>
          <w:sz w:val="24"/>
        </w:rPr>
      </w:pPr>
    </w:p>
    <w:p w14:paraId="1412A293" w14:textId="77777777" w:rsidR="004B047E" w:rsidRDefault="004B047E">
      <w:pPr>
        <w:tabs>
          <w:tab w:val="left" w:pos="540"/>
          <w:tab w:val="left" w:pos="2520"/>
          <w:tab w:val="left" w:pos="3600"/>
        </w:tabs>
        <w:rPr>
          <w:sz w:val="24"/>
        </w:rPr>
      </w:pPr>
    </w:p>
    <w:p w14:paraId="29F39F38" w14:textId="77777777" w:rsidR="004B047E" w:rsidRDefault="004B047E">
      <w:pPr>
        <w:tabs>
          <w:tab w:val="left" w:pos="540"/>
          <w:tab w:val="left" w:pos="2520"/>
          <w:tab w:val="left" w:pos="3600"/>
        </w:tabs>
        <w:rPr>
          <w:sz w:val="24"/>
        </w:rPr>
      </w:pPr>
    </w:p>
    <w:p w14:paraId="022FFB91" w14:textId="77777777" w:rsidR="004B047E" w:rsidRDefault="004B047E">
      <w:pPr>
        <w:tabs>
          <w:tab w:val="left" w:pos="540"/>
          <w:tab w:val="left" w:pos="2520"/>
          <w:tab w:val="left" w:pos="3600"/>
        </w:tabs>
        <w:rPr>
          <w:sz w:val="24"/>
        </w:rPr>
      </w:pPr>
    </w:p>
    <w:p w14:paraId="05D2A373" w14:textId="77777777" w:rsidR="004B047E" w:rsidRDefault="004B047E" w:rsidP="004B047E">
      <w:pPr>
        <w:pStyle w:val="Footer"/>
        <w:jc w:val="right"/>
        <w:rPr>
          <w:sz w:val="24"/>
        </w:rPr>
      </w:pPr>
      <w:r>
        <w:rPr>
          <w:sz w:val="24"/>
        </w:rPr>
        <w:t>Effective as of the Effective Date</w:t>
      </w:r>
    </w:p>
    <w:p w14:paraId="7CD527FA" w14:textId="77777777" w:rsidR="004B047E" w:rsidRDefault="004B047E">
      <w:pPr>
        <w:tabs>
          <w:tab w:val="left" w:pos="540"/>
          <w:tab w:val="left" w:pos="2520"/>
          <w:tab w:val="left" w:pos="3600"/>
        </w:tabs>
        <w:rPr>
          <w:sz w:val="24"/>
        </w:rPr>
        <w:sectPr w:rsidR="004B047E" w:rsidSect="004B047E">
          <w:pgSz w:w="12240" w:h="15840" w:code="1"/>
          <w:pgMar w:top="1440" w:right="720" w:bottom="1440" w:left="720" w:header="720" w:footer="720" w:gutter="0"/>
          <w:paperSrc w:first="15" w:other="15"/>
          <w:cols w:space="720"/>
          <w:formProt w:val="0"/>
          <w:docGrid w:linePitch="272"/>
        </w:sectPr>
      </w:pPr>
    </w:p>
    <w:p w14:paraId="186B914F" w14:textId="77777777" w:rsidR="004B047E" w:rsidRDefault="004B047E" w:rsidP="004B047E">
      <w:pPr>
        <w:tabs>
          <w:tab w:val="left" w:pos="8647"/>
          <w:tab w:val="right" w:pos="14400"/>
        </w:tabs>
        <w:suppressAutoHyphens/>
        <w:jc w:val="center"/>
        <w:rPr>
          <w:sz w:val="24"/>
        </w:rPr>
      </w:pPr>
      <w:r>
        <w:rPr>
          <w:sz w:val="24"/>
        </w:rPr>
        <w:lastRenderedPageBreak/>
        <w:t>EXHIBIT “C”</w:t>
      </w:r>
    </w:p>
    <w:p w14:paraId="71B232D4" w14:textId="77777777" w:rsidR="004B047E" w:rsidRDefault="004B047E" w:rsidP="004B047E">
      <w:pPr>
        <w:tabs>
          <w:tab w:val="left" w:pos="8647"/>
          <w:tab w:val="right" w:pos="14400"/>
        </w:tabs>
        <w:suppressAutoHyphens/>
        <w:jc w:val="center"/>
        <w:rPr>
          <w:sz w:val="24"/>
        </w:rPr>
      </w:pPr>
    </w:p>
    <w:p w14:paraId="5C54D285" w14:textId="77777777" w:rsidR="004B047E" w:rsidRDefault="004B047E" w:rsidP="004B047E">
      <w:pPr>
        <w:tabs>
          <w:tab w:val="center" w:pos="7200"/>
        </w:tabs>
        <w:suppressAutoHyphens/>
        <w:jc w:val="center"/>
        <w:rPr>
          <w:sz w:val="24"/>
        </w:rPr>
      </w:pPr>
      <w:r>
        <w:rPr>
          <w:sz w:val="24"/>
        </w:rPr>
        <w:t>ATTACHED TO AND MADE PART OF AN AGREEMENT ENTITLED</w:t>
      </w:r>
    </w:p>
    <w:p w14:paraId="3D1D1A8C" w14:textId="77777777" w:rsidR="004B047E" w:rsidRDefault="004B047E" w:rsidP="004B047E">
      <w:pPr>
        <w:jc w:val="center"/>
        <w:rPr>
          <w:sz w:val="24"/>
        </w:rPr>
      </w:pPr>
      <w:r>
        <w:rPr>
          <w:sz w:val="24"/>
        </w:rPr>
        <w:t>“</w:t>
      </w:r>
      <w:r>
        <w:rPr>
          <w:sz w:val="24"/>
        </w:rPr>
        <w:fldChar w:fldCharType="begin">
          <w:ffData>
            <w:name w:val=""/>
            <w:enabled/>
            <w:calcOnExit w:val="0"/>
            <w:textInput>
              <w:default w:val="[Name of Agreement]"/>
            </w:textInput>
          </w:ffData>
        </w:fldChar>
      </w:r>
      <w:r>
        <w:rPr>
          <w:sz w:val="24"/>
        </w:rPr>
        <w:instrText xml:space="preserve"> FORMTEXT </w:instrText>
      </w:r>
      <w:r>
        <w:rPr>
          <w:sz w:val="24"/>
        </w:rPr>
      </w:r>
      <w:r>
        <w:rPr>
          <w:sz w:val="24"/>
        </w:rPr>
        <w:fldChar w:fldCharType="separate"/>
      </w:r>
      <w:r>
        <w:rPr>
          <w:sz w:val="24"/>
        </w:rPr>
        <w:t>[Name of Agreement]</w:t>
      </w:r>
      <w:r>
        <w:rPr>
          <w:sz w:val="24"/>
        </w:rPr>
        <w:fldChar w:fldCharType="end"/>
      </w:r>
      <w:r>
        <w:rPr>
          <w:sz w:val="24"/>
        </w:rPr>
        <w:t>”</w:t>
      </w:r>
    </w:p>
    <w:p w14:paraId="20904BB9" w14:textId="77777777" w:rsidR="004B047E" w:rsidRDefault="004B047E" w:rsidP="004B047E">
      <w:pPr>
        <w:tabs>
          <w:tab w:val="left" w:pos="540"/>
          <w:tab w:val="left" w:pos="2520"/>
          <w:tab w:val="left" w:pos="3600"/>
        </w:tabs>
        <w:rPr>
          <w:sz w:val="24"/>
        </w:rPr>
      </w:pPr>
    </w:p>
    <w:p w14:paraId="5AB5AA08" w14:textId="77777777" w:rsidR="004B047E" w:rsidRDefault="004B047E" w:rsidP="004B047E">
      <w:pPr>
        <w:tabs>
          <w:tab w:val="left" w:pos="540"/>
          <w:tab w:val="left" w:pos="2520"/>
          <w:tab w:val="left" w:pos="3600"/>
        </w:tabs>
        <w:rPr>
          <w:sz w:val="24"/>
        </w:rPr>
      </w:pPr>
    </w:p>
    <w:p w14:paraId="0648ED18" w14:textId="77777777" w:rsidR="004B047E" w:rsidRDefault="004B047E" w:rsidP="004B047E">
      <w:pPr>
        <w:tabs>
          <w:tab w:val="left" w:pos="-1440"/>
          <w:tab w:val="left" w:pos="2880"/>
          <w:tab w:val="left" w:pos="7200"/>
        </w:tabs>
        <w:suppressAutoHyphens/>
        <w:jc w:val="both"/>
        <w:rPr>
          <w:spacing w:val="-2"/>
          <w:sz w:val="24"/>
          <w:lang w:val="en-GB"/>
        </w:rPr>
      </w:pPr>
      <w:r>
        <w:rPr>
          <w:spacing w:val="-2"/>
          <w:sz w:val="24"/>
          <w:lang w:val="en-GB"/>
        </w:rPr>
        <w:t xml:space="preserve">A portion of the </w:t>
      </w:r>
      <w:r>
        <w:fldChar w:fldCharType="begin">
          <w:ffData>
            <w:name w:val=""/>
            <w:enabled/>
            <w:calcOnExit w:val="0"/>
            <w:textInput>
              <w:default w:val="[Log Name]"/>
            </w:textInput>
          </w:ffData>
        </w:fldChar>
      </w:r>
      <w:r>
        <w:rPr>
          <w:sz w:val="24"/>
        </w:rPr>
        <w:instrText xml:space="preserve"> FORMTEXT </w:instrText>
      </w:r>
      <w:r>
        <w:fldChar w:fldCharType="separate"/>
      </w:r>
      <w:r>
        <w:rPr>
          <w:noProof/>
          <w:sz w:val="24"/>
        </w:rPr>
        <w:t>[Log Name]</w:t>
      </w:r>
      <w:r>
        <w:fldChar w:fldCharType="end"/>
      </w:r>
      <w:r>
        <w:rPr>
          <w:spacing w:val="-2"/>
          <w:sz w:val="24"/>
          <w:lang w:val="en-GB"/>
        </w:rPr>
        <w:t xml:space="preserve"> Log recorded at the well </w:t>
      </w:r>
      <w:r>
        <w:fldChar w:fldCharType="begin">
          <w:ffData>
            <w:name w:val=""/>
            <w:enabled/>
            <w:calcOnExit w:val="0"/>
            <w:textInput>
              <w:default w:val="[Unique well identifier]"/>
            </w:textInput>
          </w:ffData>
        </w:fldChar>
      </w:r>
      <w:r>
        <w:rPr>
          <w:sz w:val="24"/>
        </w:rPr>
        <w:instrText xml:space="preserve"> FORMTEXT </w:instrText>
      </w:r>
      <w:r>
        <w:fldChar w:fldCharType="separate"/>
      </w:r>
      <w:r>
        <w:rPr>
          <w:noProof/>
          <w:sz w:val="24"/>
        </w:rPr>
        <w:t>[Unique well identifier]</w:t>
      </w:r>
      <w:r>
        <w:fldChar w:fldCharType="end"/>
      </w:r>
      <w:r>
        <w:rPr>
          <w:spacing w:val="-2"/>
          <w:sz w:val="24"/>
          <w:lang w:val="en-GB"/>
        </w:rPr>
        <w:t xml:space="preserve"> located in LSD </w:t>
      </w:r>
      <w:r>
        <w:fldChar w:fldCharType="begin">
          <w:ffData>
            <w:name w:val=""/>
            <w:enabled/>
            <w:calcOnExit w:val="0"/>
            <w:textInput>
              <w:default w:val="[Well location]"/>
            </w:textInput>
          </w:ffData>
        </w:fldChar>
      </w:r>
      <w:r>
        <w:rPr>
          <w:sz w:val="24"/>
        </w:rPr>
        <w:instrText xml:space="preserve"> FORMTEXT </w:instrText>
      </w:r>
      <w:r>
        <w:fldChar w:fldCharType="separate"/>
      </w:r>
      <w:r>
        <w:rPr>
          <w:noProof/>
          <w:sz w:val="24"/>
        </w:rPr>
        <w:t>[Well location]</w:t>
      </w:r>
      <w:r>
        <w:fldChar w:fldCharType="end"/>
      </w:r>
      <w:r>
        <w:rPr>
          <w:spacing w:val="-2"/>
          <w:sz w:val="24"/>
          <w:lang w:val="en-GB"/>
        </w:rPr>
        <w:t>.</w:t>
      </w:r>
    </w:p>
    <w:p w14:paraId="36BC72AF" w14:textId="77777777" w:rsidR="004B047E" w:rsidRDefault="004B047E" w:rsidP="004B047E">
      <w:pPr>
        <w:tabs>
          <w:tab w:val="left" w:pos="540"/>
          <w:tab w:val="left" w:pos="2520"/>
          <w:tab w:val="left" w:pos="3600"/>
        </w:tabs>
        <w:rPr>
          <w:sz w:val="24"/>
          <w:lang w:val="en-CA"/>
        </w:rPr>
      </w:pPr>
    </w:p>
    <w:p w14:paraId="7688698E" w14:textId="77777777" w:rsidR="004B047E" w:rsidRDefault="004B047E" w:rsidP="004B047E">
      <w:pPr>
        <w:pStyle w:val="CommentText"/>
      </w:pPr>
    </w:p>
    <w:p w14:paraId="6A465F73" w14:textId="77777777" w:rsidR="004B047E" w:rsidRDefault="004B047E" w:rsidP="004B047E">
      <w:pPr>
        <w:pStyle w:val="CommentText"/>
      </w:pPr>
    </w:p>
    <w:p w14:paraId="28C8AA27" w14:textId="77777777" w:rsidR="004B047E" w:rsidRDefault="004B047E" w:rsidP="004B047E">
      <w:pPr>
        <w:pStyle w:val="CommentText"/>
        <w:rPr>
          <w:sz w:val="24"/>
        </w:rPr>
      </w:pPr>
      <w:r>
        <w:rPr>
          <w:sz w:val="24"/>
        </w:rPr>
        <w:t>[Well Log]</w:t>
      </w:r>
    </w:p>
    <w:p w14:paraId="353458CF" w14:textId="2274D503" w:rsidR="004B047E" w:rsidRDefault="004B047E">
      <w:pPr>
        <w:tabs>
          <w:tab w:val="left" w:pos="540"/>
          <w:tab w:val="left" w:pos="2520"/>
          <w:tab w:val="left" w:pos="3600"/>
        </w:tabs>
        <w:rPr>
          <w:sz w:val="24"/>
        </w:rPr>
      </w:pPr>
    </w:p>
    <w:p w14:paraId="771C90EE" w14:textId="23EC2B49" w:rsidR="004C4FB9" w:rsidRDefault="004C4FB9">
      <w:pPr>
        <w:tabs>
          <w:tab w:val="left" w:pos="540"/>
          <w:tab w:val="left" w:pos="2520"/>
          <w:tab w:val="left" w:pos="3600"/>
        </w:tabs>
        <w:rPr>
          <w:sz w:val="24"/>
        </w:rPr>
      </w:pPr>
    </w:p>
    <w:p w14:paraId="36454911" w14:textId="023A1753" w:rsidR="004C4FB9" w:rsidRDefault="004C4FB9">
      <w:pPr>
        <w:rPr>
          <w:sz w:val="24"/>
        </w:rPr>
      </w:pPr>
      <w:r>
        <w:rPr>
          <w:sz w:val="24"/>
        </w:rPr>
        <w:br w:type="page"/>
      </w:r>
    </w:p>
    <w:p w14:paraId="6AA6ED4F" w14:textId="75D74C60" w:rsidR="004C4FB9" w:rsidRDefault="004C4FB9" w:rsidP="004C4FB9">
      <w:pPr>
        <w:tabs>
          <w:tab w:val="left" w:pos="8647"/>
          <w:tab w:val="right" w:pos="14400"/>
        </w:tabs>
        <w:suppressAutoHyphens/>
        <w:jc w:val="center"/>
        <w:rPr>
          <w:sz w:val="24"/>
        </w:rPr>
      </w:pPr>
      <w:r>
        <w:rPr>
          <w:sz w:val="24"/>
        </w:rPr>
        <w:lastRenderedPageBreak/>
        <w:t>EXHIBIT “D”</w:t>
      </w:r>
    </w:p>
    <w:p w14:paraId="20EACF16" w14:textId="77777777" w:rsidR="004C4FB9" w:rsidRDefault="004C4FB9" w:rsidP="004C4FB9">
      <w:pPr>
        <w:tabs>
          <w:tab w:val="left" w:pos="8647"/>
          <w:tab w:val="right" w:pos="14400"/>
        </w:tabs>
        <w:suppressAutoHyphens/>
        <w:jc w:val="center"/>
        <w:rPr>
          <w:sz w:val="24"/>
        </w:rPr>
      </w:pPr>
    </w:p>
    <w:p w14:paraId="6B173B3B" w14:textId="77777777" w:rsidR="004C4FB9" w:rsidRDefault="004C4FB9" w:rsidP="004C4FB9">
      <w:pPr>
        <w:tabs>
          <w:tab w:val="center" w:pos="7200"/>
        </w:tabs>
        <w:suppressAutoHyphens/>
        <w:jc w:val="center"/>
        <w:rPr>
          <w:sz w:val="24"/>
        </w:rPr>
      </w:pPr>
      <w:r>
        <w:rPr>
          <w:sz w:val="24"/>
        </w:rPr>
        <w:t>ATTACHED TO AND MADE PART OF AN AGREEMENT ENTITLED</w:t>
      </w:r>
    </w:p>
    <w:p w14:paraId="75484822" w14:textId="77777777" w:rsidR="004C4FB9" w:rsidRDefault="004C4FB9" w:rsidP="004C4FB9">
      <w:pPr>
        <w:jc w:val="center"/>
        <w:rPr>
          <w:sz w:val="24"/>
        </w:rPr>
      </w:pPr>
      <w:r>
        <w:rPr>
          <w:sz w:val="24"/>
        </w:rPr>
        <w:t>“</w:t>
      </w:r>
      <w:r>
        <w:rPr>
          <w:sz w:val="24"/>
        </w:rPr>
        <w:fldChar w:fldCharType="begin">
          <w:ffData>
            <w:name w:val=""/>
            <w:enabled/>
            <w:calcOnExit w:val="0"/>
            <w:textInput>
              <w:default w:val="[Name of Agreement]"/>
            </w:textInput>
          </w:ffData>
        </w:fldChar>
      </w:r>
      <w:r>
        <w:rPr>
          <w:sz w:val="24"/>
        </w:rPr>
        <w:instrText xml:space="preserve"> FORMTEXT </w:instrText>
      </w:r>
      <w:r>
        <w:rPr>
          <w:sz w:val="24"/>
        </w:rPr>
      </w:r>
      <w:r>
        <w:rPr>
          <w:sz w:val="24"/>
        </w:rPr>
        <w:fldChar w:fldCharType="separate"/>
      </w:r>
      <w:r>
        <w:rPr>
          <w:sz w:val="24"/>
        </w:rPr>
        <w:t>[Name of Agreement]</w:t>
      </w:r>
      <w:r>
        <w:rPr>
          <w:sz w:val="24"/>
        </w:rPr>
        <w:fldChar w:fldCharType="end"/>
      </w:r>
      <w:r>
        <w:rPr>
          <w:sz w:val="24"/>
        </w:rPr>
        <w:t>”</w:t>
      </w:r>
    </w:p>
    <w:p w14:paraId="099D7DE2" w14:textId="484994F8" w:rsidR="004C4FB9" w:rsidRDefault="004C4FB9" w:rsidP="004C4FB9">
      <w:pPr>
        <w:tabs>
          <w:tab w:val="left" w:pos="540"/>
          <w:tab w:val="left" w:pos="2520"/>
          <w:tab w:val="left" w:pos="3600"/>
        </w:tabs>
        <w:rPr>
          <w:sz w:val="24"/>
        </w:rPr>
      </w:pPr>
    </w:p>
    <w:p w14:paraId="49E4B892" w14:textId="0C5515C0" w:rsidR="004C4FB9" w:rsidRDefault="004C4FB9" w:rsidP="004C4FB9">
      <w:pPr>
        <w:tabs>
          <w:tab w:val="left" w:pos="540"/>
          <w:tab w:val="left" w:pos="2520"/>
          <w:tab w:val="left" w:pos="3600"/>
        </w:tabs>
        <w:rPr>
          <w:sz w:val="24"/>
        </w:rPr>
      </w:pPr>
    </w:p>
    <w:p w14:paraId="37301BA6" w14:textId="2473BEA1" w:rsidR="004C4FB9" w:rsidRPr="00CF20B5" w:rsidRDefault="004C4FB9" w:rsidP="004C4FB9">
      <w:pPr>
        <w:tabs>
          <w:tab w:val="left" w:pos="540"/>
          <w:tab w:val="left" w:pos="2520"/>
          <w:tab w:val="left" w:pos="3600"/>
        </w:tabs>
        <w:rPr>
          <w:sz w:val="24"/>
        </w:rPr>
      </w:pPr>
      <w:r>
        <w:rPr>
          <w:sz w:val="24"/>
        </w:rPr>
        <w:t>Per Article 201, methodology TBD</w:t>
      </w:r>
    </w:p>
    <w:sectPr w:rsidR="004C4FB9" w:rsidRPr="00CF20B5" w:rsidSect="004B047E">
      <w:pgSz w:w="12240" w:h="15840" w:code="1"/>
      <w:pgMar w:top="1440" w:right="720" w:bottom="1440" w:left="720" w:header="720" w:footer="720" w:gutter="0"/>
      <w:paperSrc w:first="15" w:other="15"/>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2ACC7" w14:textId="77777777" w:rsidR="00FE207B" w:rsidRDefault="00FE207B">
      <w:r>
        <w:separator/>
      </w:r>
    </w:p>
  </w:endnote>
  <w:endnote w:type="continuationSeparator" w:id="0">
    <w:p w14:paraId="5BFD48D8" w14:textId="77777777" w:rsidR="00FE207B" w:rsidRDefault="00FE2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2B059" w14:textId="77777777" w:rsidR="00AE4568" w:rsidRDefault="00AE45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D104A" w14:textId="210ADF79" w:rsidR="00357320" w:rsidRPr="00DB6FEC" w:rsidRDefault="00AE4568" w:rsidP="00DB6FEC">
    <w:pPr>
      <w:pStyle w:val="Footer"/>
    </w:pPr>
    <w:r>
      <w:rPr>
        <w:noProof/>
        <w:lang w:val="en-CA" w:eastAsia="en-CA"/>
      </w:rPr>
      <mc:AlternateContent>
        <mc:Choice Requires="wps">
          <w:drawing>
            <wp:anchor distT="0" distB="0" distL="114300" distR="114300" simplePos="0" relativeHeight="251660799" behindDoc="0" locked="0" layoutInCell="0" allowOverlap="1" wp14:anchorId="392BDC7B" wp14:editId="1574CE4E">
              <wp:simplePos x="0" y="0"/>
              <wp:positionH relativeFrom="page">
                <wp:align>left</wp:align>
              </wp:positionH>
              <wp:positionV relativeFrom="page">
                <wp:align>bottom</wp:align>
              </wp:positionV>
              <wp:extent cx="7772400" cy="463550"/>
              <wp:effectExtent l="0" t="0" r="0" b="12700"/>
              <wp:wrapNone/>
              <wp:docPr id="1" name="MSIPCM13a2400094243ee0c0e1b98d" descr="{&quot;HashCode&quot;:1424004173,&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B518B7" w14:textId="13CD9792" w:rsidR="00AE4568" w:rsidRPr="00AE4568" w:rsidRDefault="00AE4568" w:rsidP="00AE4568">
                          <w:pPr>
                            <w:rPr>
                              <w:rFonts w:ascii="Calibri" w:hAnsi="Calibri" w:cs="Calibri"/>
                              <w:color w:val="000000"/>
                              <w:sz w:val="22"/>
                            </w:rPr>
                          </w:pPr>
                          <w:r w:rsidRPr="00AE4568">
                            <w:rPr>
                              <w:rFonts w:ascii="Calibri" w:hAnsi="Calibri" w:cs="Calibri"/>
                              <w:color w:val="000000"/>
                              <w:sz w:val="22"/>
                            </w:rPr>
                            <w:t>Classification: Protected A</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392BDC7B" id="_x0000_t202" coordsize="21600,21600" o:spt="202" path="m,l,21600r21600,l21600,xe">
              <v:stroke joinstyle="miter"/>
              <v:path gradientshapeok="t" o:connecttype="rect"/>
            </v:shapetype>
            <v:shape id="MSIPCM13a2400094243ee0c0e1b98d" o:spid="_x0000_s1026" type="#_x0000_t202" alt="{&quot;HashCode&quot;:1424004173,&quot;Height&quot;:9999999.0,&quot;Width&quot;:9999999.0,&quot;Placement&quot;:&quot;Footer&quot;,&quot;Index&quot;:&quot;Primary&quot;,&quot;Section&quot;:1,&quot;Top&quot;:0.0,&quot;Left&quot;:0.0}" style="position:absolute;margin-left:0;margin-top:0;width:612pt;height:36.5pt;z-index:251660799;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0W3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" o:allowincell="f" filled="f" stroked="f" strokeweight=".5pt">
              <v:textbox inset="20pt,0,,0">
                <w:txbxContent>
                  <w:p w14:paraId="7EB518B7" w14:textId="13CD9792" w:rsidR="00AE4568" w:rsidRPr="00AE4568" w:rsidRDefault="00AE4568" w:rsidP="00AE4568">
                    <w:pPr>
                      <w:rPr>
                        <w:rFonts w:ascii="Calibri" w:hAnsi="Calibri" w:cs="Calibri"/>
                        <w:color w:val="000000"/>
                        <w:sz w:val="22"/>
                      </w:rPr>
                    </w:pPr>
                    <w:r w:rsidRPr="00AE4568">
                      <w:rPr>
                        <w:rFonts w:ascii="Calibri" w:hAnsi="Calibri" w:cs="Calibri"/>
                        <w:color w:val="000000"/>
                        <w:sz w:val="22"/>
                      </w:rPr>
                      <w:t>Classification: Protected A</w:t>
                    </w:r>
                  </w:p>
                </w:txbxContent>
              </v:textbox>
              <w10:wrap anchorx="page" anchory="page"/>
            </v:shape>
          </w:pict>
        </mc:Fallback>
      </mc:AlternateContent>
    </w:r>
    <w:r w:rsidR="00357320">
      <w:rPr>
        <w:noProof/>
        <w:lang w:val="en-CA" w:eastAsia="en-CA"/>
      </w:rPr>
      <mc:AlternateContent>
        <mc:Choice Requires="wps">
          <w:drawing>
            <wp:anchor distT="0" distB="0" distL="114300" distR="114300" simplePos="0" relativeHeight="251661823" behindDoc="0" locked="0" layoutInCell="0" allowOverlap="1" wp14:anchorId="3440CBDF" wp14:editId="5393A70A">
              <wp:simplePos x="0" y="0"/>
              <wp:positionH relativeFrom="page">
                <wp:align>left</wp:align>
              </wp:positionH>
              <wp:positionV relativeFrom="page">
                <wp:align>bottom</wp:align>
              </wp:positionV>
              <wp:extent cx="7772400" cy="463550"/>
              <wp:effectExtent l="0" t="0" r="0" b="12700"/>
              <wp:wrapNone/>
              <wp:docPr id="2" name="MSIPCMf66c49208ff3a342856da59c" descr="{&quot;HashCode&quot;:1424004173,&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F70763" w14:textId="216AD60F" w:rsidR="00357320" w:rsidRPr="00AE4568" w:rsidRDefault="00AE4568" w:rsidP="00AE4568">
                          <w:pPr>
                            <w:rPr>
                              <w:rFonts w:ascii="Calibri" w:hAnsi="Calibri" w:cs="Calibri"/>
                              <w:color w:val="000000"/>
                              <w:sz w:val="22"/>
                            </w:rPr>
                          </w:pPr>
                          <w:r w:rsidRPr="00AE4568">
                            <w:rPr>
                              <w:rFonts w:ascii="Calibri" w:hAnsi="Calibri" w:cs="Calibri"/>
                              <w:color w:val="000000"/>
                              <w:sz w:val="22"/>
                            </w:rPr>
                            <w:t>Classification: Protected A</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 w14:anchorId="3440CBDF" id="MSIPCMf66c49208ff3a342856da59c" o:spid="_x0000_s1027" type="#_x0000_t202" alt="{&quot;HashCode&quot;:1424004173,&quot;Height&quot;:9999999.0,&quot;Width&quot;:9999999.0,&quot;Placement&quot;:&quot;Footer&quot;,&quot;Index&quot;:&quot;Primary&quot;,&quot;Section&quot;:2,&quot;Top&quot;:0.0,&quot;Left&quot;:0.0}" style="position:absolute;margin-left:0;margin-top:0;width:612pt;height:36.5pt;z-index:251661823;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" o:allowincell="f" filled="f" stroked="f" strokeweight=".5pt">
              <v:textbox inset="20pt,0,,0">
                <w:txbxContent>
                  <w:p w14:paraId="7FF70763" w14:textId="216AD60F" w:rsidR="00357320" w:rsidRPr="00AE4568" w:rsidRDefault="00AE4568" w:rsidP="00AE4568">
                    <w:pPr>
                      <w:rPr>
                        <w:rFonts w:ascii="Calibri" w:hAnsi="Calibri" w:cs="Calibri"/>
                        <w:color w:val="000000"/>
                        <w:sz w:val="22"/>
                      </w:rPr>
                    </w:pPr>
                    <w:r w:rsidRPr="00AE4568">
                      <w:rPr>
                        <w:rFonts w:ascii="Calibri" w:hAnsi="Calibri" w:cs="Calibri"/>
                        <w:color w:val="000000"/>
                        <w:sz w:val="22"/>
                      </w:rPr>
                      <w:t>Classification: Protected 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7A760" w14:textId="77777777" w:rsidR="00AE4568" w:rsidRDefault="00AE456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831EF" w14:textId="77777777" w:rsidR="00357320" w:rsidRPr="004B047E" w:rsidRDefault="00357320" w:rsidP="004B047E">
    <w:pPr>
      <w:pStyle w:val="Footer"/>
    </w:pPr>
    <w:r>
      <w:rPr>
        <w:noProof/>
        <w:lang w:val="en-CA" w:eastAsia="en-CA"/>
      </w:rPr>
      <mc:AlternateContent>
        <mc:Choice Requires="wps">
          <w:drawing>
            <wp:anchor distT="0" distB="0" distL="114300" distR="114300" simplePos="0" relativeHeight="251659775" behindDoc="0" locked="0" layoutInCell="0" allowOverlap="1" wp14:anchorId="27463CBC" wp14:editId="3FC945F3">
              <wp:simplePos x="0" y="0"/>
              <wp:positionH relativeFrom="page">
                <wp:align>left</wp:align>
              </wp:positionH>
              <wp:positionV relativeFrom="page">
                <wp:align>bottom</wp:align>
              </wp:positionV>
              <wp:extent cx="7772400" cy="463550"/>
              <wp:effectExtent l="0" t="0" r="0" b="12700"/>
              <wp:wrapNone/>
              <wp:docPr id="3" name="MSIPCM42044eb4b2d88a2edb9893b5" descr="{&quot;HashCode&quot;:-1542678785,&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A950AA" w14:textId="34820BE7" w:rsidR="00357320" w:rsidRPr="006105B8" w:rsidRDefault="00357320" w:rsidP="006105B8">
                          <w:pPr>
                            <w:rPr>
                              <w:rFonts w:ascii="Calibri" w:hAnsi="Calibri" w:cs="Calibri"/>
                              <w:color w:val="000000"/>
                              <w:sz w:val="22"/>
                            </w:rPr>
                          </w:pPr>
                          <w:r w:rsidRPr="006105B8">
                            <w:rPr>
                              <w:rFonts w:ascii="Calibri" w:hAnsi="Calibri" w:cs="Calibri"/>
                              <w:color w:val="000000"/>
                              <w:sz w:val="22"/>
                            </w:rPr>
                            <w:t>Classification: Protected A</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27463CBC" id="_x0000_t202" coordsize="21600,21600" o:spt="202" path="m,l,21600r21600,l21600,xe">
              <v:stroke joinstyle="miter"/>
              <v:path gradientshapeok="t" o:connecttype="rect"/>
            </v:shapetype>
            <v:shape id="MSIPCM42044eb4b2d88a2edb9893b5" o:spid="_x0000_s1028" type="#_x0000_t202" alt="{&quot;HashCode&quot;:-1542678785,&quot;Height&quot;:9999999.0,&quot;Width&quot;:9999999.0,&quot;Placement&quot;:&quot;Footer&quot;,&quot;Index&quot;:&quot;Primary&quot;,&quot;Section&quot;:3,&quot;Top&quot;:0.0,&quot;Left&quot;:0.0}" style="position:absolute;margin-left:0;margin-top:0;width:612pt;height:36.5pt;z-index:251659775;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" o:allowincell="f" filled="f" stroked="f" strokeweight=".5pt">
              <v:textbox inset="20pt,0,,0">
                <w:txbxContent>
                  <w:p w14:paraId="26A950AA" w14:textId="34820BE7" w:rsidR="00357320" w:rsidRPr="006105B8" w:rsidRDefault="00357320" w:rsidP="006105B8">
                    <w:pPr>
                      <w:rPr>
                        <w:rFonts w:ascii="Calibri" w:hAnsi="Calibri" w:cs="Calibri"/>
                        <w:color w:val="000000"/>
                        <w:sz w:val="22"/>
                      </w:rPr>
                    </w:pPr>
                    <w:r w:rsidRPr="006105B8">
                      <w:rPr>
                        <w:rFonts w:ascii="Calibri" w:hAnsi="Calibri" w:cs="Calibri"/>
                        <w:color w:val="000000"/>
                        <w:sz w:val="22"/>
                      </w:rPr>
                      <w:t>Classification: Protected 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7F945" w14:textId="77777777" w:rsidR="00FE207B" w:rsidRDefault="00FE207B">
      <w:r>
        <w:separator/>
      </w:r>
    </w:p>
  </w:footnote>
  <w:footnote w:type="continuationSeparator" w:id="0">
    <w:p w14:paraId="75B70EB6" w14:textId="77777777" w:rsidR="00FE207B" w:rsidRDefault="00FE20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13D1E" w14:textId="77777777" w:rsidR="00AE4568" w:rsidRDefault="00AE45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17EBF" w14:textId="77777777" w:rsidR="00AE4568" w:rsidRDefault="00AE45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8171C" w14:textId="77777777" w:rsidR="00AE4568" w:rsidRDefault="00AE45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7F4"/>
    <w:multiLevelType w:val="hybridMultilevel"/>
    <w:tmpl w:val="1D2C9F7C"/>
    <w:lvl w:ilvl="0" w:tplc="B450D7E4">
      <w:start w:val="1"/>
      <w:numFmt w:val="lowerLetter"/>
      <w:lvlText w:val="(%1)"/>
      <w:lvlJc w:val="left"/>
      <w:pPr>
        <w:ind w:left="720" w:hanging="360"/>
      </w:pPr>
      <w:rPr>
        <w:rFonts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4BC36D8"/>
    <w:multiLevelType w:val="hybridMultilevel"/>
    <w:tmpl w:val="3D766CC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BB225C1"/>
    <w:multiLevelType w:val="multilevel"/>
    <w:tmpl w:val="370079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EC6395F"/>
    <w:multiLevelType w:val="singleLevel"/>
    <w:tmpl w:val="4E92D120"/>
    <w:lvl w:ilvl="0">
      <w:start w:val="3"/>
      <w:numFmt w:val="lowerLetter"/>
      <w:lvlText w:val="(%1)"/>
      <w:lvlJc w:val="left"/>
      <w:pPr>
        <w:tabs>
          <w:tab w:val="num" w:pos="1429"/>
        </w:tabs>
        <w:ind w:left="1429" w:hanging="720"/>
      </w:pPr>
      <w:rPr>
        <w:rFonts w:hint="default"/>
      </w:rPr>
    </w:lvl>
  </w:abstractNum>
  <w:abstractNum w:abstractNumId="4" w15:restartNumberingAfterBreak="0">
    <w:nsid w:val="2D0F56A4"/>
    <w:multiLevelType w:val="hybridMultilevel"/>
    <w:tmpl w:val="DBF00A62"/>
    <w:lvl w:ilvl="0" w:tplc="0A8AD0C0">
      <w:start w:val="1"/>
      <w:numFmt w:val="lowerLetter"/>
      <w:lvlText w:val="(%1)"/>
      <w:lvlJc w:val="left"/>
      <w:pPr>
        <w:ind w:left="1459" w:hanging="750"/>
      </w:pPr>
      <w:rPr>
        <w:rFonts w:hint="default"/>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5" w15:restartNumberingAfterBreak="0">
    <w:nsid w:val="31F127A2"/>
    <w:multiLevelType w:val="hybridMultilevel"/>
    <w:tmpl w:val="4954853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2470996"/>
    <w:multiLevelType w:val="hybridMultilevel"/>
    <w:tmpl w:val="EB302946"/>
    <w:lvl w:ilvl="0" w:tplc="DB9C8580">
      <w:start w:val="2"/>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864145C"/>
    <w:multiLevelType w:val="hybridMultilevel"/>
    <w:tmpl w:val="A63CC7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CBD46BF"/>
    <w:multiLevelType w:val="singleLevel"/>
    <w:tmpl w:val="08090019"/>
    <w:lvl w:ilvl="0">
      <w:start w:val="1"/>
      <w:numFmt w:val="lowerLetter"/>
      <w:lvlText w:val="(%1)"/>
      <w:lvlJc w:val="left"/>
      <w:pPr>
        <w:tabs>
          <w:tab w:val="num" w:pos="360"/>
        </w:tabs>
        <w:ind w:left="360" w:hanging="360"/>
      </w:pPr>
      <w:rPr>
        <w:rFonts w:hint="default"/>
      </w:rPr>
    </w:lvl>
  </w:abstractNum>
  <w:abstractNum w:abstractNumId="9" w15:restartNumberingAfterBreak="0">
    <w:nsid w:val="547E2384"/>
    <w:multiLevelType w:val="hybridMultilevel"/>
    <w:tmpl w:val="E6DAF2D4"/>
    <w:lvl w:ilvl="0" w:tplc="8CBEFA3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8AE4CF0"/>
    <w:multiLevelType w:val="hybridMultilevel"/>
    <w:tmpl w:val="D2664FD4"/>
    <w:lvl w:ilvl="0" w:tplc="08090019">
      <w:start w:val="1"/>
      <w:numFmt w:val="lowerLetter"/>
      <w:lvlText w:val="(%1)"/>
      <w:lvlJc w:val="left"/>
      <w:pPr>
        <w:ind w:left="1429" w:hanging="360"/>
      </w:pPr>
      <w:rPr>
        <w:rFonts w:hint="default"/>
      </w:rPr>
    </w:lvl>
    <w:lvl w:ilvl="1" w:tplc="10090019" w:tentative="1">
      <w:start w:val="1"/>
      <w:numFmt w:val="lowerLetter"/>
      <w:lvlText w:val="%2."/>
      <w:lvlJc w:val="left"/>
      <w:pPr>
        <w:ind w:left="2149" w:hanging="360"/>
      </w:pPr>
    </w:lvl>
    <w:lvl w:ilvl="2" w:tplc="1009001B" w:tentative="1">
      <w:start w:val="1"/>
      <w:numFmt w:val="lowerRoman"/>
      <w:lvlText w:val="%3."/>
      <w:lvlJc w:val="right"/>
      <w:pPr>
        <w:ind w:left="2869" w:hanging="180"/>
      </w:pPr>
    </w:lvl>
    <w:lvl w:ilvl="3" w:tplc="1009000F" w:tentative="1">
      <w:start w:val="1"/>
      <w:numFmt w:val="decimal"/>
      <w:lvlText w:val="%4."/>
      <w:lvlJc w:val="left"/>
      <w:pPr>
        <w:ind w:left="3589" w:hanging="360"/>
      </w:pPr>
    </w:lvl>
    <w:lvl w:ilvl="4" w:tplc="10090019" w:tentative="1">
      <w:start w:val="1"/>
      <w:numFmt w:val="lowerLetter"/>
      <w:lvlText w:val="%5."/>
      <w:lvlJc w:val="left"/>
      <w:pPr>
        <w:ind w:left="4309" w:hanging="360"/>
      </w:pPr>
    </w:lvl>
    <w:lvl w:ilvl="5" w:tplc="1009001B" w:tentative="1">
      <w:start w:val="1"/>
      <w:numFmt w:val="lowerRoman"/>
      <w:lvlText w:val="%6."/>
      <w:lvlJc w:val="right"/>
      <w:pPr>
        <w:ind w:left="5029" w:hanging="180"/>
      </w:pPr>
    </w:lvl>
    <w:lvl w:ilvl="6" w:tplc="1009000F" w:tentative="1">
      <w:start w:val="1"/>
      <w:numFmt w:val="decimal"/>
      <w:lvlText w:val="%7."/>
      <w:lvlJc w:val="left"/>
      <w:pPr>
        <w:ind w:left="5749" w:hanging="360"/>
      </w:pPr>
    </w:lvl>
    <w:lvl w:ilvl="7" w:tplc="10090019" w:tentative="1">
      <w:start w:val="1"/>
      <w:numFmt w:val="lowerLetter"/>
      <w:lvlText w:val="%8."/>
      <w:lvlJc w:val="left"/>
      <w:pPr>
        <w:ind w:left="6469" w:hanging="360"/>
      </w:pPr>
    </w:lvl>
    <w:lvl w:ilvl="8" w:tplc="1009001B" w:tentative="1">
      <w:start w:val="1"/>
      <w:numFmt w:val="lowerRoman"/>
      <w:lvlText w:val="%9."/>
      <w:lvlJc w:val="right"/>
      <w:pPr>
        <w:ind w:left="7189" w:hanging="180"/>
      </w:pPr>
    </w:lvl>
  </w:abstractNum>
  <w:abstractNum w:abstractNumId="11" w15:restartNumberingAfterBreak="0">
    <w:nsid w:val="5EC8639A"/>
    <w:multiLevelType w:val="hybridMultilevel"/>
    <w:tmpl w:val="81FE5E74"/>
    <w:lvl w:ilvl="0" w:tplc="B450D7E4">
      <w:start w:val="1"/>
      <w:numFmt w:val="lowerLetter"/>
      <w:lvlText w:val="(%1)"/>
      <w:lvlJc w:val="left"/>
      <w:pPr>
        <w:tabs>
          <w:tab w:val="num" w:pos="360"/>
        </w:tabs>
        <w:ind w:left="360" w:hanging="360"/>
      </w:pPr>
      <w:rPr>
        <w:rFonts w:hint="default"/>
        <w:color w:val="auto"/>
      </w:rPr>
    </w:lvl>
    <w:lvl w:ilvl="1" w:tplc="04090019">
      <w:start w:val="1"/>
      <w:numFmt w:val="lowerLetter"/>
      <w:lvlText w:val="%2."/>
      <w:lvlJc w:val="left"/>
      <w:pPr>
        <w:tabs>
          <w:tab w:val="num" w:pos="720"/>
        </w:tabs>
        <w:ind w:left="720" w:hanging="360"/>
      </w:pPr>
    </w:lvl>
    <w:lvl w:ilvl="2" w:tplc="13B67464">
      <w:start w:val="1"/>
      <w:numFmt w:val="lowerRoman"/>
      <w:lvlText w:val="(%3)"/>
      <w:lvlJc w:val="left"/>
      <w:pPr>
        <w:tabs>
          <w:tab w:val="num" w:pos="1440"/>
        </w:tabs>
        <w:ind w:left="1440" w:hanging="180"/>
      </w:pPr>
      <w:rPr>
        <w:rFonts w:hint="default"/>
      </w:r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2" w15:restartNumberingAfterBreak="0">
    <w:nsid w:val="76EA373F"/>
    <w:multiLevelType w:val="multilevel"/>
    <w:tmpl w:val="5BC89B2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8897583"/>
    <w:multiLevelType w:val="hybridMultilevel"/>
    <w:tmpl w:val="0A1E5C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B694DCB"/>
    <w:multiLevelType w:val="hybridMultilevel"/>
    <w:tmpl w:val="FAE00168"/>
    <w:lvl w:ilvl="0" w:tplc="44DAD7B6">
      <w:start w:val="1"/>
      <w:numFmt w:val="decimal"/>
      <w:lvlText w:val="%1)"/>
      <w:lvlJc w:val="left"/>
      <w:pPr>
        <w:ind w:left="465" w:hanging="360"/>
      </w:pPr>
      <w:rPr>
        <w:rFonts w:hint="default"/>
      </w:rPr>
    </w:lvl>
    <w:lvl w:ilvl="1" w:tplc="10090019" w:tentative="1">
      <w:start w:val="1"/>
      <w:numFmt w:val="lowerLetter"/>
      <w:lvlText w:val="%2."/>
      <w:lvlJc w:val="left"/>
      <w:pPr>
        <w:ind w:left="1185" w:hanging="360"/>
      </w:pPr>
    </w:lvl>
    <w:lvl w:ilvl="2" w:tplc="1009001B" w:tentative="1">
      <w:start w:val="1"/>
      <w:numFmt w:val="lowerRoman"/>
      <w:lvlText w:val="%3."/>
      <w:lvlJc w:val="right"/>
      <w:pPr>
        <w:ind w:left="1905" w:hanging="180"/>
      </w:pPr>
    </w:lvl>
    <w:lvl w:ilvl="3" w:tplc="1009000F" w:tentative="1">
      <w:start w:val="1"/>
      <w:numFmt w:val="decimal"/>
      <w:lvlText w:val="%4."/>
      <w:lvlJc w:val="left"/>
      <w:pPr>
        <w:ind w:left="2625" w:hanging="360"/>
      </w:pPr>
    </w:lvl>
    <w:lvl w:ilvl="4" w:tplc="10090019" w:tentative="1">
      <w:start w:val="1"/>
      <w:numFmt w:val="lowerLetter"/>
      <w:lvlText w:val="%5."/>
      <w:lvlJc w:val="left"/>
      <w:pPr>
        <w:ind w:left="3345" w:hanging="360"/>
      </w:pPr>
    </w:lvl>
    <w:lvl w:ilvl="5" w:tplc="1009001B" w:tentative="1">
      <w:start w:val="1"/>
      <w:numFmt w:val="lowerRoman"/>
      <w:lvlText w:val="%6."/>
      <w:lvlJc w:val="right"/>
      <w:pPr>
        <w:ind w:left="4065" w:hanging="180"/>
      </w:pPr>
    </w:lvl>
    <w:lvl w:ilvl="6" w:tplc="1009000F" w:tentative="1">
      <w:start w:val="1"/>
      <w:numFmt w:val="decimal"/>
      <w:lvlText w:val="%7."/>
      <w:lvlJc w:val="left"/>
      <w:pPr>
        <w:ind w:left="4785" w:hanging="360"/>
      </w:pPr>
    </w:lvl>
    <w:lvl w:ilvl="7" w:tplc="10090019" w:tentative="1">
      <w:start w:val="1"/>
      <w:numFmt w:val="lowerLetter"/>
      <w:lvlText w:val="%8."/>
      <w:lvlJc w:val="left"/>
      <w:pPr>
        <w:ind w:left="5505" w:hanging="360"/>
      </w:pPr>
    </w:lvl>
    <w:lvl w:ilvl="8" w:tplc="1009001B" w:tentative="1">
      <w:start w:val="1"/>
      <w:numFmt w:val="lowerRoman"/>
      <w:lvlText w:val="%9."/>
      <w:lvlJc w:val="right"/>
      <w:pPr>
        <w:ind w:left="6225" w:hanging="180"/>
      </w:pPr>
    </w:lvl>
  </w:abstractNum>
  <w:num w:numId="1" w16cid:durableId="2095933735">
    <w:abstractNumId w:val="8"/>
  </w:num>
  <w:num w:numId="2" w16cid:durableId="1077821659">
    <w:abstractNumId w:val="11"/>
  </w:num>
  <w:num w:numId="3" w16cid:durableId="195891192">
    <w:abstractNumId w:val="1"/>
  </w:num>
  <w:num w:numId="4" w16cid:durableId="1563179012">
    <w:abstractNumId w:val="13"/>
  </w:num>
  <w:num w:numId="5" w16cid:durableId="380641934">
    <w:abstractNumId w:val="2"/>
  </w:num>
  <w:num w:numId="6" w16cid:durableId="4265410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50516232">
    <w:abstractNumId w:val="7"/>
  </w:num>
  <w:num w:numId="8" w16cid:durableId="1447768670">
    <w:abstractNumId w:val="5"/>
  </w:num>
  <w:num w:numId="9" w16cid:durableId="1632637216">
    <w:abstractNumId w:val="0"/>
  </w:num>
  <w:num w:numId="10" w16cid:durableId="1354576631">
    <w:abstractNumId w:val="14"/>
  </w:num>
  <w:num w:numId="11" w16cid:durableId="1897813426">
    <w:abstractNumId w:val="3"/>
  </w:num>
  <w:num w:numId="12" w16cid:durableId="1691297700">
    <w:abstractNumId w:val="6"/>
  </w:num>
  <w:num w:numId="13" w16cid:durableId="1316296646">
    <w:abstractNumId w:val="12"/>
  </w:num>
  <w:num w:numId="14" w16cid:durableId="1133210148">
    <w:abstractNumId w:val="10"/>
  </w:num>
  <w:num w:numId="15" w16cid:durableId="172033515">
    <w:abstractNumId w:val="9"/>
  </w:num>
  <w:num w:numId="16" w16cid:durableId="88364157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I81CKUqLZetboe0vEDu0D//HG/oaUDQM/gefhikgcC8LUuOIbFRX4hGfL2X2RBAW1QXTAgnbyK5B76Zvf3RGQ==" w:salt="N2LT/2iuwDcIWPnVDzZT7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26C"/>
    <w:rsid w:val="00002B47"/>
    <w:rsid w:val="00005551"/>
    <w:rsid w:val="0001604D"/>
    <w:rsid w:val="000243C4"/>
    <w:rsid w:val="0002707A"/>
    <w:rsid w:val="00042F0F"/>
    <w:rsid w:val="00050B31"/>
    <w:rsid w:val="00050CC5"/>
    <w:rsid w:val="00051B24"/>
    <w:rsid w:val="00063CE5"/>
    <w:rsid w:val="0006465D"/>
    <w:rsid w:val="000710FB"/>
    <w:rsid w:val="0007616E"/>
    <w:rsid w:val="00086947"/>
    <w:rsid w:val="000873E6"/>
    <w:rsid w:val="000A37FD"/>
    <w:rsid w:val="000B1981"/>
    <w:rsid w:val="000B7F39"/>
    <w:rsid w:val="000C2370"/>
    <w:rsid w:val="000D5023"/>
    <w:rsid w:val="00103272"/>
    <w:rsid w:val="001118E3"/>
    <w:rsid w:val="00121946"/>
    <w:rsid w:val="00126D42"/>
    <w:rsid w:val="00127716"/>
    <w:rsid w:val="00145917"/>
    <w:rsid w:val="00152A57"/>
    <w:rsid w:val="001720D8"/>
    <w:rsid w:val="00174CB4"/>
    <w:rsid w:val="001814FA"/>
    <w:rsid w:val="001835B1"/>
    <w:rsid w:val="00183B06"/>
    <w:rsid w:val="00187587"/>
    <w:rsid w:val="001922D9"/>
    <w:rsid w:val="001A1E98"/>
    <w:rsid w:val="001A5F45"/>
    <w:rsid w:val="001A7E52"/>
    <w:rsid w:val="001B2AA0"/>
    <w:rsid w:val="001C3D94"/>
    <w:rsid w:val="001C6D3D"/>
    <w:rsid w:val="001C7334"/>
    <w:rsid w:val="001D4B48"/>
    <w:rsid w:val="001F2D89"/>
    <w:rsid w:val="001F41DF"/>
    <w:rsid w:val="001F7F9F"/>
    <w:rsid w:val="002010C5"/>
    <w:rsid w:val="00210DFB"/>
    <w:rsid w:val="00216ACB"/>
    <w:rsid w:val="002240EA"/>
    <w:rsid w:val="002260C7"/>
    <w:rsid w:val="002308DE"/>
    <w:rsid w:val="00236385"/>
    <w:rsid w:val="00236F59"/>
    <w:rsid w:val="002414B9"/>
    <w:rsid w:val="00254D72"/>
    <w:rsid w:val="0026037B"/>
    <w:rsid w:val="00260AFE"/>
    <w:rsid w:val="002674B7"/>
    <w:rsid w:val="00270C90"/>
    <w:rsid w:val="00292052"/>
    <w:rsid w:val="00293D3F"/>
    <w:rsid w:val="00296654"/>
    <w:rsid w:val="00297483"/>
    <w:rsid w:val="002A545A"/>
    <w:rsid w:val="002A5FBF"/>
    <w:rsid w:val="002B2220"/>
    <w:rsid w:val="002B2F0D"/>
    <w:rsid w:val="002D2064"/>
    <w:rsid w:val="002E0FA5"/>
    <w:rsid w:val="002E7F61"/>
    <w:rsid w:val="002F16FD"/>
    <w:rsid w:val="002F2312"/>
    <w:rsid w:val="00301F23"/>
    <w:rsid w:val="00310A35"/>
    <w:rsid w:val="00313DA2"/>
    <w:rsid w:val="003166B8"/>
    <w:rsid w:val="00323F5D"/>
    <w:rsid w:val="003246E0"/>
    <w:rsid w:val="00331AF8"/>
    <w:rsid w:val="003333B5"/>
    <w:rsid w:val="00340842"/>
    <w:rsid w:val="00343ECA"/>
    <w:rsid w:val="00351624"/>
    <w:rsid w:val="00353643"/>
    <w:rsid w:val="00357320"/>
    <w:rsid w:val="00365986"/>
    <w:rsid w:val="00374C7C"/>
    <w:rsid w:val="00375E99"/>
    <w:rsid w:val="003813BA"/>
    <w:rsid w:val="00381927"/>
    <w:rsid w:val="003830F9"/>
    <w:rsid w:val="00392A6E"/>
    <w:rsid w:val="003971B0"/>
    <w:rsid w:val="003B15F5"/>
    <w:rsid w:val="003C0424"/>
    <w:rsid w:val="003C3E34"/>
    <w:rsid w:val="003C5F84"/>
    <w:rsid w:val="003D281C"/>
    <w:rsid w:val="003D7517"/>
    <w:rsid w:val="003E2137"/>
    <w:rsid w:val="003E5348"/>
    <w:rsid w:val="003F3981"/>
    <w:rsid w:val="004010F7"/>
    <w:rsid w:val="00404C7B"/>
    <w:rsid w:val="00406489"/>
    <w:rsid w:val="00410F78"/>
    <w:rsid w:val="004125C5"/>
    <w:rsid w:val="00415DE9"/>
    <w:rsid w:val="004167E1"/>
    <w:rsid w:val="004168F8"/>
    <w:rsid w:val="004174EA"/>
    <w:rsid w:val="00417DB4"/>
    <w:rsid w:val="00420B72"/>
    <w:rsid w:val="00424A65"/>
    <w:rsid w:val="004440EB"/>
    <w:rsid w:val="00450AF7"/>
    <w:rsid w:val="0045150F"/>
    <w:rsid w:val="00457B35"/>
    <w:rsid w:val="004713ED"/>
    <w:rsid w:val="00482A58"/>
    <w:rsid w:val="004910D5"/>
    <w:rsid w:val="00491735"/>
    <w:rsid w:val="00492F6B"/>
    <w:rsid w:val="0049636F"/>
    <w:rsid w:val="004B047E"/>
    <w:rsid w:val="004B3040"/>
    <w:rsid w:val="004B4F38"/>
    <w:rsid w:val="004B5A85"/>
    <w:rsid w:val="004C4FB9"/>
    <w:rsid w:val="004D0216"/>
    <w:rsid w:val="004D044A"/>
    <w:rsid w:val="004E395E"/>
    <w:rsid w:val="004E58F3"/>
    <w:rsid w:val="004F37CA"/>
    <w:rsid w:val="0050375B"/>
    <w:rsid w:val="005123F3"/>
    <w:rsid w:val="00522D3F"/>
    <w:rsid w:val="00526404"/>
    <w:rsid w:val="005357CA"/>
    <w:rsid w:val="00537178"/>
    <w:rsid w:val="00541C49"/>
    <w:rsid w:val="005432B6"/>
    <w:rsid w:val="005514E3"/>
    <w:rsid w:val="00554339"/>
    <w:rsid w:val="00560442"/>
    <w:rsid w:val="00561B19"/>
    <w:rsid w:val="00566C0D"/>
    <w:rsid w:val="00571D7A"/>
    <w:rsid w:val="00585AC1"/>
    <w:rsid w:val="00586A0D"/>
    <w:rsid w:val="00591715"/>
    <w:rsid w:val="005917FB"/>
    <w:rsid w:val="005A04ED"/>
    <w:rsid w:val="005C1721"/>
    <w:rsid w:val="005C4614"/>
    <w:rsid w:val="005C6DD2"/>
    <w:rsid w:val="005C7C85"/>
    <w:rsid w:val="005D05FE"/>
    <w:rsid w:val="005D0979"/>
    <w:rsid w:val="005D12F2"/>
    <w:rsid w:val="005D2518"/>
    <w:rsid w:val="005D2AA2"/>
    <w:rsid w:val="005E3056"/>
    <w:rsid w:val="005E4FB1"/>
    <w:rsid w:val="005E6218"/>
    <w:rsid w:val="005F524E"/>
    <w:rsid w:val="00601925"/>
    <w:rsid w:val="00606E07"/>
    <w:rsid w:val="006105B8"/>
    <w:rsid w:val="006226A3"/>
    <w:rsid w:val="0063159A"/>
    <w:rsid w:val="00631682"/>
    <w:rsid w:val="0063173D"/>
    <w:rsid w:val="00636E5C"/>
    <w:rsid w:val="00636E7F"/>
    <w:rsid w:val="00637580"/>
    <w:rsid w:val="0065051D"/>
    <w:rsid w:val="00653E09"/>
    <w:rsid w:val="0066643F"/>
    <w:rsid w:val="006667C2"/>
    <w:rsid w:val="00666A7D"/>
    <w:rsid w:val="00667AAE"/>
    <w:rsid w:val="00670DDF"/>
    <w:rsid w:val="006733C2"/>
    <w:rsid w:val="00681D7D"/>
    <w:rsid w:val="00683D30"/>
    <w:rsid w:val="00685C79"/>
    <w:rsid w:val="006938A1"/>
    <w:rsid w:val="006A0296"/>
    <w:rsid w:val="006B082A"/>
    <w:rsid w:val="006B754F"/>
    <w:rsid w:val="006C085B"/>
    <w:rsid w:val="006C5B98"/>
    <w:rsid w:val="006D0B8B"/>
    <w:rsid w:val="006D4D52"/>
    <w:rsid w:val="006E2A90"/>
    <w:rsid w:val="006E7FBD"/>
    <w:rsid w:val="006F35E0"/>
    <w:rsid w:val="006F51B1"/>
    <w:rsid w:val="00700924"/>
    <w:rsid w:val="00711D8B"/>
    <w:rsid w:val="00716B36"/>
    <w:rsid w:val="00717B80"/>
    <w:rsid w:val="00723292"/>
    <w:rsid w:val="00730CB3"/>
    <w:rsid w:val="00741D55"/>
    <w:rsid w:val="0074598C"/>
    <w:rsid w:val="007472E6"/>
    <w:rsid w:val="00747739"/>
    <w:rsid w:val="00751DD6"/>
    <w:rsid w:val="00752311"/>
    <w:rsid w:val="007525A8"/>
    <w:rsid w:val="00753355"/>
    <w:rsid w:val="00753827"/>
    <w:rsid w:val="0076669A"/>
    <w:rsid w:val="00774388"/>
    <w:rsid w:val="007814FA"/>
    <w:rsid w:val="007847E5"/>
    <w:rsid w:val="00785DF9"/>
    <w:rsid w:val="00787780"/>
    <w:rsid w:val="007938A8"/>
    <w:rsid w:val="007943D3"/>
    <w:rsid w:val="007A0A08"/>
    <w:rsid w:val="007A425D"/>
    <w:rsid w:val="007A6BEF"/>
    <w:rsid w:val="007B26FC"/>
    <w:rsid w:val="007B3977"/>
    <w:rsid w:val="007C241D"/>
    <w:rsid w:val="007C2AB2"/>
    <w:rsid w:val="007C67E5"/>
    <w:rsid w:val="007D2FC8"/>
    <w:rsid w:val="007E0C06"/>
    <w:rsid w:val="007E5453"/>
    <w:rsid w:val="007F2B05"/>
    <w:rsid w:val="00801F92"/>
    <w:rsid w:val="0082013F"/>
    <w:rsid w:val="00831A52"/>
    <w:rsid w:val="00834CAA"/>
    <w:rsid w:val="00837297"/>
    <w:rsid w:val="00844C90"/>
    <w:rsid w:val="00845AF2"/>
    <w:rsid w:val="00852689"/>
    <w:rsid w:val="00854BCD"/>
    <w:rsid w:val="0086194D"/>
    <w:rsid w:val="00865D3D"/>
    <w:rsid w:val="0087590F"/>
    <w:rsid w:val="00875CD7"/>
    <w:rsid w:val="008770F6"/>
    <w:rsid w:val="00880E05"/>
    <w:rsid w:val="00881A50"/>
    <w:rsid w:val="00882FA1"/>
    <w:rsid w:val="00884FBE"/>
    <w:rsid w:val="00892ADD"/>
    <w:rsid w:val="00893EBA"/>
    <w:rsid w:val="0089478A"/>
    <w:rsid w:val="0089587E"/>
    <w:rsid w:val="008A0293"/>
    <w:rsid w:val="008A0C7B"/>
    <w:rsid w:val="008A0DB3"/>
    <w:rsid w:val="008A1D8F"/>
    <w:rsid w:val="008A22A9"/>
    <w:rsid w:val="008A5143"/>
    <w:rsid w:val="008B07BA"/>
    <w:rsid w:val="008B0C1B"/>
    <w:rsid w:val="008B1DBD"/>
    <w:rsid w:val="008B7A54"/>
    <w:rsid w:val="008C151F"/>
    <w:rsid w:val="008C4D50"/>
    <w:rsid w:val="008E11E0"/>
    <w:rsid w:val="008F4382"/>
    <w:rsid w:val="008F67C2"/>
    <w:rsid w:val="0090163B"/>
    <w:rsid w:val="00907CF1"/>
    <w:rsid w:val="0091392F"/>
    <w:rsid w:val="00913B27"/>
    <w:rsid w:val="009212B6"/>
    <w:rsid w:val="0092177A"/>
    <w:rsid w:val="00921F6C"/>
    <w:rsid w:val="00921FE2"/>
    <w:rsid w:val="00930D0A"/>
    <w:rsid w:val="00935169"/>
    <w:rsid w:val="00936F6B"/>
    <w:rsid w:val="00940C65"/>
    <w:rsid w:val="00941AF1"/>
    <w:rsid w:val="00942301"/>
    <w:rsid w:val="009430AE"/>
    <w:rsid w:val="00954BD6"/>
    <w:rsid w:val="00961C4A"/>
    <w:rsid w:val="00963C12"/>
    <w:rsid w:val="00977AA6"/>
    <w:rsid w:val="009811AE"/>
    <w:rsid w:val="009830DC"/>
    <w:rsid w:val="00986B48"/>
    <w:rsid w:val="009935B2"/>
    <w:rsid w:val="00993BA5"/>
    <w:rsid w:val="00994A22"/>
    <w:rsid w:val="009A27F9"/>
    <w:rsid w:val="009B0D83"/>
    <w:rsid w:val="009B1020"/>
    <w:rsid w:val="009C266D"/>
    <w:rsid w:val="009C2C47"/>
    <w:rsid w:val="009D40F4"/>
    <w:rsid w:val="009E5F86"/>
    <w:rsid w:val="009F277B"/>
    <w:rsid w:val="009F2ABB"/>
    <w:rsid w:val="009F5C70"/>
    <w:rsid w:val="00A004A3"/>
    <w:rsid w:val="00A01631"/>
    <w:rsid w:val="00A11330"/>
    <w:rsid w:val="00A2250E"/>
    <w:rsid w:val="00A344F1"/>
    <w:rsid w:val="00A345AD"/>
    <w:rsid w:val="00A45996"/>
    <w:rsid w:val="00A47C09"/>
    <w:rsid w:val="00A54780"/>
    <w:rsid w:val="00A57A8B"/>
    <w:rsid w:val="00A57F1B"/>
    <w:rsid w:val="00A615C5"/>
    <w:rsid w:val="00A70250"/>
    <w:rsid w:val="00A7392C"/>
    <w:rsid w:val="00A761FA"/>
    <w:rsid w:val="00A90773"/>
    <w:rsid w:val="00A90E8B"/>
    <w:rsid w:val="00A93D9C"/>
    <w:rsid w:val="00A973E2"/>
    <w:rsid w:val="00AA66C2"/>
    <w:rsid w:val="00AB4552"/>
    <w:rsid w:val="00AB7FB3"/>
    <w:rsid w:val="00AC0CE3"/>
    <w:rsid w:val="00AC35A8"/>
    <w:rsid w:val="00AD2F81"/>
    <w:rsid w:val="00AD6511"/>
    <w:rsid w:val="00AD76C2"/>
    <w:rsid w:val="00AE0790"/>
    <w:rsid w:val="00AE18D1"/>
    <w:rsid w:val="00AE1FBE"/>
    <w:rsid w:val="00AE4568"/>
    <w:rsid w:val="00AF53E5"/>
    <w:rsid w:val="00B04D6B"/>
    <w:rsid w:val="00B219CE"/>
    <w:rsid w:val="00B3735B"/>
    <w:rsid w:val="00B41AE6"/>
    <w:rsid w:val="00B449C8"/>
    <w:rsid w:val="00B5139F"/>
    <w:rsid w:val="00B667C5"/>
    <w:rsid w:val="00B706DC"/>
    <w:rsid w:val="00B85A5F"/>
    <w:rsid w:val="00B934F2"/>
    <w:rsid w:val="00B96CD8"/>
    <w:rsid w:val="00B97582"/>
    <w:rsid w:val="00B979B0"/>
    <w:rsid w:val="00BA074D"/>
    <w:rsid w:val="00BA1BFE"/>
    <w:rsid w:val="00BA1C5A"/>
    <w:rsid w:val="00BA27F5"/>
    <w:rsid w:val="00BA60D6"/>
    <w:rsid w:val="00BA6BDC"/>
    <w:rsid w:val="00BA7100"/>
    <w:rsid w:val="00BB0566"/>
    <w:rsid w:val="00BB18D5"/>
    <w:rsid w:val="00BB290B"/>
    <w:rsid w:val="00BB6F70"/>
    <w:rsid w:val="00BB75AE"/>
    <w:rsid w:val="00BE39FA"/>
    <w:rsid w:val="00BF3695"/>
    <w:rsid w:val="00BF43F1"/>
    <w:rsid w:val="00BF45C0"/>
    <w:rsid w:val="00C063F4"/>
    <w:rsid w:val="00C11BBE"/>
    <w:rsid w:val="00C13732"/>
    <w:rsid w:val="00C3340D"/>
    <w:rsid w:val="00C4719A"/>
    <w:rsid w:val="00C516C3"/>
    <w:rsid w:val="00C564CD"/>
    <w:rsid w:val="00C62B71"/>
    <w:rsid w:val="00C65FDB"/>
    <w:rsid w:val="00C66D20"/>
    <w:rsid w:val="00C73B0D"/>
    <w:rsid w:val="00C751AB"/>
    <w:rsid w:val="00C8023A"/>
    <w:rsid w:val="00C81525"/>
    <w:rsid w:val="00C837DF"/>
    <w:rsid w:val="00C8539D"/>
    <w:rsid w:val="00C86E3A"/>
    <w:rsid w:val="00C917B2"/>
    <w:rsid w:val="00C924BC"/>
    <w:rsid w:val="00CA6750"/>
    <w:rsid w:val="00CD1DD2"/>
    <w:rsid w:val="00CD3EEE"/>
    <w:rsid w:val="00CD5EC3"/>
    <w:rsid w:val="00CD66C0"/>
    <w:rsid w:val="00CD6F46"/>
    <w:rsid w:val="00CE2435"/>
    <w:rsid w:val="00CE3EB4"/>
    <w:rsid w:val="00CF20B5"/>
    <w:rsid w:val="00CF295B"/>
    <w:rsid w:val="00CF3203"/>
    <w:rsid w:val="00CF3230"/>
    <w:rsid w:val="00CF3938"/>
    <w:rsid w:val="00CF4A77"/>
    <w:rsid w:val="00D01A0B"/>
    <w:rsid w:val="00D02A95"/>
    <w:rsid w:val="00D10478"/>
    <w:rsid w:val="00D16224"/>
    <w:rsid w:val="00D22309"/>
    <w:rsid w:val="00D262BC"/>
    <w:rsid w:val="00D26EDE"/>
    <w:rsid w:val="00D40AB7"/>
    <w:rsid w:val="00D52EFE"/>
    <w:rsid w:val="00D61FEA"/>
    <w:rsid w:val="00D75468"/>
    <w:rsid w:val="00D779DE"/>
    <w:rsid w:val="00D85C75"/>
    <w:rsid w:val="00DA41FC"/>
    <w:rsid w:val="00DA7A6D"/>
    <w:rsid w:val="00DB183A"/>
    <w:rsid w:val="00DB6FEC"/>
    <w:rsid w:val="00DC0627"/>
    <w:rsid w:val="00DC2883"/>
    <w:rsid w:val="00DC5DB5"/>
    <w:rsid w:val="00DD26B9"/>
    <w:rsid w:val="00DD3304"/>
    <w:rsid w:val="00DD53C4"/>
    <w:rsid w:val="00DE08D0"/>
    <w:rsid w:val="00DE6C83"/>
    <w:rsid w:val="00DF77D0"/>
    <w:rsid w:val="00E00A52"/>
    <w:rsid w:val="00E025CC"/>
    <w:rsid w:val="00E0392D"/>
    <w:rsid w:val="00E03D19"/>
    <w:rsid w:val="00E04D95"/>
    <w:rsid w:val="00E11851"/>
    <w:rsid w:val="00E23EB9"/>
    <w:rsid w:val="00E304CF"/>
    <w:rsid w:val="00E3224B"/>
    <w:rsid w:val="00E36529"/>
    <w:rsid w:val="00E402BB"/>
    <w:rsid w:val="00E4152A"/>
    <w:rsid w:val="00E4390F"/>
    <w:rsid w:val="00E53F74"/>
    <w:rsid w:val="00E546F1"/>
    <w:rsid w:val="00E55959"/>
    <w:rsid w:val="00E67385"/>
    <w:rsid w:val="00E70569"/>
    <w:rsid w:val="00E71994"/>
    <w:rsid w:val="00E749E5"/>
    <w:rsid w:val="00E77682"/>
    <w:rsid w:val="00E8035C"/>
    <w:rsid w:val="00E83658"/>
    <w:rsid w:val="00E8615D"/>
    <w:rsid w:val="00E87942"/>
    <w:rsid w:val="00E901EB"/>
    <w:rsid w:val="00E906AC"/>
    <w:rsid w:val="00EA40C6"/>
    <w:rsid w:val="00EA6715"/>
    <w:rsid w:val="00EB1142"/>
    <w:rsid w:val="00EB1AF9"/>
    <w:rsid w:val="00EB3C3C"/>
    <w:rsid w:val="00EB4CAB"/>
    <w:rsid w:val="00EB6824"/>
    <w:rsid w:val="00EC393C"/>
    <w:rsid w:val="00EC3F53"/>
    <w:rsid w:val="00EC5159"/>
    <w:rsid w:val="00EC68D5"/>
    <w:rsid w:val="00ED0BB8"/>
    <w:rsid w:val="00ED38AB"/>
    <w:rsid w:val="00ED6CDA"/>
    <w:rsid w:val="00EE4058"/>
    <w:rsid w:val="00EE4F33"/>
    <w:rsid w:val="00EF770E"/>
    <w:rsid w:val="00EF7EA7"/>
    <w:rsid w:val="00F03DBA"/>
    <w:rsid w:val="00F06593"/>
    <w:rsid w:val="00F174AC"/>
    <w:rsid w:val="00F25521"/>
    <w:rsid w:val="00F30ED6"/>
    <w:rsid w:val="00F40CC2"/>
    <w:rsid w:val="00F53196"/>
    <w:rsid w:val="00F664DF"/>
    <w:rsid w:val="00F75021"/>
    <w:rsid w:val="00F8136C"/>
    <w:rsid w:val="00F83C1A"/>
    <w:rsid w:val="00F87BAA"/>
    <w:rsid w:val="00F93965"/>
    <w:rsid w:val="00F948B3"/>
    <w:rsid w:val="00FA5045"/>
    <w:rsid w:val="00FA5688"/>
    <w:rsid w:val="00FA76BD"/>
    <w:rsid w:val="00FB15FE"/>
    <w:rsid w:val="00FB236A"/>
    <w:rsid w:val="00FB2686"/>
    <w:rsid w:val="00FB2D7E"/>
    <w:rsid w:val="00FB41BE"/>
    <w:rsid w:val="00FB5970"/>
    <w:rsid w:val="00FC6FF2"/>
    <w:rsid w:val="00FD2382"/>
    <w:rsid w:val="00FD526C"/>
    <w:rsid w:val="00FD5A80"/>
    <w:rsid w:val="00FD6B6B"/>
    <w:rsid w:val="00FE0905"/>
    <w:rsid w:val="00FE207B"/>
    <w:rsid w:val="00FE33DF"/>
    <w:rsid w:val="00FE4F35"/>
    <w:rsid w:val="00FE6EC7"/>
    <w:rsid w:val="00FE7103"/>
    <w:rsid w:val="00FF17F1"/>
    <w:rsid w:val="00FF4753"/>
    <w:rsid w:val="00FF4C44"/>
    <w:rsid w:val="00FF7FE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B81670"/>
  <w15:docId w15:val="{CB62A445-3AC1-4CB9-9E12-992D33FD2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link w:val="Heading3Char"/>
    <w:qFormat/>
    <w:pPr>
      <w:keepNext/>
      <w:jc w:val="center"/>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BodyText">
    <w:name w:val="Body Text"/>
    <w:basedOn w:val="Normal"/>
    <w:link w:val="BodyTextChar"/>
    <w:rPr>
      <w:sz w:val="24"/>
    </w:rPr>
  </w:style>
  <w:style w:type="paragraph" w:styleId="BodyTextIndent">
    <w:name w:val="Body Text Indent"/>
    <w:basedOn w:val="Normal"/>
    <w:pPr>
      <w:ind w:left="360"/>
    </w:pPr>
    <w:rPr>
      <w:i/>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ListParagraph">
    <w:name w:val="List Paragraph"/>
    <w:basedOn w:val="Normal"/>
    <w:uiPriority w:val="34"/>
    <w:qFormat/>
    <w:rsid w:val="00E546F1"/>
    <w:pPr>
      <w:ind w:left="720"/>
      <w:contextualSpacing/>
    </w:pPr>
  </w:style>
  <w:style w:type="paragraph" w:styleId="BalloonText">
    <w:name w:val="Balloon Text"/>
    <w:basedOn w:val="Normal"/>
    <w:link w:val="BalloonTextChar"/>
    <w:rsid w:val="0063159A"/>
    <w:rPr>
      <w:rFonts w:ascii="Tahoma" w:hAnsi="Tahoma" w:cs="Tahoma"/>
      <w:sz w:val="16"/>
      <w:szCs w:val="16"/>
    </w:rPr>
  </w:style>
  <w:style w:type="character" w:customStyle="1" w:styleId="BalloonTextChar">
    <w:name w:val="Balloon Text Char"/>
    <w:link w:val="BalloonText"/>
    <w:rsid w:val="0063159A"/>
    <w:rPr>
      <w:rFonts w:ascii="Tahoma" w:hAnsi="Tahoma" w:cs="Tahoma"/>
      <w:sz w:val="16"/>
      <w:szCs w:val="16"/>
      <w:lang w:val="en-US" w:eastAsia="en-US"/>
    </w:rPr>
  </w:style>
  <w:style w:type="character" w:styleId="CommentReference">
    <w:name w:val="annotation reference"/>
    <w:rsid w:val="00E8035C"/>
    <w:rPr>
      <w:sz w:val="16"/>
      <w:szCs w:val="16"/>
    </w:rPr>
  </w:style>
  <w:style w:type="paragraph" w:styleId="CommentText">
    <w:name w:val="annotation text"/>
    <w:aliases w:val="Guide"/>
    <w:basedOn w:val="Normal"/>
    <w:link w:val="CommentTextChar"/>
    <w:rsid w:val="00E8035C"/>
  </w:style>
  <w:style w:type="character" w:customStyle="1" w:styleId="CommentTextChar">
    <w:name w:val="Comment Text Char"/>
    <w:aliases w:val="Guide Char"/>
    <w:link w:val="CommentText"/>
    <w:rsid w:val="00E8035C"/>
    <w:rPr>
      <w:lang w:val="en-US" w:eastAsia="en-US"/>
    </w:rPr>
  </w:style>
  <w:style w:type="paragraph" w:styleId="CommentSubject">
    <w:name w:val="annotation subject"/>
    <w:basedOn w:val="CommentText"/>
    <w:next w:val="CommentText"/>
    <w:link w:val="CommentSubjectChar"/>
    <w:rsid w:val="00E8035C"/>
    <w:rPr>
      <w:b/>
      <w:bCs/>
    </w:rPr>
  </w:style>
  <w:style w:type="character" w:customStyle="1" w:styleId="CommentSubjectChar">
    <w:name w:val="Comment Subject Char"/>
    <w:link w:val="CommentSubject"/>
    <w:rsid w:val="00E8035C"/>
    <w:rPr>
      <w:b/>
      <w:bCs/>
      <w:lang w:val="en-US" w:eastAsia="en-US"/>
    </w:rPr>
  </w:style>
  <w:style w:type="character" w:customStyle="1" w:styleId="FooterChar">
    <w:name w:val="Footer Char"/>
    <w:link w:val="Footer"/>
    <w:uiPriority w:val="99"/>
    <w:rsid w:val="004B047E"/>
    <w:rPr>
      <w:lang w:val="en-US" w:eastAsia="en-US"/>
    </w:rPr>
  </w:style>
  <w:style w:type="character" w:customStyle="1" w:styleId="BodyTextChar">
    <w:name w:val="Body Text Char"/>
    <w:link w:val="BodyText"/>
    <w:rsid w:val="004E395E"/>
    <w:rPr>
      <w:sz w:val="24"/>
      <w:lang w:val="en-US" w:eastAsia="en-US"/>
    </w:rPr>
  </w:style>
  <w:style w:type="paragraph" w:customStyle="1" w:styleId="Style2">
    <w:name w:val="Style2"/>
    <w:basedOn w:val="Normal"/>
    <w:qFormat/>
    <w:rsid w:val="00526404"/>
    <w:rPr>
      <w:rFonts w:ascii="Arial" w:hAnsi="Arial"/>
      <w:sz w:val="18"/>
      <w:szCs w:val="12"/>
      <w:lang w:val="en-CA" w:eastAsia="en-CA"/>
    </w:rPr>
  </w:style>
  <w:style w:type="paragraph" w:styleId="Revision">
    <w:name w:val="Revision"/>
    <w:hidden/>
    <w:uiPriority w:val="99"/>
    <w:semiHidden/>
    <w:rsid w:val="00526404"/>
    <w:rPr>
      <w:lang w:val="en-US" w:eastAsia="en-US"/>
    </w:rPr>
  </w:style>
  <w:style w:type="character" w:customStyle="1" w:styleId="Heading3Char">
    <w:name w:val="Heading 3 Char"/>
    <w:basedOn w:val="DefaultParagraphFont"/>
    <w:link w:val="Heading3"/>
    <w:rsid w:val="00404C7B"/>
    <w:rPr>
      <w:rFonts w:ascii="Arial" w:hAnsi="Arial"/>
      <w:b/>
      <w:lang w:val="en-US" w:eastAsia="en-US"/>
    </w:rPr>
  </w:style>
  <w:style w:type="table" w:styleId="TableGrid">
    <w:name w:val="Table Grid"/>
    <w:basedOn w:val="TableNormal"/>
    <w:uiPriority w:val="39"/>
    <w:rsid w:val="001814F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A0DB3"/>
    <w:pPr>
      <w:spacing w:before="100" w:beforeAutospacing="1" w:after="100" w:afterAutospacing="1"/>
    </w:pPr>
    <w:rPr>
      <w:sz w:val="24"/>
      <w:szCs w:val="24"/>
      <w:lang w:val="en-CA" w:eastAsia="en-CA"/>
    </w:rPr>
  </w:style>
  <w:style w:type="character" w:customStyle="1" w:styleId="HeaderChar">
    <w:name w:val="Header Char"/>
    <w:basedOn w:val="DefaultParagraphFont"/>
    <w:link w:val="Header"/>
    <w:uiPriority w:val="99"/>
    <w:rsid w:val="0007616E"/>
    <w:rPr>
      <w:lang w:val="en-US" w:eastAsia="en-US"/>
    </w:rPr>
  </w:style>
  <w:style w:type="paragraph" w:styleId="BodyTextIndent2">
    <w:name w:val="Body Text Indent 2"/>
    <w:basedOn w:val="Normal"/>
    <w:link w:val="BodyTextIndent2Char"/>
    <w:unhideWhenUsed/>
    <w:rsid w:val="00E00A52"/>
    <w:pPr>
      <w:spacing w:after="120" w:line="480" w:lineRule="auto"/>
      <w:ind w:left="283"/>
    </w:pPr>
  </w:style>
  <w:style w:type="character" w:customStyle="1" w:styleId="BodyTextIndent2Char">
    <w:name w:val="Body Text Indent 2 Char"/>
    <w:basedOn w:val="DefaultParagraphFont"/>
    <w:link w:val="BodyTextIndent2"/>
    <w:rsid w:val="00E00A52"/>
    <w:rPr>
      <w:lang w:val="en-US" w:eastAsia="en-US"/>
    </w:rPr>
  </w:style>
  <w:style w:type="paragraph" w:styleId="BodyTextIndent3">
    <w:name w:val="Body Text Indent 3"/>
    <w:basedOn w:val="Normal"/>
    <w:link w:val="BodyTextIndent3Char"/>
    <w:semiHidden/>
    <w:unhideWhenUsed/>
    <w:rsid w:val="00E00A52"/>
    <w:pPr>
      <w:spacing w:after="120"/>
      <w:ind w:left="283"/>
    </w:pPr>
    <w:rPr>
      <w:sz w:val="16"/>
      <w:szCs w:val="16"/>
    </w:rPr>
  </w:style>
  <w:style w:type="character" w:customStyle="1" w:styleId="BodyTextIndent3Char">
    <w:name w:val="Body Text Indent 3 Char"/>
    <w:basedOn w:val="DefaultParagraphFont"/>
    <w:link w:val="BodyTextIndent3"/>
    <w:semiHidden/>
    <w:rsid w:val="00E00A52"/>
    <w:rPr>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78523">
      <w:bodyDiv w:val="1"/>
      <w:marLeft w:val="0"/>
      <w:marRight w:val="0"/>
      <w:marTop w:val="0"/>
      <w:marBottom w:val="0"/>
      <w:divBdr>
        <w:top w:val="none" w:sz="0" w:space="0" w:color="auto"/>
        <w:left w:val="none" w:sz="0" w:space="0" w:color="auto"/>
        <w:bottom w:val="none" w:sz="0" w:space="0" w:color="auto"/>
        <w:right w:val="none" w:sz="0" w:space="0" w:color="auto"/>
      </w:divBdr>
    </w:div>
    <w:div w:id="175340571">
      <w:bodyDiv w:val="1"/>
      <w:marLeft w:val="0"/>
      <w:marRight w:val="0"/>
      <w:marTop w:val="0"/>
      <w:marBottom w:val="0"/>
      <w:divBdr>
        <w:top w:val="none" w:sz="0" w:space="0" w:color="auto"/>
        <w:left w:val="none" w:sz="0" w:space="0" w:color="auto"/>
        <w:bottom w:val="none" w:sz="0" w:space="0" w:color="auto"/>
        <w:right w:val="none" w:sz="0" w:space="0" w:color="auto"/>
      </w:divBdr>
    </w:div>
    <w:div w:id="834221314">
      <w:bodyDiv w:val="1"/>
      <w:marLeft w:val="0"/>
      <w:marRight w:val="0"/>
      <w:marTop w:val="0"/>
      <w:marBottom w:val="0"/>
      <w:divBdr>
        <w:top w:val="none" w:sz="0" w:space="0" w:color="auto"/>
        <w:left w:val="none" w:sz="0" w:space="0" w:color="auto"/>
        <w:bottom w:val="none" w:sz="0" w:space="0" w:color="auto"/>
        <w:right w:val="none" w:sz="0" w:space="0" w:color="auto"/>
      </w:divBdr>
    </w:div>
    <w:div w:id="840773792">
      <w:bodyDiv w:val="1"/>
      <w:marLeft w:val="0"/>
      <w:marRight w:val="0"/>
      <w:marTop w:val="0"/>
      <w:marBottom w:val="0"/>
      <w:divBdr>
        <w:top w:val="none" w:sz="0" w:space="0" w:color="auto"/>
        <w:left w:val="none" w:sz="0" w:space="0" w:color="auto"/>
        <w:bottom w:val="none" w:sz="0" w:space="0" w:color="auto"/>
        <w:right w:val="none" w:sz="0" w:space="0" w:color="auto"/>
      </w:divBdr>
    </w:div>
    <w:div w:id="994257146">
      <w:bodyDiv w:val="1"/>
      <w:marLeft w:val="0"/>
      <w:marRight w:val="0"/>
      <w:marTop w:val="0"/>
      <w:marBottom w:val="0"/>
      <w:divBdr>
        <w:top w:val="none" w:sz="0" w:space="0" w:color="auto"/>
        <w:left w:val="none" w:sz="0" w:space="0" w:color="auto"/>
        <w:bottom w:val="none" w:sz="0" w:space="0" w:color="auto"/>
        <w:right w:val="none" w:sz="0" w:space="0" w:color="auto"/>
      </w:divBdr>
    </w:div>
    <w:div w:id="1613055777">
      <w:bodyDiv w:val="1"/>
      <w:marLeft w:val="0"/>
      <w:marRight w:val="0"/>
      <w:marTop w:val="0"/>
      <w:marBottom w:val="0"/>
      <w:divBdr>
        <w:top w:val="none" w:sz="0" w:space="0" w:color="auto"/>
        <w:left w:val="none" w:sz="0" w:space="0" w:color="auto"/>
        <w:bottom w:val="none" w:sz="0" w:space="0" w:color="auto"/>
        <w:right w:val="none" w:sz="0" w:space="0" w:color="auto"/>
      </w:divBdr>
    </w:div>
    <w:div w:id="207291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8dedacd1-8ed8-4364-83a4-3ca25ad2d993" ContentTypeId="0x01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2ADED131097C654DBDEE92DB85F9B3D4" ma:contentTypeVersion="8" ma:contentTypeDescription="Create a new document." ma:contentTypeScope="" ma:versionID="b86ff916ca5bdeab05e0774bb12f64b8">
  <xsd:schema xmlns:xsd="http://www.w3.org/2001/XMLSchema" xmlns:xs="http://www.w3.org/2001/XMLSchema" xmlns:p="http://schemas.microsoft.com/office/2006/metadata/properties" xmlns:ns1="http://schemas.microsoft.com/sharepoint/v3" xmlns:ns2="e6d83808-03cb-4f3c-af89-207626cead88" targetNamespace="http://schemas.microsoft.com/office/2006/metadata/properties" ma:root="true" ma:fieldsID="14c02ea00072779f59d0b38ec561ac74" ns1:_="" ns2:_="">
    <xsd:import namespace="http://schemas.microsoft.com/sharepoint/v3"/>
    <xsd:import namespace="e6d83808-03cb-4f3c-af89-207626cead88"/>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d83808-03cb-4f3c-af89-207626cead8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BF941C-80C0-40BB-B6E9-1EB2B3BA5DA0}">
  <ds:schemaRefs>
    <ds:schemaRef ds:uri="http://schemas.microsoft.com/office/2006/metadata/properties"/>
    <ds:schemaRef ds:uri="http://schemas.microsoft.com/office/infopath/2007/PartnerControls"/>
    <ds:schemaRef ds:uri="b8d50481-6e6b-4720-a87e-ab5593f2ea22"/>
    <ds:schemaRef ds:uri="350c7f2d-22b5-4c05-88ab-16906deb3555"/>
    <ds:schemaRef ds:uri="777cf906-35e8-4546-bf93-4fef6bc3de52"/>
    <ds:schemaRef ds:uri="http://schemas.microsoft.com/sharepoint/v3"/>
  </ds:schemaRefs>
</ds:datastoreItem>
</file>

<file path=customXml/itemProps2.xml><?xml version="1.0" encoding="utf-8"?>
<ds:datastoreItem xmlns:ds="http://schemas.openxmlformats.org/officeDocument/2006/customXml" ds:itemID="{13E8F5CE-EA04-4542-9236-1A0B1D51E435}">
  <ds:schemaRefs>
    <ds:schemaRef ds:uri="http://schemas.microsoft.com/sharepoint/v3/contenttype/forms"/>
  </ds:schemaRefs>
</ds:datastoreItem>
</file>

<file path=customXml/itemProps3.xml><?xml version="1.0" encoding="utf-8"?>
<ds:datastoreItem xmlns:ds="http://schemas.openxmlformats.org/officeDocument/2006/customXml" ds:itemID="{0B69FFCE-69CF-49F7-A202-AE58A066A570}">
  <ds:schemaRefs>
    <ds:schemaRef ds:uri="Microsoft.SharePoint.Taxonomy.ContentTypeSync"/>
  </ds:schemaRefs>
</ds:datastoreItem>
</file>

<file path=customXml/itemProps4.xml><?xml version="1.0" encoding="utf-8"?>
<ds:datastoreItem xmlns:ds="http://schemas.openxmlformats.org/officeDocument/2006/customXml" ds:itemID="{CC83B0C6-CE33-4499-B1BA-70B13187FE61}">
  <ds:schemaRefs>
    <ds:schemaRef ds:uri="http://schemas.openxmlformats.org/officeDocument/2006/bibliography"/>
  </ds:schemaRefs>
</ds:datastoreItem>
</file>

<file path=customXml/itemProps5.xml><?xml version="1.0" encoding="utf-8"?>
<ds:datastoreItem xmlns:ds="http://schemas.openxmlformats.org/officeDocument/2006/customXml" ds:itemID="{31286E48-F267-472E-8D35-A7BBCB4BA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d83808-03cb-4f3c-af89-207626cead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3655</Words>
  <Characters>20837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PRODUCTION ALLOCATION UNIT AGREEMENT</vt:lpstr>
    </vt:vector>
  </TitlesOfParts>
  <Company>Alberta Energy</Company>
  <LinksUpToDate>false</LinksUpToDate>
  <CharactersWithSpaces>24444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ALLOCATION UNIT AGREEMENT</dc:title>
  <dc:subject/>
  <dc:creator>Adrina Nolls</dc:creator>
  <cp:keywords/>
  <dc:description/>
  <cp:lastModifiedBy>Lynn McIntosh</cp:lastModifiedBy>
  <cp:revision>2</cp:revision>
  <cp:lastPrinted>2023-07-18T21:11:00Z</cp:lastPrinted>
  <dcterms:created xsi:type="dcterms:W3CDTF">2025-10-21T14:59:00Z</dcterms:created>
  <dcterms:modified xsi:type="dcterms:W3CDTF">2025-10-21T14:59:00Z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ContentTypeId">
    <vt:lpwstr>0x0101002ADED131097C654DBDEE92DB85F9B3D4</vt:lpwstr>
  </property>
  <property fmtid="{D5CDD505-2E9C-101B-9397-08002B2CF9AE}" pid="4" name="MSIP_Label_abf2ea38-542c-4b75-bd7d-582ec36a519f_Enabled">
    <vt:lpwstr>true</vt:lpwstr>
  </property>
  <property fmtid="{D5CDD505-2E9C-101B-9397-08002B2CF9AE}" pid="5" name="MSIP_Label_abf2ea38-542c-4b75-bd7d-582ec36a519f_SetDate">
    <vt:lpwstr>2023-07-18T23:24:03Z</vt:lpwstr>
  </property>
  <property fmtid="{D5CDD505-2E9C-101B-9397-08002B2CF9AE}" pid="6" name="MSIP_Label_abf2ea38-542c-4b75-bd7d-582ec36a519f_Method">
    <vt:lpwstr>Standard</vt:lpwstr>
  </property>
  <property fmtid="{D5CDD505-2E9C-101B-9397-08002B2CF9AE}" pid="7" name="MSIP_Label_abf2ea38-542c-4b75-bd7d-582ec36a519f_Name">
    <vt:lpwstr>Protected A</vt:lpwstr>
  </property>
  <property fmtid="{D5CDD505-2E9C-101B-9397-08002B2CF9AE}" pid="8" name="MSIP_Label_abf2ea38-542c-4b75-bd7d-582ec36a519f_SiteId">
    <vt:lpwstr>2bb51c06-af9b-42c5-8bf5-3c3b7b10850b</vt:lpwstr>
  </property>
  <property fmtid="{D5CDD505-2E9C-101B-9397-08002B2CF9AE}" pid="9" name="MSIP_Label_abf2ea38-542c-4b75-bd7d-582ec36a519f_ActionId">
    <vt:lpwstr>4f541e00-412b-46ab-bdb6-d33a0d2b44ba</vt:lpwstr>
  </property>
  <property fmtid="{D5CDD505-2E9C-101B-9397-08002B2CF9AE}" pid="10" name="MSIP_Label_abf2ea38-542c-4b75-bd7d-582ec36a519f_ContentBits">
    <vt:lpwstr>2</vt:lpwstr>
  </property>
  <property fmtid="{D5CDD505-2E9C-101B-9397-08002B2CF9AE}" pid="11" name="Closure Criteria Met">
    <vt:lpwstr>1;#No|7a3957b4-6333-4b3f-aca5-11043f0480fb</vt:lpwstr>
  </property>
  <property fmtid="{D5CDD505-2E9C-101B-9397-08002B2CF9AE}" pid="12" name="_dlc_DocIdItemGuid">
    <vt:lpwstr>b3b1cac7-819b-473a-9459-7d4fe13ec86d</vt:lpwstr>
  </property>
  <property fmtid="{D5CDD505-2E9C-101B-9397-08002B2CF9AE}" pid="13" name="MediaServiceImageTags">
    <vt:lpwstr/>
  </property>
  <property fmtid="{D5CDD505-2E9C-101B-9397-08002B2CF9AE}" pid="14" name="lcf76f155ced4ddcb4097134ff3c332f">
    <vt:lpwstr/>
  </property>
  <property fmtid="{D5CDD505-2E9C-101B-9397-08002B2CF9AE}" pid="15" name="Function GoA">
    <vt:lpwstr/>
  </property>
  <property fmtid="{D5CDD505-2E9C-101B-9397-08002B2CF9AE}" pid="16" name="Organization GoA">
    <vt:lpwstr/>
  </property>
  <property fmtid="{D5CDD505-2E9C-101B-9397-08002B2CF9AE}" pid="17" name="Document Type GoA">
    <vt:lpwstr/>
  </property>
  <property fmtid="{D5CDD505-2E9C-101B-9397-08002B2CF9AE}" pid="18" name="Status GoA">
    <vt:lpwstr/>
  </property>
</Properties>
</file>