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98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937"/>
        <w:gridCol w:w="3053"/>
      </w:tblGrid>
      <w:tr w:rsidR="00584474" w14:paraId="2A38FAF7" w14:textId="77777777" w:rsidTr="1D7E3669">
        <w:trPr>
          <w:cantSplit/>
          <w:trHeight w:hRule="exact" w:val="1647"/>
        </w:trPr>
        <w:tc>
          <w:tcPr>
            <w:tcW w:w="6937" w:type="dxa"/>
          </w:tcPr>
          <w:p w14:paraId="2A38FAEE" w14:textId="0C45BF58" w:rsidR="00AC37AC" w:rsidRDefault="00AC37AC" w:rsidP="00FB1732">
            <w:pPr>
              <w:rPr>
                <w:rFonts w:cs="Arial"/>
                <w:noProof/>
                <w:sz w:val="18"/>
                <w:lang w:val="en-US"/>
              </w:rPr>
            </w:pPr>
          </w:p>
          <w:p w14:paraId="0F6C1DFD" w14:textId="423C067F" w:rsidR="00AC37AC" w:rsidRPr="00AC37AC" w:rsidRDefault="008D1FDF" w:rsidP="00AC37AC">
            <w:pPr>
              <w:rPr>
                <w:rFonts w:cs="Arial"/>
                <w:sz w:val="18"/>
                <w:lang w:val="en-US"/>
              </w:rPr>
            </w:pPr>
            <w:r>
              <w:rPr>
                <w:noProof/>
                <w:lang w:eastAsia="en-CA"/>
              </w:rPr>
              <w:drawing>
                <wp:anchor distT="0" distB="0" distL="114300" distR="114300" simplePos="0" relativeHeight="251659264" behindDoc="0" locked="0" layoutInCell="1" allowOverlap="1" wp14:anchorId="13D20138" wp14:editId="7A8574F7">
                  <wp:simplePos x="0" y="0"/>
                  <wp:positionH relativeFrom="column">
                    <wp:posOffset>1270</wp:posOffset>
                  </wp:positionH>
                  <wp:positionV relativeFrom="page">
                    <wp:posOffset>133985</wp:posOffset>
                  </wp:positionV>
                  <wp:extent cx="3387819" cy="445375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7819" cy="44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24BDC4B" w14:textId="77777777" w:rsidR="00AC37AC" w:rsidRPr="00AC37AC" w:rsidRDefault="00AC37AC" w:rsidP="00AC37AC">
            <w:pPr>
              <w:rPr>
                <w:rFonts w:cs="Arial"/>
                <w:sz w:val="18"/>
                <w:lang w:val="en-US"/>
              </w:rPr>
            </w:pPr>
          </w:p>
          <w:p w14:paraId="0314BB48" w14:textId="77777777" w:rsidR="00AC37AC" w:rsidRPr="00AC37AC" w:rsidRDefault="00AC37AC" w:rsidP="00AC37AC">
            <w:pPr>
              <w:rPr>
                <w:rFonts w:cs="Arial"/>
                <w:sz w:val="18"/>
                <w:lang w:val="en-US"/>
              </w:rPr>
            </w:pPr>
          </w:p>
          <w:p w14:paraId="2B808352" w14:textId="77777777" w:rsidR="00AC37AC" w:rsidRPr="00AC37AC" w:rsidRDefault="00AC37AC" w:rsidP="00AC37AC">
            <w:pPr>
              <w:rPr>
                <w:rFonts w:cs="Arial"/>
                <w:sz w:val="18"/>
                <w:lang w:val="en-US"/>
              </w:rPr>
            </w:pPr>
          </w:p>
          <w:p w14:paraId="44D977FE" w14:textId="7C3AA07A" w:rsidR="00AC37AC" w:rsidRDefault="00AC37AC" w:rsidP="00AC37AC">
            <w:pPr>
              <w:rPr>
                <w:rFonts w:cs="Arial"/>
                <w:sz w:val="18"/>
                <w:lang w:val="en-US"/>
              </w:rPr>
            </w:pPr>
          </w:p>
          <w:p w14:paraId="702B514B" w14:textId="09C357EA" w:rsidR="00584474" w:rsidRPr="00AC37AC" w:rsidRDefault="51115104" w:rsidP="1D7E3669">
            <w:pPr>
              <w:rPr>
                <w:rFonts w:cs="Arial"/>
                <w:sz w:val="18"/>
                <w:szCs w:val="18"/>
                <w:lang w:val="en-US"/>
              </w:rPr>
            </w:pPr>
            <w:r w:rsidRPr="1D7E3669">
              <w:rPr>
                <w:color w:val="FF0000"/>
              </w:rPr>
              <w:t>(</w:t>
            </w:r>
            <w:r w:rsidR="00AC37AC" w:rsidRPr="1D7E3669">
              <w:rPr>
                <w:color w:val="FF0000"/>
              </w:rPr>
              <w:t xml:space="preserve">To be used for ATCO </w:t>
            </w:r>
            <w:r w:rsidR="4FB80AB8" w:rsidRPr="1D7E3669">
              <w:rPr>
                <w:color w:val="FF0000"/>
              </w:rPr>
              <w:t>Electric Ltd.</w:t>
            </w:r>
            <w:r w:rsidR="00AC37AC" w:rsidRPr="1D7E3669">
              <w:rPr>
                <w:color w:val="FF0000"/>
              </w:rPr>
              <w:t>)</w:t>
            </w:r>
          </w:p>
        </w:tc>
        <w:tc>
          <w:tcPr>
            <w:tcW w:w="3053" w:type="dxa"/>
          </w:tcPr>
          <w:p w14:paraId="2A38FAEF" w14:textId="77777777" w:rsidR="00584474" w:rsidRDefault="00584474" w:rsidP="00FB1732">
            <w:pPr>
              <w:rPr>
                <w:b/>
                <w:sz w:val="16"/>
                <w:szCs w:val="16"/>
              </w:rPr>
            </w:pPr>
          </w:p>
          <w:p w14:paraId="2A38FAF0" w14:textId="77777777" w:rsidR="00584474" w:rsidRPr="009751EE" w:rsidRDefault="00584474" w:rsidP="00FB173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Division/Branch"/>
                  </w:textInput>
                </w:ffData>
              </w:fldChar>
            </w:r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Division/Branch</w:t>
            </w:r>
            <w:r>
              <w:rPr>
                <w:b/>
                <w:sz w:val="16"/>
                <w:szCs w:val="16"/>
              </w:rPr>
              <w:fldChar w:fldCharType="end"/>
            </w:r>
          </w:p>
          <w:p w14:paraId="2A38FAF1" w14:textId="77777777" w:rsidR="00584474" w:rsidRDefault="00584474" w:rsidP="00FB17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dress1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Address1</w:t>
            </w:r>
            <w:r>
              <w:rPr>
                <w:sz w:val="16"/>
                <w:szCs w:val="16"/>
              </w:rPr>
              <w:fldChar w:fldCharType="end"/>
            </w:r>
          </w:p>
          <w:p w14:paraId="2A38FAF2" w14:textId="77777777" w:rsidR="00584474" w:rsidRDefault="00584474" w:rsidP="00FB1732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dress2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Address2</w:t>
            </w:r>
            <w:r>
              <w:rPr>
                <w:sz w:val="16"/>
                <w:szCs w:val="16"/>
              </w:rPr>
              <w:fldChar w:fldCharType="end"/>
            </w:r>
          </w:p>
          <w:p w14:paraId="2A38FAF3" w14:textId="77777777" w:rsidR="00584474" w:rsidRDefault="00584474" w:rsidP="00FB17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City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City</w:t>
            </w:r>
            <w:r>
              <w:rPr>
                <w:sz w:val="16"/>
                <w:szCs w:val="16"/>
              </w:rPr>
              <w:fldChar w:fldCharType="end"/>
            </w:r>
            <w:r w:rsidRPr="009751EE">
              <w:rPr>
                <w:sz w:val="16"/>
                <w:szCs w:val="16"/>
              </w:rPr>
              <w:t xml:space="preserve">, </w:t>
            </w:r>
            <w:smartTag w:uri="urn:schemas-microsoft-com:office:smarttags" w:element="place">
              <w:smartTag w:uri="urn:schemas-microsoft-com:office:smarttags" w:element="State">
                <w:r w:rsidRPr="009751EE">
                  <w:rPr>
                    <w:sz w:val="16"/>
                    <w:szCs w:val="16"/>
                  </w:rPr>
                  <w:t>Alberta</w:t>
                </w:r>
              </w:smartTag>
            </w:smartTag>
            <w:r w:rsidRPr="009751EE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ostal Code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Postal Code</w:t>
            </w:r>
            <w:r>
              <w:rPr>
                <w:sz w:val="16"/>
                <w:szCs w:val="16"/>
              </w:rPr>
              <w:fldChar w:fldCharType="end"/>
            </w:r>
          </w:p>
          <w:p w14:paraId="2A38FAF4" w14:textId="77777777" w:rsidR="00584474" w:rsidRPr="009751EE" w:rsidRDefault="00584474" w:rsidP="00FB1732">
            <w:pPr>
              <w:rPr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16"/>
                    <w:szCs w:val="16"/>
                  </w:rPr>
                  <w:t>Canada</w:t>
                </w:r>
              </w:smartTag>
            </w:smartTag>
          </w:p>
          <w:p w14:paraId="2A38FAF5" w14:textId="77777777" w:rsidR="00584474" w:rsidRPr="009751EE" w:rsidRDefault="00584474" w:rsidP="00FB1732">
            <w:pPr>
              <w:rPr>
                <w:sz w:val="16"/>
                <w:szCs w:val="16"/>
              </w:rPr>
            </w:pPr>
            <w:r w:rsidRPr="009751EE">
              <w:rPr>
                <w:sz w:val="16"/>
                <w:szCs w:val="16"/>
              </w:rPr>
              <w:t>Tel</w:t>
            </w:r>
            <w:r>
              <w:rPr>
                <w:sz w:val="16"/>
                <w:szCs w:val="16"/>
              </w:rPr>
              <w:t>ephone</w:t>
            </w:r>
            <w:r w:rsidRPr="009751EE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###-###-###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###-###-###</w:t>
            </w:r>
            <w:r>
              <w:rPr>
                <w:sz w:val="16"/>
                <w:szCs w:val="16"/>
              </w:rPr>
              <w:fldChar w:fldCharType="end"/>
            </w:r>
          </w:p>
          <w:p w14:paraId="2A38FAF6" w14:textId="77777777" w:rsidR="00584474" w:rsidRPr="009751EE" w:rsidRDefault="009C78E0" w:rsidP="00FB1732">
            <w:pPr>
              <w:rPr>
                <w:b/>
                <w:sz w:val="16"/>
                <w:szCs w:val="16"/>
              </w:rPr>
            </w:pPr>
            <w:hyperlink r:id="rId11" w:history="1">
              <w:r w:rsidR="00584474" w:rsidRPr="005D39BA">
                <w:rPr>
                  <w:rStyle w:val="Hyperlink"/>
                  <w:sz w:val="16"/>
                  <w:szCs w:val="16"/>
                </w:rPr>
                <w:t>www.alberta.ca</w:t>
              </w:r>
            </w:hyperlink>
          </w:p>
        </w:tc>
      </w:tr>
    </w:tbl>
    <w:p w14:paraId="2A38FAF8" w14:textId="77777777" w:rsidR="00A24300" w:rsidRDefault="00A24300">
      <w:pPr>
        <w:rPr>
          <w:lang w:val="en-US"/>
        </w:rPr>
      </w:pPr>
    </w:p>
    <w:p w14:paraId="2A38FAF9" w14:textId="77777777" w:rsidR="00F27384" w:rsidRDefault="00F27384">
      <w:pPr>
        <w:rPr>
          <w:lang w:val="en-US"/>
        </w:rPr>
      </w:pPr>
    </w:p>
    <w:p w14:paraId="2A38FAFA" w14:textId="7F1A3180" w:rsidR="00F27384" w:rsidRDefault="00AC37AC" w:rsidP="00AC37AC">
      <w:pPr>
        <w:tabs>
          <w:tab w:val="left" w:pos="6210"/>
        </w:tabs>
        <w:rPr>
          <w:lang w:val="en-US"/>
        </w:rPr>
      </w:pPr>
      <w:r>
        <w:rPr>
          <w:lang w:val="en-US"/>
        </w:rPr>
        <w:tab/>
        <w:t xml:space="preserve">Our File: </w:t>
      </w:r>
      <w:r>
        <w:rPr>
          <w:lang w:val="en-US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0" w:name="Text22"/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  <w:bookmarkEnd w:id="0"/>
    </w:p>
    <w:p w14:paraId="2A38FAFB" w14:textId="5C1DE082" w:rsidR="00F27384" w:rsidRPr="00B23B71" w:rsidRDefault="008F7514" w:rsidP="00AC37AC">
      <w:pPr>
        <w:tabs>
          <w:tab w:val="left" w:pos="6210"/>
        </w:tabs>
      </w:pPr>
      <w:r>
        <w:fldChar w:fldCharType="begin">
          <w:ffData>
            <w:name w:val="Text11"/>
            <w:enabled/>
            <w:calcOnExit w:val="0"/>
            <w:textInput>
              <w:default w:val="Date"/>
            </w:textInput>
          </w:ffData>
        </w:fldChar>
      </w:r>
      <w:bookmarkStart w:id="1" w:name="Text11"/>
      <w:r>
        <w:instrText xml:space="preserve"> FORMTEXT </w:instrText>
      </w:r>
      <w:r>
        <w:fldChar w:fldCharType="separate"/>
      </w:r>
      <w:r>
        <w:rPr>
          <w:noProof/>
        </w:rPr>
        <w:t>Date</w:t>
      </w:r>
      <w:r>
        <w:fldChar w:fldCharType="end"/>
      </w:r>
      <w:bookmarkEnd w:id="1"/>
      <w:r w:rsidR="00AC37AC">
        <w:tab/>
        <w:t xml:space="preserve">Contract Number: </w:t>
      </w:r>
      <w:r w:rsidR="00AC37AC">
        <w:fldChar w:fldCharType="begin">
          <w:ffData>
            <w:name w:val="Text23"/>
            <w:enabled/>
            <w:calcOnExit w:val="0"/>
            <w:textInput/>
          </w:ffData>
        </w:fldChar>
      </w:r>
      <w:bookmarkStart w:id="2" w:name="Text23"/>
      <w:r w:rsidR="00AC37AC">
        <w:instrText xml:space="preserve"> FORMTEXT </w:instrText>
      </w:r>
      <w:r w:rsidR="00AC37AC">
        <w:fldChar w:fldCharType="separate"/>
      </w:r>
      <w:r w:rsidR="00AC37AC">
        <w:rPr>
          <w:noProof/>
        </w:rPr>
        <w:t> </w:t>
      </w:r>
      <w:r w:rsidR="00AC37AC">
        <w:rPr>
          <w:noProof/>
        </w:rPr>
        <w:t> </w:t>
      </w:r>
      <w:r w:rsidR="00AC37AC">
        <w:rPr>
          <w:noProof/>
        </w:rPr>
        <w:t> </w:t>
      </w:r>
      <w:r w:rsidR="00AC37AC">
        <w:rPr>
          <w:noProof/>
        </w:rPr>
        <w:t> </w:t>
      </w:r>
      <w:r w:rsidR="00AC37AC">
        <w:rPr>
          <w:noProof/>
        </w:rPr>
        <w:t> </w:t>
      </w:r>
      <w:r w:rsidR="00AC37AC">
        <w:fldChar w:fldCharType="end"/>
      </w:r>
      <w:bookmarkEnd w:id="2"/>
    </w:p>
    <w:p w14:paraId="2A38FAFC" w14:textId="77777777" w:rsidR="00F27384" w:rsidRPr="00B23B71" w:rsidRDefault="00F27384" w:rsidP="00F27384"/>
    <w:p w14:paraId="2A38FAFD" w14:textId="77777777" w:rsidR="00F27384" w:rsidRPr="00B23B71" w:rsidRDefault="00F27384" w:rsidP="00F27384">
      <w:r w:rsidRPr="00B23B71">
        <w:fldChar w:fldCharType="begin">
          <w:ffData>
            <w:name w:val=""/>
            <w:enabled/>
            <w:calcOnExit w:val="0"/>
            <w:textInput>
              <w:default w:val="{Title}"/>
            </w:textInput>
          </w:ffData>
        </w:fldChar>
      </w:r>
      <w:r w:rsidRPr="00B23B71">
        <w:instrText xml:space="preserve"> FORMTEXT </w:instrText>
      </w:r>
      <w:r w:rsidRPr="00B23B71">
        <w:fldChar w:fldCharType="separate"/>
      </w:r>
      <w:r>
        <w:rPr>
          <w:noProof/>
        </w:rPr>
        <w:t>{Title}</w:t>
      </w:r>
      <w:r w:rsidRPr="00B23B71">
        <w:fldChar w:fldCharType="end"/>
      </w:r>
      <w:r w:rsidRPr="00B23B71">
        <w:t xml:space="preserve"> </w:t>
      </w:r>
      <w:r w:rsidRPr="00B23B71">
        <w:fldChar w:fldCharType="begin">
          <w:ffData>
            <w:name w:val=""/>
            <w:enabled/>
            <w:calcOnExit w:val="0"/>
            <w:textInput>
              <w:default w:val="{First_Name}"/>
            </w:textInput>
          </w:ffData>
        </w:fldChar>
      </w:r>
      <w:r w:rsidRPr="00B23B71">
        <w:instrText xml:space="preserve"> FORMTEXT </w:instrText>
      </w:r>
      <w:r w:rsidRPr="00B23B71">
        <w:fldChar w:fldCharType="separate"/>
      </w:r>
      <w:r>
        <w:rPr>
          <w:noProof/>
        </w:rPr>
        <w:t>{First_Name}</w:t>
      </w:r>
      <w:r w:rsidRPr="00B23B71">
        <w:fldChar w:fldCharType="end"/>
      </w:r>
      <w:r w:rsidRPr="00B23B71">
        <w:t xml:space="preserve"> </w:t>
      </w:r>
      <w:r w:rsidRPr="00B23B71">
        <w:fldChar w:fldCharType="begin">
          <w:ffData>
            <w:name w:val=""/>
            <w:enabled/>
            <w:calcOnExit w:val="0"/>
            <w:textInput>
              <w:default w:val="{Middle_Name}"/>
            </w:textInput>
          </w:ffData>
        </w:fldChar>
      </w:r>
      <w:r w:rsidRPr="00B23B71">
        <w:instrText xml:space="preserve"> FORMTEXT </w:instrText>
      </w:r>
      <w:r w:rsidRPr="00B23B71">
        <w:fldChar w:fldCharType="separate"/>
      </w:r>
      <w:r>
        <w:rPr>
          <w:noProof/>
        </w:rPr>
        <w:t>{Middle_Name}</w:t>
      </w:r>
      <w:r w:rsidRPr="00B23B71">
        <w:fldChar w:fldCharType="end"/>
      </w:r>
      <w:r w:rsidRPr="00B23B71">
        <w:t xml:space="preserve"> </w:t>
      </w:r>
      <w:r w:rsidRPr="00B23B71">
        <w:fldChar w:fldCharType="begin">
          <w:ffData>
            <w:name w:val=""/>
            <w:enabled/>
            <w:calcOnExit w:val="0"/>
            <w:textInput>
              <w:default w:val="{Last_Name}"/>
            </w:textInput>
          </w:ffData>
        </w:fldChar>
      </w:r>
      <w:r w:rsidRPr="00B23B71">
        <w:instrText xml:space="preserve"> FORMTEXT </w:instrText>
      </w:r>
      <w:r w:rsidRPr="00B23B71">
        <w:fldChar w:fldCharType="separate"/>
      </w:r>
      <w:r>
        <w:rPr>
          <w:noProof/>
        </w:rPr>
        <w:t>{Last_Name}</w:t>
      </w:r>
      <w:r w:rsidRPr="00B23B71">
        <w:fldChar w:fldCharType="end"/>
      </w:r>
    </w:p>
    <w:p w14:paraId="22A67072" w14:textId="77777777" w:rsidR="008F7514" w:rsidRPr="000B3267" w:rsidRDefault="008F7514" w:rsidP="008F7514">
      <w:r w:rsidRPr="000B3267">
        <w:t>ATCO Electric Ltd.</w:t>
      </w:r>
    </w:p>
    <w:p w14:paraId="663489BF" w14:textId="77777777" w:rsidR="008F7514" w:rsidRPr="000B3267" w:rsidRDefault="008F7514" w:rsidP="008F7514">
      <w:r w:rsidRPr="000B3267">
        <w:t xml:space="preserve">10035 – 105 Street, </w:t>
      </w:r>
      <w:smartTag w:uri="urn:schemas-microsoft-com:office:smarttags" w:element="address">
        <w:smartTag w:uri="urn:schemas-microsoft-com:office:smarttags" w:element="Street">
          <w:r w:rsidRPr="000B3267">
            <w:t>Box</w:t>
          </w:r>
        </w:smartTag>
        <w:r w:rsidRPr="000B3267">
          <w:t xml:space="preserve"> 2426</w:t>
        </w:r>
      </w:smartTag>
    </w:p>
    <w:p w14:paraId="08955768" w14:textId="77777777" w:rsidR="008F7514" w:rsidRPr="000B3267" w:rsidRDefault="008F7514" w:rsidP="008F7514">
      <w:smartTag w:uri="urn:schemas-microsoft-com:office:smarttags" w:element="place">
        <w:smartTag w:uri="urn:schemas-microsoft-com:office:smarttags" w:element="City">
          <w:r w:rsidRPr="000B3267">
            <w:t>Edmonton</w:t>
          </w:r>
        </w:smartTag>
        <w:r w:rsidRPr="000B3267">
          <w:t xml:space="preserve">, </w:t>
        </w:r>
        <w:smartTag w:uri="urn:schemas-microsoft-com:office:smarttags" w:element="State">
          <w:r w:rsidRPr="000B3267">
            <w:t>Alberta</w:t>
          </w:r>
        </w:smartTag>
      </w:smartTag>
      <w:bookmarkStart w:id="3" w:name="_GoBack"/>
      <w:bookmarkEnd w:id="3"/>
    </w:p>
    <w:p w14:paraId="6446DD49" w14:textId="77777777" w:rsidR="008F7514" w:rsidRPr="000B3267" w:rsidRDefault="008F7514" w:rsidP="008F7514">
      <w:r w:rsidRPr="000B3267">
        <w:t>T5J 2V6</w:t>
      </w:r>
    </w:p>
    <w:p w14:paraId="2A38FB03" w14:textId="35901E08" w:rsidR="00F27384" w:rsidRDefault="00F27384" w:rsidP="00F27384"/>
    <w:p w14:paraId="2A38FB04" w14:textId="77777777" w:rsidR="00F27384" w:rsidRPr="00B23B71" w:rsidRDefault="00F27384" w:rsidP="00F27384">
      <w:r w:rsidRPr="00B23B71">
        <w:t xml:space="preserve">Dear </w:t>
      </w:r>
      <w:r w:rsidRPr="00B23B71">
        <w:fldChar w:fldCharType="begin">
          <w:ffData>
            <w:name w:val=""/>
            <w:enabled/>
            <w:calcOnExit w:val="0"/>
            <w:textInput>
              <w:default w:val="{Title}"/>
            </w:textInput>
          </w:ffData>
        </w:fldChar>
      </w:r>
      <w:r w:rsidRPr="00B23B71">
        <w:instrText xml:space="preserve"> FORMTEXT </w:instrText>
      </w:r>
      <w:r w:rsidRPr="00B23B71">
        <w:fldChar w:fldCharType="separate"/>
      </w:r>
      <w:r>
        <w:rPr>
          <w:noProof/>
        </w:rPr>
        <w:t>{Title}</w:t>
      </w:r>
      <w:r w:rsidRPr="00B23B71">
        <w:fldChar w:fldCharType="end"/>
      </w:r>
      <w:r w:rsidRPr="00B23B71">
        <w:t xml:space="preserve"> </w:t>
      </w:r>
      <w:r w:rsidRPr="00B23B71">
        <w:fldChar w:fldCharType="begin">
          <w:ffData>
            <w:name w:val=""/>
            <w:enabled/>
            <w:calcOnExit w:val="0"/>
            <w:textInput>
              <w:default w:val="{Last_Name}"/>
            </w:textInput>
          </w:ffData>
        </w:fldChar>
      </w:r>
      <w:r w:rsidRPr="00B23B71">
        <w:instrText xml:space="preserve"> FORMTEXT </w:instrText>
      </w:r>
      <w:r w:rsidRPr="00B23B71">
        <w:fldChar w:fldCharType="separate"/>
      </w:r>
      <w:r>
        <w:rPr>
          <w:noProof/>
        </w:rPr>
        <w:t>{Last_Name}</w:t>
      </w:r>
      <w:r w:rsidRPr="00B23B71">
        <w:fldChar w:fldCharType="end"/>
      </w:r>
      <w:r w:rsidRPr="00B23B71">
        <w:t>:</w:t>
      </w:r>
    </w:p>
    <w:p w14:paraId="2A38FB05" w14:textId="77777777" w:rsidR="00F27384" w:rsidRPr="00B23B71" w:rsidRDefault="00F27384" w:rsidP="00F27384"/>
    <w:p w14:paraId="7B11793A" w14:textId="77777777" w:rsidR="007E3F4F" w:rsidRDefault="00F27384" w:rsidP="007E3F4F">
      <w:pPr>
        <w:ind w:left="1080" w:hanging="1080"/>
        <w:rPr>
          <w:b/>
        </w:rPr>
      </w:pPr>
      <w:r w:rsidRPr="00B23B71">
        <w:rPr>
          <w:b/>
          <w:bCs/>
        </w:rPr>
        <w:t>Subject:</w:t>
      </w:r>
      <w:r w:rsidRPr="00B23B71">
        <w:rPr>
          <w:b/>
          <w:bCs/>
        </w:rPr>
        <w:tab/>
      </w:r>
      <w:r w:rsidR="00AC37AC">
        <w:rPr>
          <w:b/>
        </w:rPr>
        <w:t xml:space="preserve">HIGHWAY </w:t>
      </w:r>
      <w:r w:rsidR="00AC37AC">
        <w:rPr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4" w:name="Text12"/>
      <w:r w:rsidR="00AC37AC">
        <w:rPr>
          <w:b/>
        </w:rPr>
        <w:instrText xml:space="preserve"> FORMTEXT </w:instrText>
      </w:r>
      <w:r w:rsidR="00AC37AC">
        <w:rPr>
          <w:b/>
        </w:rPr>
      </w:r>
      <w:r w:rsidR="00AC37AC">
        <w:rPr>
          <w:b/>
        </w:rPr>
        <w:fldChar w:fldCharType="separate"/>
      </w:r>
      <w:r w:rsidR="00AC37AC">
        <w:rPr>
          <w:b/>
          <w:noProof/>
        </w:rPr>
        <w:t> </w:t>
      </w:r>
      <w:r w:rsidR="00AC37AC">
        <w:rPr>
          <w:b/>
          <w:noProof/>
        </w:rPr>
        <w:t> </w:t>
      </w:r>
      <w:r w:rsidR="00AC37AC">
        <w:rPr>
          <w:b/>
          <w:noProof/>
        </w:rPr>
        <w:t> </w:t>
      </w:r>
      <w:r w:rsidR="00AC37AC">
        <w:rPr>
          <w:b/>
          <w:noProof/>
        </w:rPr>
        <w:t> </w:t>
      </w:r>
      <w:r w:rsidR="00AC37AC">
        <w:rPr>
          <w:b/>
          <w:noProof/>
        </w:rPr>
        <w:t> </w:t>
      </w:r>
      <w:r w:rsidR="00AC37AC">
        <w:rPr>
          <w:b/>
        </w:rPr>
        <w:fldChar w:fldCharType="end"/>
      </w:r>
      <w:bookmarkEnd w:id="4"/>
      <w:r w:rsidR="008F7514" w:rsidRPr="000B3267">
        <w:rPr>
          <w:b/>
        </w:rPr>
        <w:t xml:space="preserve">, </w:t>
      </w:r>
      <w:r w:rsidR="00AC37AC">
        <w:rPr>
          <w:b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5" w:name="Text13"/>
      <w:r w:rsidR="00AC37AC">
        <w:rPr>
          <w:b/>
        </w:rPr>
        <w:instrText xml:space="preserve"> FORMTEXT </w:instrText>
      </w:r>
      <w:r w:rsidR="00AC37AC">
        <w:rPr>
          <w:b/>
        </w:rPr>
      </w:r>
      <w:r w:rsidR="00AC37AC">
        <w:rPr>
          <w:b/>
        </w:rPr>
        <w:fldChar w:fldCharType="separate"/>
      </w:r>
      <w:r w:rsidR="00AC37AC">
        <w:rPr>
          <w:b/>
          <w:noProof/>
        </w:rPr>
        <w:t> </w:t>
      </w:r>
      <w:r w:rsidR="00AC37AC">
        <w:rPr>
          <w:b/>
          <w:noProof/>
        </w:rPr>
        <w:t> </w:t>
      </w:r>
      <w:r w:rsidR="00AC37AC">
        <w:rPr>
          <w:b/>
          <w:noProof/>
        </w:rPr>
        <w:t> </w:t>
      </w:r>
      <w:r w:rsidR="00AC37AC">
        <w:rPr>
          <w:b/>
          <w:noProof/>
        </w:rPr>
        <w:t> </w:t>
      </w:r>
      <w:r w:rsidR="00AC37AC">
        <w:rPr>
          <w:b/>
          <w:noProof/>
        </w:rPr>
        <w:t> </w:t>
      </w:r>
      <w:r w:rsidR="00AC37AC">
        <w:rPr>
          <w:b/>
        </w:rPr>
        <w:fldChar w:fldCharType="end"/>
      </w:r>
      <w:bookmarkEnd w:id="5"/>
      <w:r w:rsidR="008F7514" w:rsidRPr="000B3267">
        <w:rPr>
          <w:b/>
        </w:rPr>
        <w:t xml:space="preserve"> OF J</w:t>
      </w:r>
      <w:r w:rsidR="00AC37AC">
        <w:rPr>
          <w:b/>
        </w:rPr>
        <w:t>UNCTION</w:t>
      </w:r>
      <w:r w:rsidR="008F7514" w:rsidRPr="000B3267">
        <w:rPr>
          <w:b/>
        </w:rPr>
        <w:t xml:space="preserve"> </w:t>
      </w:r>
      <w:r w:rsidR="00AC37AC">
        <w:rPr>
          <w:b/>
        </w:rPr>
        <w:t xml:space="preserve">HIGHWAY </w:t>
      </w:r>
      <w:r w:rsidR="00AC37AC">
        <w:rPr>
          <w:b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6" w:name="Text14"/>
      <w:r w:rsidR="00AC37AC">
        <w:rPr>
          <w:b/>
        </w:rPr>
        <w:instrText xml:space="preserve"> FORMTEXT </w:instrText>
      </w:r>
      <w:r w:rsidR="00AC37AC">
        <w:rPr>
          <w:b/>
        </w:rPr>
      </w:r>
      <w:r w:rsidR="00AC37AC">
        <w:rPr>
          <w:b/>
        </w:rPr>
        <w:fldChar w:fldCharType="separate"/>
      </w:r>
      <w:r w:rsidR="00AC37AC">
        <w:rPr>
          <w:b/>
          <w:noProof/>
        </w:rPr>
        <w:t> </w:t>
      </w:r>
      <w:r w:rsidR="00AC37AC">
        <w:rPr>
          <w:b/>
          <w:noProof/>
        </w:rPr>
        <w:t> </w:t>
      </w:r>
      <w:r w:rsidR="00AC37AC">
        <w:rPr>
          <w:b/>
          <w:noProof/>
        </w:rPr>
        <w:t> </w:t>
      </w:r>
      <w:r w:rsidR="00AC37AC">
        <w:rPr>
          <w:b/>
          <w:noProof/>
        </w:rPr>
        <w:t> </w:t>
      </w:r>
      <w:r w:rsidR="00AC37AC">
        <w:rPr>
          <w:b/>
          <w:noProof/>
        </w:rPr>
        <w:t> </w:t>
      </w:r>
      <w:r w:rsidR="00AC37AC">
        <w:rPr>
          <w:b/>
        </w:rPr>
        <w:fldChar w:fldCharType="end"/>
      </w:r>
      <w:bookmarkEnd w:id="6"/>
      <w:r w:rsidR="00AC37AC">
        <w:rPr>
          <w:b/>
        </w:rPr>
        <w:t xml:space="preserve"> AND JUNCTION HIGHWAY</w:t>
      </w:r>
      <w:r w:rsidR="00AC37AC">
        <w:rPr>
          <w:b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7" w:name="Text15"/>
      <w:r w:rsidR="00AC37AC">
        <w:rPr>
          <w:b/>
        </w:rPr>
        <w:instrText xml:space="preserve"> FORMTEXT </w:instrText>
      </w:r>
      <w:r w:rsidR="00AC37AC">
        <w:rPr>
          <w:b/>
        </w:rPr>
      </w:r>
      <w:r w:rsidR="00AC37AC">
        <w:rPr>
          <w:b/>
        </w:rPr>
        <w:fldChar w:fldCharType="separate"/>
      </w:r>
      <w:r w:rsidR="00AC37AC">
        <w:rPr>
          <w:b/>
          <w:noProof/>
        </w:rPr>
        <w:t> </w:t>
      </w:r>
      <w:r w:rsidR="00AC37AC">
        <w:rPr>
          <w:b/>
          <w:noProof/>
        </w:rPr>
        <w:t> </w:t>
      </w:r>
      <w:r w:rsidR="00AC37AC">
        <w:rPr>
          <w:b/>
          <w:noProof/>
        </w:rPr>
        <w:t> </w:t>
      </w:r>
      <w:r w:rsidR="00AC37AC">
        <w:rPr>
          <w:b/>
          <w:noProof/>
        </w:rPr>
        <w:t> </w:t>
      </w:r>
      <w:r w:rsidR="00AC37AC">
        <w:rPr>
          <w:b/>
          <w:noProof/>
        </w:rPr>
        <w:t> </w:t>
      </w:r>
      <w:r w:rsidR="00AC37AC">
        <w:rPr>
          <w:b/>
        </w:rPr>
        <w:fldChar w:fldCharType="end"/>
      </w:r>
      <w:bookmarkEnd w:id="7"/>
    </w:p>
    <w:p w14:paraId="2A38FB07" w14:textId="6864AC6A" w:rsidR="00F27384" w:rsidRDefault="007E3F4F" w:rsidP="007E3F4F">
      <w:pPr>
        <w:ind w:left="1080"/>
        <w:rPr>
          <w:b/>
          <w:bCs/>
        </w:rPr>
      </w:pPr>
      <w:r w:rsidRPr="00191AFE">
        <w:rPr>
          <w:b/>
          <w:bCs/>
        </w:rPr>
        <w:t xml:space="preserve">CONFIRMATION OF PIPELINE ADJUSTMENT COST ESTIMATE </w:t>
      </w:r>
      <w:r w:rsidRPr="00EC7E05">
        <w:rPr>
          <w:b/>
          <w:bCs/>
        </w:rPr>
        <w:t>AND SIGNING CROSSING AGREEMENT</w:t>
      </w:r>
    </w:p>
    <w:p w14:paraId="6A4966DE" w14:textId="77777777" w:rsidR="007E3F4F" w:rsidRPr="00B23B71" w:rsidRDefault="007E3F4F" w:rsidP="007E3F4F">
      <w:pPr>
        <w:ind w:left="1080" w:hanging="1080"/>
      </w:pPr>
    </w:p>
    <w:p w14:paraId="7717418A" w14:textId="58293542" w:rsidR="008F7514" w:rsidRPr="000B3267" w:rsidRDefault="008F7514" w:rsidP="007E3F4F">
      <w:pPr>
        <w:tabs>
          <w:tab w:val="left" w:pos="8640"/>
        </w:tabs>
        <w:jc w:val="both"/>
      </w:pPr>
      <w:r w:rsidRPr="000B3267">
        <w:t>Please be advised that Transportation</w:t>
      </w:r>
      <w:r w:rsidR="14E0989E" w:rsidRPr="134BB8A9">
        <w:rPr>
          <w:rFonts w:eastAsia="Arial" w:cs="Arial"/>
          <w:color w:val="000000" w:themeColor="text1"/>
        </w:rPr>
        <w:t xml:space="preserve"> and Economic Corridors</w:t>
      </w:r>
      <w:r w:rsidRPr="000B3267">
        <w:t xml:space="preserve"> </w:t>
      </w:r>
      <w:r w:rsidR="004E4C52">
        <w:t xml:space="preserve">(the Department) </w:t>
      </w:r>
      <w:r w:rsidRPr="000B3267">
        <w:t>acknowledges receipt of your cost estimate of $</w:t>
      </w:r>
      <w:r w:rsidR="00AC37AC">
        <w:fldChar w:fldCharType="begin">
          <w:ffData>
            <w:name w:val="Text17"/>
            <w:enabled/>
            <w:calcOnExit w:val="0"/>
            <w:textInput/>
          </w:ffData>
        </w:fldChar>
      </w:r>
      <w:bookmarkStart w:id="8" w:name="Text17"/>
      <w:r w:rsidR="00AC37AC">
        <w:instrText xml:space="preserve"> FORMTEXT </w:instrText>
      </w:r>
      <w:r w:rsidR="00AC37AC">
        <w:fldChar w:fldCharType="separate"/>
      </w:r>
      <w:r w:rsidR="00AC37AC">
        <w:rPr>
          <w:noProof/>
        </w:rPr>
        <w:t> </w:t>
      </w:r>
      <w:r w:rsidR="00AC37AC">
        <w:rPr>
          <w:noProof/>
        </w:rPr>
        <w:t> </w:t>
      </w:r>
      <w:r w:rsidR="00AC37AC">
        <w:rPr>
          <w:noProof/>
        </w:rPr>
        <w:t> </w:t>
      </w:r>
      <w:r w:rsidR="00AC37AC">
        <w:rPr>
          <w:noProof/>
        </w:rPr>
        <w:t> </w:t>
      </w:r>
      <w:r w:rsidR="00AC37AC">
        <w:rPr>
          <w:noProof/>
        </w:rPr>
        <w:t> </w:t>
      </w:r>
      <w:r w:rsidR="00AC37AC">
        <w:fldChar w:fldCharType="end"/>
      </w:r>
      <w:bookmarkEnd w:id="8"/>
      <w:r w:rsidRPr="000B3267">
        <w:t xml:space="preserve"> for the above noted project. </w:t>
      </w:r>
      <w:r w:rsidR="2612D0A0" w:rsidRPr="000B3267">
        <w:t>Cost apportionments of the total project cost are as follows: Your portion i</w:t>
      </w:r>
      <w:r w:rsidR="7790AF0B" w:rsidRPr="000B3267">
        <w:t>s</w:t>
      </w:r>
      <w:r w:rsidR="2612D0A0" w:rsidRPr="000B3267">
        <w:t xml:space="preserve"> </w:t>
      </w:r>
      <w:r w:rsidR="00C42103">
        <w:rPr>
          <w:color w:val="FF0000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9" w:name="Text24"/>
      <w:r w:rsidR="00C42103">
        <w:rPr>
          <w:color w:val="FF0000"/>
        </w:rPr>
        <w:instrText xml:space="preserve"> FORMTEXT </w:instrText>
      </w:r>
      <w:r w:rsidR="00C42103">
        <w:rPr>
          <w:color w:val="FF0000"/>
        </w:rPr>
      </w:r>
      <w:r w:rsidR="00C42103">
        <w:rPr>
          <w:color w:val="FF0000"/>
        </w:rPr>
        <w:fldChar w:fldCharType="separate"/>
      </w:r>
      <w:r w:rsidR="00C42103">
        <w:rPr>
          <w:noProof/>
          <w:color w:val="FF0000"/>
        </w:rPr>
        <w:t> </w:t>
      </w:r>
      <w:r w:rsidR="00C42103">
        <w:rPr>
          <w:noProof/>
          <w:color w:val="FF0000"/>
        </w:rPr>
        <w:t> </w:t>
      </w:r>
      <w:r w:rsidR="00C42103">
        <w:rPr>
          <w:noProof/>
          <w:color w:val="FF0000"/>
        </w:rPr>
        <w:t> </w:t>
      </w:r>
      <w:r w:rsidR="00C42103">
        <w:rPr>
          <w:noProof/>
          <w:color w:val="FF0000"/>
        </w:rPr>
        <w:t> </w:t>
      </w:r>
      <w:r w:rsidR="00C42103">
        <w:rPr>
          <w:noProof/>
          <w:color w:val="FF0000"/>
        </w:rPr>
        <w:t> </w:t>
      </w:r>
      <w:r w:rsidR="00C42103">
        <w:rPr>
          <w:color w:val="FF0000"/>
        </w:rPr>
        <w:fldChar w:fldCharType="end"/>
      </w:r>
      <w:bookmarkEnd w:id="9"/>
      <w:r w:rsidR="00C42103">
        <w:rPr>
          <w:color w:val="FF0000"/>
        </w:rPr>
        <w:t xml:space="preserve"> </w:t>
      </w:r>
      <w:r w:rsidR="2612D0A0" w:rsidRPr="000B3267">
        <w:t xml:space="preserve">per cent; the Department’s portion is </w:t>
      </w:r>
      <w:r w:rsidR="00C42103">
        <w:rPr>
          <w:color w:val="FF0000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0" w:name="Text25"/>
      <w:r w:rsidR="00C42103">
        <w:rPr>
          <w:color w:val="FF0000"/>
        </w:rPr>
        <w:instrText xml:space="preserve"> FORMTEXT </w:instrText>
      </w:r>
      <w:r w:rsidR="00C42103">
        <w:rPr>
          <w:color w:val="FF0000"/>
        </w:rPr>
      </w:r>
      <w:r w:rsidR="00C42103">
        <w:rPr>
          <w:color w:val="FF0000"/>
        </w:rPr>
        <w:fldChar w:fldCharType="separate"/>
      </w:r>
      <w:r w:rsidR="00C42103">
        <w:rPr>
          <w:noProof/>
          <w:color w:val="FF0000"/>
        </w:rPr>
        <w:t> </w:t>
      </w:r>
      <w:r w:rsidR="00C42103">
        <w:rPr>
          <w:noProof/>
          <w:color w:val="FF0000"/>
        </w:rPr>
        <w:t> </w:t>
      </w:r>
      <w:r w:rsidR="00C42103">
        <w:rPr>
          <w:noProof/>
          <w:color w:val="FF0000"/>
        </w:rPr>
        <w:t> </w:t>
      </w:r>
      <w:r w:rsidR="00C42103">
        <w:rPr>
          <w:noProof/>
          <w:color w:val="FF0000"/>
        </w:rPr>
        <w:t> </w:t>
      </w:r>
      <w:r w:rsidR="00C42103">
        <w:rPr>
          <w:noProof/>
          <w:color w:val="FF0000"/>
        </w:rPr>
        <w:t> </w:t>
      </w:r>
      <w:r w:rsidR="00C42103">
        <w:rPr>
          <w:color w:val="FF0000"/>
        </w:rPr>
        <w:fldChar w:fldCharType="end"/>
      </w:r>
      <w:bookmarkEnd w:id="10"/>
      <w:r w:rsidR="00C42103">
        <w:rPr>
          <w:color w:val="FF0000"/>
        </w:rPr>
        <w:t xml:space="preserve"> </w:t>
      </w:r>
      <w:r w:rsidR="2612D0A0" w:rsidRPr="000B3267">
        <w:t>per cent.</w:t>
      </w:r>
      <w:r w:rsidRPr="000B3267">
        <w:t xml:space="preserve"> </w:t>
      </w:r>
      <w:r w:rsidR="208F6489" w:rsidRPr="000B3267">
        <w:t>The Department</w:t>
      </w:r>
      <w:r w:rsidRPr="000B3267">
        <w:t xml:space="preserve"> agrees to reimburse ATCO Electric Ltd. based on actual close-out costs. This letter constitutes Department’s approval for ATCO Electric Ltd. to proceed with the proposed powerline adjustments.  However, if there is a variation of more than </w:t>
      </w:r>
      <w:r w:rsidR="00AC37AC">
        <w:t>five per cent</w:t>
      </w:r>
      <w:r w:rsidRPr="000B3267">
        <w:t xml:space="preserve"> or $10,000 whichever is greater from the original cost estimate, ATCO Electric Ltd. must contact the Consultant immediately and obtain approval for additional cost before proceeding with the work.</w:t>
      </w:r>
    </w:p>
    <w:p w14:paraId="523A38E7" w14:textId="77777777" w:rsidR="008F7514" w:rsidRPr="000B3267" w:rsidRDefault="008F7514" w:rsidP="007E3F4F">
      <w:pPr>
        <w:tabs>
          <w:tab w:val="left" w:pos="8640"/>
        </w:tabs>
        <w:jc w:val="both"/>
      </w:pPr>
    </w:p>
    <w:p w14:paraId="1EA5D3CE" w14:textId="71863BF9" w:rsidR="008F7514" w:rsidRPr="000B3267" w:rsidRDefault="21762CDE" w:rsidP="007E3F4F">
      <w:pPr>
        <w:tabs>
          <w:tab w:val="left" w:pos="8640"/>
        </w:tabs>
        <w:jc w:val="both"/>
      </w:pPr>
      <w:r>
        <w:t>The Department</w:t>
      </w:r>
      <w:r w:rsidR="008F7514">
        <w:t xml:space="preserve"> would assign Prime Contractor responsibilities, as specified on the </w:t>
      </w:r>
      <w:r w:rsidR="008F7514" w:rsidRPr="3EBFAF2C">
        <w:rPr>
          <w:i/>
          <w:iCs/>
        </w:rPr>
        <w:t>Occupational Health and Safety Act,</w:t>
      </w:r>
      <w:r w:rsidR="008F7514">
        <w:t xml:space="preserve"> to ATCO Electric Lt</w:t>
      </w:r>
      <w:r w:rsidR="004E4C52">
        <w:t>d. as per the Master Agreement Regarding Prime Contractor O</w:t>
      </w:r>
      <w:r w:rsidR="008F7514">
        <w:t>bligations with the Department dated May 4, 2006.  This Master Agreement regarding Prime Contractor shall be appended herewith to form as part of the agreement document.</w:t>
      </w:r>
    </w:p>
    <w:p w14:paraId="5ABB502A" w14:textId="77777777" w:rsidR="008F7514" w:rsidRPr="003A60AB" w:rsidRDefault="008F7514" w:rsidP="007E3F4F">
      <w:pPr>
        <w:pStyle w:val="BodyText3"/>
        <w:ind w:right="180"/>
        <w:jc w:val="both"/>
        <w:rPr>
          <w:b/>
          <w:lang w:val="en-CA"/>
        </w:rPr>
      </w:pPr>
    </w:p>
    <w:p w14:paraId="5EFF3C4A" w14:textId="77777777" w:rsidR="008F7514" w:rsidRPr="000B3267" w:rsidRDefault="008F7514" w:rsidP="007E3F4F">
      <w:pPr>
        <w:jc w:val="both"/>
      </w:pPr>
      <w:r w:rsidRPr="000B3267">
        <w:t>ATCO Electric Ltd. (or their Contractor) shall comply with the following:</w:t>
      </w:r>
    </w:p>
    <w:p w14:paraId="00B8C558" w14:textId="77777777" w:rsidR="008F7514" w:rsidRPr="000B3267" w:rsidRDefault="008F7514" w:rsidP="007E3F4F">
      <w:pPr>
        <w:jc w:val="both"/>
      </w:pPr>
    </w:p>
    <w:p w14:paraId="2A357886" w14:textId="77777777" w:rsidR="004E4C52" w:rsidRPr="00907EF8" w:rsidRDefault="004E4C52" w:rsidP="007E3F4F">
      <w:pPr>
        <w:numPr>
          <w:ilvl w:val="0"/>
          <w:numId w:val="1"/>
        </w:numPr>
        <w:ind w:left="566"/>
        <w:jc w:val="both"/>
        <w:rPr>
          <w:rFonts w:eastAsia="Arial" w:cs="Arial"/>
        </w:rPr>
      </w:pPr>
      <w:r w:rsidRPr="00907EF8">
        <w:rPr>
          <w:rFonts w:eastAsia="Arial" w:cs="Arial"/>
        </w:rPr>
        <w:t>Contact Consultant's Representative to co-ordinate work within the project limits.</w:t>
      </w:r>
    </w:p>
    <w:p w14:paraId="605D6CBE" w14:textId="77777777" w:rsidR="004E4C52" w:rsidRPr="0058447D" w:rsidRDefault="004E4C52" w:rsidP="007E3F4F">
      <w:pPr>
        <w:ind w:left="1440"/>
        <w:jc w:val="both"/>
        <w:rPr>
          <w:b/>
        </w:rPr>
      </w:pPr>
      <w:r w:rsidRPr="0058447D">
        <w:rPr>
          <w:b/>
        </w:rPr>
        <w:fldChar w:fldCharType="begin">
          <w:ffData>
            <w:name w:val="Text17"/>
            <w:enabled/>
            <w:calcOnExit w:val="0"/>
            <w:textInput>
              <w:default w:val="Name"/>
            </w:textInput>
          </w:ffData>
        </w:fldChar>
      </w:r>
      <w:r w:rsidRPr="0058447D">
        <w:rPr>
          <w:b/>
        </w:rPr>
        <w:instrText xml:space="preserve"> FORMTEXT </w:instrText>
      </w:r>
      <w:r w:rsidRPr="0058447D">
        <w:rPr>
          <w:b/>
        </w:rPr>
      </w:r>
      <w:r w:rsidRPr="0058447D">
        <w:rPr>
          <w:b/>
        </w:rPr>
        <w:fldChar w:fldCharType="separate"/>
      </w:r>
      <w:r w:rsidRPr="0058447D">
        <w:rPr>
          <w:b/>
          <w:noProof/>
        </w:rPr>
        <w:t>Name</w:t>
      </w:r>
      <w:r w:rsidRPr="0058447D">
        <w:rPr>
          <w:b/>
        </w:rPr>
        <w:fldChar w:fldCharType="end"/>
      </w:r>
      <w:r w:rsidRPr="0058447D">
        <w:rPr>
          <w:b/>
        </w:rPr>
        <w:t xml:space="preserve">, </w:t>
      </w:r>
      <w:r w:rsidRPr="0058447D">
        <w:rPr>
          <w:b/>
        </w:rPr>
        <w:fldChar w:fldCharType="begin">
          <w:ffData>
            <w:name w:val=""/>
            <w:enabled/>
            <w:calcOnExit w:val="0"/>
            <w:textInput>
              <w:default w:val="Title"/>
            </w:textInput>
          </w:ffData>
        </w:fldChar>
      </w:r>
      <w:r w:rsidRPr="0058447D">
        <w:rPr>
          <w:b/>
        </w:rPr>
        <w:instrText xml:space="preserve"> FORMTEXT </w:instrText>
      </w:r>
      <w:r w:rsidRPr="0058447D">
        <w:rPr>
          <w:b/>
        </w:rPr>
      </w:r>
      <w:r w:rsidRPr="0058447D">
        <w:rPr>
          <w:b/>
        </w:rPr>
        <w:fldChar w:fldCharType="separate"/>
      </w:r>
      <w:r w:rsidRPr="0058447D">
        <w:rPr>
          <w:b/>
          <w:noProof/>
        </w:rPr>
        <w:t>Title</w:t>
      </w:r>
      <w:r w:rsidRPr="0058447D">
        <w:rPr>
          <w:b/>
        </w:rPr>
        <w:fldChar w:fldCharType="end"/>
      </w:r>
    </w:p>
    <w:p w14:paraId="7B21A8DC" w14:textId="77777777" w:rsidR="004E4C52" w:rsidRPr="0058447D" w:rsidRDefault="004E4C52" w:rsidP="007E3F4F">
      <w:pPr>
        <w:ind w:left="1440"/>
        <w:jc w:val="both"/>
        <w:rPr>
          <w:b/>
        </w:rPr>
      </w:pPr>
      <w:r w:rsidRPr="0058447D">
        <w:rPr>
          <w:b/>
        </w:rPr>
        <w:fldChar w:fldCharType="begin">
          <w:ffData>
            <w:name w:val=""/>
            <w:enabled/>
            <w:calcOnExit w:val="0"/>
            <w:textInput>
              <w:default w:val="Firm's Name"/>
            </w:textInput>
          </w:ffData>
        </w:fldChar>
      </w:r>
      <w:r w:rsidRPr="0058447D">
        <w:rPr>
          <w:b/>
        </w:rPr>
        <w:instrText xml:space="preserve"> FORMTEXT </w:instrText>
      </w:r>
      <w:r w:rsidRPr="0058447D">
        <w:rPr>
          <w:b/>
        </w:rPr>
      </w:r>
      <w:r w:rsidRPr="0058447D">
        <w:rPr>
          <w:b/>
        </w:rPr>
        <w:fldChar w:fldCharType="separate"/>
      </w:r>
      <w:r w:rsidRPr="0058447D">
        <w:rPr>
          <w:b/>
          <w:noProof/>
        </w:rPr>
        <w:t>Firm's Name</w:t>
      </w:r>
      <w:r w:rsidRPr="0058447D">
        <w:rPr>
          <w:b/>
        </w:rPr>
        <w:fldChar w:fldCharType="end"/>
      </w:r>
    </w:p>
    <w:p w14:paraId="5557F914" w14:textId="77777777" w:rsidR="004E4C52" w:rsidRPr="0058447D" w:rsidRDefault="004E4C52" w:rsidP="007E3F4F">
      <w:pPr>
        <w:ind w:left="1440"/>
        <w:jc w:val="both"/>
        <w:rPr>
          <w:b/>
        </w:rPr>
      </w:pPr>
      <w:r w:rsidRPr="0058447D">
        <w:rPr>
          <w:b/>
        </w:rPr>
        <w:fldChar w:fldCharType="begin">
          <w:ffData>
            <w:name w:val=""/>
            <w:enabled/>
            <w:calcOnExit w:val="0"/>
            <w:textInput>
              <w:default w:val="Mailing Address"/>
            </w:textInput>
          </w:ffData>
        </w:fldChar>
      </w:r>
      <w:r w:rsidRPr="0058447D">
        <w:rPr>
          <w:b/>
        </w:rPr>
        <w:instrText xml:space="preserve"> FORMTEXT </w:instrText>
      </w:r>
      <w:r w:rsidRPr="0058447D">
        <w:rPr>
          <w:b/>
        </w:rPr>
      </w:r>
      <w:r w:rsidRPr="0058447D">
        <w:rPr>
          <w:b/>
        </w:rPr>
        <w:fldChar w:fldCharType="separate"/>
      </w:r>
      <w:r w:rsidRPr="0058447D">
        <w:rPr>
          <w:b/>
          <w:noProof/>
        </w:rPr>
        <w:t>Mailing Address</w:t>
      </w:r>
      <w:r w:rsidRPr="0058447D">
        <w:rPr>
          <w:b/>
        </w:rPr>
        <w:fldChar w:fldCharType="end"/>
      </w:r>
    </w:p>
    <w:p w14:paraId="2AFB6988" w14:textId="77777777" w:rsidR="004E4C52" w:rsidRDefault="004E4C52" w:rsidP="007E3F4F">
      <w:pPr>
        <w:ind w:left="1440"/>
        <w:jc w:val="both"/>
        <w:rPr>
          <w:b/>
        </w:rPr>
      </w:pPr>
      <w:r>
        <w:t>T</w:t>
      </w:r>
      <w:r w:rsidRPr="3F35F882">
        <w:t xml:space="preserve">elephone </w:t>
      </w:r>
      <w:r>
        <w:t>N</w:t>
      </w:r>
      <w:r w:rsidRPr="3F35F882">
        <w:t>umber</w:t>
      </w:r>
      <w:r>
        <w:t>:</w:t>
      </w:r>
      <w:r w:rsidRPr="3F35F882">
        <w:t xml:space="preserve"> </w:t>
      </w:r>
      <w:r w:rsidRPr="0058447D">
        <w:rPr>
          <w:b/>
        </w:rPr>
        <w:fldChar w:fldCharType="begin">
          <w:ffData>
            <w:name w:val="Text19"/>
            <w:enabled/>
            <w:calcOnExit w:val="0"/>
            <w:textInput>
              <w:default w:val="000-000-0000"/>
            </w:textInput>
          </w:ffData>
        </w:fldChar>
      </w:r>
      <w:bookmarkStart w:id="11" w:name="Text19"/>
      <w:r w:rsidRPr="0058447D">
        <w:rPr>
          <w:b/>
        </w:rPr>
        <w:instrText xml:space="preserve"> FORMTEXT </w:instrText>
      </w:r>
      <w:r w:rsidRPr="0058447D">
        <w:rPr>
          <w:b/>
        </w:rPr>
      </w:r>
      <w:r w:rsidRPr="0058447D">
        <w:rPr>
          <w:b/>
        </w:rPr>
        <w:fldChar w:fldCharType="separate"/>
      </w:r>
      <w:r w:rsidRPr="0058447D">
        <w:rPr>
          <w:b/>
          <w:noProof/>
        </w:rPr>
        <w:t>000-000-0000</w:t>
      </w:r>
      <w:r w:rsidRPr="0058447D">
        <w:rPr>
          <w:b/>
        </w:rPr>
        <w:fldChar w:fldCharType="end"/>
      </w:r>
      <w:bookmarkEnd w:id="11"/>
    </w:p>
    <w:p w14:paraId="3EDDE08E" w14:textId="77777777" w:rsidR="008F7514" w:rsidRPr="000B3267" w:rsidRDefault="008F7514" w:rsidP="007E3F4F">
      <w:pPr>
        <w:numPr>
          <w:ilvl w:val="0"/>
          <w:numId w:val="1"/>
        </w:numPr>
        <w:ind w:left="566"/>
        <w:jc w:val="both"/>
      </w:pPr>
      <w:r>
        <w:t>Provide the Consultant’s representative with the name and contact information of the utility person responsible for the work.</w:t>
      </w:r>
    </w:p>
    <w:p w14:paraId="60FC85FE" w14:textId="7779A467" w:rsidR="008F7514" w:rsidRPr="000B3267" w:rsidRDefault="008F7514" w:rsidP="007E3F4F">
      <w:pPr>
        <w:numPr>
          <w:ilvl w:val="0"/>
          <w:numId w:val="1"/>
        </w:numPr>
        <w:ind w:left="566"/>
        <w:jc w:val="both"/>
      </w:pPr>
      <w:r>
        <w:lastRenderedPageBreak/>
        <w:t>Submit a traffic control plan and a written Traffic Accommodation Strategy</w:t>
      </w:r>
      <w:r w:rsidR="00AC37AC">
        <w:t xml:space="preserve"> (TAS)</w:t>
      </w:r>
      <w:r>
        <w:t xml:space="preserve"> to address for the safe accommodation of traffic as outlined in the current Traffic Accommodation in Work Zones Manual for </w:t>
      </w:r>
      <w:r w:rsidR="004E4C52">
        <w:t>the Department</w:t>
      </w:r>
      <w:r>
        <w:t>’</w:t>
      </w:r>
      <w:r w:rsidR="004E4C52">
        <w:t>s</w:t>
      </w:r>
      <w:r>
        <w:t xml:space="preserve"> review and comment.</w:t>
      </w:r>
    </w:p>
    <w:p w14:paraId="52AD5C61" w14:textId="77777777" w:rsidR="008F7514" w:rsidRPr="000B3267" w:rsidRDefault="008F7514" w:rsidP="007E3F4F">
      <w:pPr>
        <w:numPr>
          <w:ilvl w:val="0"/>
          <w:numId w:val="1"/>
        </w:numPr>
        <w:ind w:left="566"/>
        <w:jc w:val="both"/>
      </w:pPr>
      <w:r>
        <w:t>Desist from starting work until the TAS has been reviewed.</w:t>
      </w:r>
    </w:p>
    <w:p w14:paraId="5FBDDFC9" w14:textId="77777777" w:rsidR="008F7514" w:rsidRPr="000B3267" w:rsidRDefault="008F7514" w:rsidP="007E3F4F">
      <w:pPr>
        <w:numPr>
          <w:ilvl w:val="0"/>
          <w:numId w:val="1"/>
        </w:numPr>
        <w:ind w:left="566"/>
        <w:jc w:val="both"/>
      </w:pPr>
      <w:r>
        <w:t>Notify the Consultant and Contractor(s) a minimum of 72 hours in advance of the proposed commencement or cessation of utility construction work.</w:t>
      </w:r>
    </w:p>
    <w:p w14:paraId="123F071A" w14:textId="78CBCBAD" w:rsidR="008F7514" w:rsidRPr="000B3267" w:rsidRDefault="008F7514" w:rsidP="007E3F4F">
      <w:pPr>
        <w:numPr>
          <w:ilvl w:val="0"/>
          <w:numId w:val="1"/>
        </w:numPr>
        <w:ind w:left="566"/>
        <w:jc w:val="both"/>
      </w:pPr>
      <w:r>
        <w:t xml:space="preserve">Maintain a copy of the TAS on site for the inspection by </w:t>
      </w:r>
      <w:r w:rsidR="004E4C52">
        <w:t xml:space="preserve">the Department </w:t>
      </w:r>
      <w:r>
        <w:t>or their designated representative(s).</w:t>
      </w:r>
    </w:p>
    <w:p w14:paraId="17002533" w14:textId="77777777" w:rsidR="008F7514" w:rsidRPr="000B3267" w:rsidRDefault="008F7514" w:rsidP="007E3F4F">
      <w:pPr>
        <w:jc w:val="both"/>
      </w:pPr>
    </w:p>
    <w:p w14:paraId="4300847A" w14:textId="77777777" w:rsidR="004E4C52" w:rsidRDefault="004E4C52" w:rsidP="007E3F4F">
      <w:pPr>
        <w:jc w:val="both"/>
      </w:pPr>
      <w:r>
        <w:t>The final invoice for your work must be accompanied by back-up documentation and detailed breakdown sufficient and reasonable to support the actual close-out costs claimed</w:t>
      </w:r>
      <w:bookmarkStart w:id="12" w:name="_Int_l6tceBuC"/>
      <w:r>
        <w:t xml:space="preserve">. </w:t>
      </w:r>
      <w:bookmarkEnd w:id="12"/>
      <w:r>
        <w:t>Except for lump sum proposal and all-inclusive unit price quote, the breakdown of the estimate for the project should include the following:</w:t>
      </w:r>
    </w:p>
    <w:p w14:paraId="05E72440" w14:textId="77777777" w:rsidR="004E4C52" w:rsidRDefault="004E4C52" w:rsidP="007E3F4F">
      <w:pPr>
        <w:jc w:val="both"/>
      </w:pPr>
    </w:p>
    <w:p w14:paraId="0F665C42" w14:textId="77777777" w:rsidR="004E4C52" w:rsidRPr="004E4C52" w:rsidRDefault="004E4C52" w:rsidP="007E3F4F">
      <w:pPr>
        <w:numPr>
          <w:ilvl w:val="0"/>
          <w:numId w:val="1"/>
        </w:numPr>
        <w:ind w:left="566"/>
        <w:jc w:val="both"/>
      </w:pPr>
      <w:r w:rsidRPr="004E4C52">
        <w:t>Direct labour costs – hours and rates</w:t>
      </w:r>
    </w:p>
    <w:p w14:paraId="64EDFB82" w14:textId="77777777" w:rsidR="004E4C52" w:rsidRPr="004E4C52" w:rsidRDefault="004E4C52" w:rsidP="007E3F4F">
      <w:pPr>
        <w:numPr>
          <w:ilvl w:val="0"/>
          <w:numId w:val="1"/>
        </w:numPr>
        <w:ind w:left="566"/>
        <w:jc w:val="both"/>
      </w:pPr>
      <w:r w:rsidRPr="004E4C52">
        <w:t>Sub-consultant/contractor charges – proof of payments</w:t>
      </w:r>
    </w:p>
    <w:p w14:paraId="18D69886" w14:textId="77777777" w:rsidR="004E4C52" w:rsidRPr="004E4C52" w:rsidRDefault="004E4C52" w:rsidP="007E3F4F">
      <w:pPr>
        <w:numPr>
          <w:ilvl w:val="0"/>
          <w:numId w:val="1"/>
        </w:numPr>
        <w:ind w:left="566"/>
        <w:jc w:val="both"/>
      </w:pPr>
      <w:r w:rsidRPr="004E4C52">
        <w:t>Materials – proof of payments</w:t>
      </w:r>
    </w:p>
    <w:p w14:paraId="7BA60E8A" w14:textId="77777777" w:rsidR="004E4C52" w:rsidRPr="004E4C52" w:rsidRDefault="004E4C52" w:rsidP="007E3F4F">
      <w:pPr>
        <w:numPr>
          <w:ilvl w:val="0"/>
          <w:numId w:val="1"/>
        </w:numPr>
        <w:ind w:left="566"/>
        <w:jc w:val="both"/>
      </w:pPr>
      <w:r w:rsidRPr="004E4C52">
        <w:t>Salvage costs / credits (if applicable)</w:t>
      </w:r>
    </w:p>
    <w:p w14:paraId="2C88B760" w14:textId="77777777" w:rsidR="004E4C52" w:rsidRPr="004E4C52" w:rsidRDefault="004E4C52" w:rsidP="007E3F4F">
      <w:pPr>
        <w:numPr>
          <w:ilvl w:val="0"/>
          <w:numId w:val="1"/>
        </w:numPr>
        <w:ind w:left="566"/>
        <w:jc w:val="both"/>
      </w:pPr>
      <w:r w:rsidRPr="004E4C52">
        <w:t>Subsidiary costs if any (e.g. easements, etc.) – proof of payments</w:t>
      </w:r>
    </w:p>
    <w:p w14:paraId="13EF9F71" w14:textId="77777777" w:rsidR="004E4C52" w:rsidRPr="004E4C52" w:rsidRDefault="004E4C52" w:rsidP="007E3F4F">
      <w:pPr>
        <w:numPr>
          <w:ilvl w:val="0"/>
          <w:numId w:val="1"/>
        </w:numPr>
        <w:ind w:left="566"/>
        <w:jc w:val="both"/>
      </w:pPr>
      <w:r w:rsidRPr="004E4C52">
        <w:t>Overheads – as percentage of total cost (per prior arrangement)</w:t>
      </w:r>
    </w:p>
    <w:p w14:paraId="2D1424F4" w14:textId="77777777" w:rsidR="008F7514" w:rsidRPr="004419A3" w:rsidRDefault="008F7514" w:rsidP="007E3F4F">
      <w:pPr>
        <w:pStyle w:val="BodyTextIndent"/>
        <w:spacing w:after="0"/>
        <w:ind w:left="0"/>
        <w:jc w:val="both"/>
        <w:rPr>
          <w:rFonts w:ascii="Arial" w:hAnsi="Arial" w:cs="Arial"/>
          <w:sz w:val="22"/>
          <w:szCs w:val="22"/>
          <w:lang w:val="en-CA"/>
        </w:rPr>
      </w:pPr>
    </w:p>
    <w:p w14:paraId="78DA7D5A" w14:textId="3FE18C92" w:rsidR="008F7514" w:rsidRPr="000B3267" w:rsidRDefault="008F7514" w:rsidP="007E3F4F">
      <w:pPr>
        <w:jc w:val="both"/>
      </w:pPr>
      <w:r w:rsidRPr="000B3267">
        <w:t xml:space="preserve">Please forward the invoice and associated documentation to the Consultant’s </w:t>
      </w:r>
      <w:r w:rsidR="004E4C52">
        <w:t>Representative</w:t>
      </w:r>
      <w:r w:rsidRPr="000B3267">
        <w:t xml:space="preserve"> for reimbursement.</w:t>
      </w:r>
    </w:p>
    <w:p w14:paraId="7107E84B" w14:textId="77777777" w:rsidR="008F7514" w:rsidRPr="000B3267" w:rsidRDefault="008F7514" w:rsidP="007E3F4F">
      <w:pPr>
        <w:jc w:val="both"/>
      </w:pPr>
    </w:p>
    <w:p w14:paraId="1B03D437" w14:textId="4700F55D" w:rsidR="2C503A61" w:rsidRDefault="2C503A61" w:rsidP="007E3F4F">
      <w:pPr>
        <w:jc w:val="both"/>
      </w:pPr>
      <w:r>
        <w:t xml:space="preserve">Please have an authorized representative digitally sign </w:t>
      </w:r>
      <w:r w:rsidR="007E3F4F">
        <w:t xml:space="preserve">the enclosed crossing agreement </w:t>
      </w:r>
      <w:r>
        <w:t>and return the signed agreement for final signature. If hand signature is preferred, please sign two (2) copies of the agreement and return them by mail.</w:t>
      </w:r>
    </w:p>
    <w:p w14:paraId="2A38FB0B" w14:textId="4DCF3106" w:rsidR="00F27384" w:rsidRDefault="00F27384" w:rsidP="007E3F4F">
      <w:pPr>
        <w:jc w:val="both"/>
      </w:pPr>
    </w:p>
    <w:p w14:paraId="20988215" w14:textId="5221F7C6" w:rsidR="008F7514" w:rsidRPr="00B23B71" w:rsidRDefault="008F7514" w:rsidP="007E3F4F">
      <w:pPr>
        <w:jc w:val="both"/>
      </w:pPr>
      <w:r>
        <w:t>Sincerely</w:t>
      </w:r>
    </w:p>
    <w:p w14:paraId="2A38FB0C" w14:textId="77777777" w:rsidR="00F27384" w:rsidRPr="00B23B71" w:rsidRDefault="00F27384" w:rsidP="007E3F4F">
      <w:pPr>
        <w:jc w:val="both"/>
      </w:pPr>
    </w:p>
    <w:p w14:paraId="2A38FB0D" w14:textId="77777777" w:rsidR="00F27384" w:rsidRPr="00B23B71" w:rsidRDefault="00F27384" w:rsidP="007E3F4F">
      <w:pPr>
        <w:jc w:val="both"/>
      </w:pPr>
    </w:p>
    <w:p w14:paraId="2A38FB0E" w14:textId="77777777" w:rsidR="00F27384" w:rsidRPr="00B23B71" w:rsidRDefault="00F27384" w:rsidP="007E3F4F">
      <w:pPr>
        <w:jc w:val="both"/>
      </w:pPr>
    </w:p>
    <w:p w14:paraId="2A38FB0F" w14:textId="77777777" w:rsidR="00F27384" w:rsidRPr="00B23B71" w:rsidRDefault="00F27384" w:rsidP="007E3F4F">
      <w:pPr>
        <w:jc w:val="both"/>
      </w:pPr>
    </w:p>
    <w:p w14:paraId="2A38FB10" w14:textId="0DE7C887" w:rsidR="00F27384" w:rsidRPr="00B23B71" w:rsidRDefault="007E3F4F" w:rsidP="007E3F4F">
      <w:pPr>
        <w:jc w:val="both"/>
      </w:pPr>
      <w:r>
        <w:fldChar w:fldCharType="begin">
          <w:ffData>
            <w:name w:val="Text10"/>
            <w:enabled/>
            <w:calcOnExit w:val="0"/>
            <w:textInput>
              <w:default w:val="Construction Manager, Region"/>
            </w:textInput>
          </w:ffData>
        </w:fldChar>
      </w:r>
      <w:bookmarkStart w:id="13" w:name="Text10"/>
      <w:r>
        <w:instrText xml:space="preserve"> FORMTEXT </w:instrText>
      </w:r>
      <w:r>
        <w:fldChar w:fldCharType="separate"/>
      </w:r>
      <w:r>
        <w:rPr>
          <w:noProof/>
        </w:rPr>
        <w:t>Construction Manager, Region</w:t>
      </w:r>
      <w:r>
        <w:fldChar w:fldCharType="end"/>
      </w:r>
      <w:bookmarkEnd w:id="13"/>
    </w:p>
    <w:p w14:paraId="2A38FB11" w14:textId="77777777" w:rsidR="00F27384" w:rsidRPr="00B23B71" w:rsidRDefault="00F27384" w:rsidP="00F27384"/>
    <w:p w14:paraId="220D3AFE" w14:textId="07E176B9" w:rsidR="008F7514" w:rsidRDefault="008F7514" w:rsidP="00F27384"/>
    <w:p w14:paraId="6BF99B77" w14:textId="16178A41" w:rsidR="0AAE63AB" w:rsidRDefault="0AAE63AB" w:rsidP="0AAE63AB">
      <w:pPr>
        <w:rPr>
          <w:rFonts w:eastAsia="Arial" w:cs="Arial"/>
          <w:color w:val="000000" w:themeColor="text1"/>
        </w:rPr>
      </w:pPr>
    </w:p>
    <w:p w14:paraId="296C3E85" w14:textId="5C3D638D" w:rsidR="0AAE63AB" w:rsidRDefault="0AAE63AB" w:rsidP="0AAE63AB">
      <w:pPr>
        <w:rPr>
          <w:rFonts w:eastAsia="Arial" w:cs="Arial"/>
          <w:color w:val="000000" w:themeColor="text1"/>
        </w:rPr>
      </w:pPr>
    </w:p>
    <w:p w14:paraId="175F694C" w14:textId="47B6490B" w:rsidR="6AD4D7E6" w:rsidRDefault="6AD4D7E6" w:rsidP="0AAE63AB">
      <w:pPr>
        <w:rPr>
          <w:rFonts w:eastAsia="Arial" w:cs="Arial"/>
          <w:color w:val="000000" w:themeColor="text1"/>
        </w:rPr>
      </w:pPr>
      <w:r w:rsidRPr="0AAE63AB">
        <w:rPr>
          <w:rFonts w:eastAsia="Arial" w:cs="Arial"/>
          <w:color w:val="000000" w:themeColor="text1"/>
          <w:lang w:val="en-US"/>
        </w:rPr>
        <w:t xml:space="preserve">_______________________________        </w:t>
      </w:r>
      <w:r>
        <w:tab/>
      </w:r>
      <w:r w:rsidRPr="0AAE63AB">
        <w:rPr>
          <w:rFonts w:eastAsia="Arial" w:cs="Arial"/>
          <w:color w:val="000000" w:themeColor="text1"/>
          <w:lang w:val="en-US"/>
        </w:rPr>
        <w:t>____________________________</w:t>
      </w:r>
    </w:p>
    <w:p w14:paraId="792FE291" w14:textId="4371654D" w:rsidR="6AD4D7E6" w:rsidRDefault="6AD4D7E6" w:rsidP="0AAE63AB">
      <w:pPr>
        <w:rPr>
          <w:rFonts w:eastAsia="Arial" w:cs="Arial"/>
          <w:color w:val="000000" w:themeColor="text1"/>
        </w:rPr>
      </w:pPr>
      <w:r w:rsidRPr="0AAE63AB">
        <w:rPr>
          <w:rFonts w:eastAsia="Arial" w:cs="Arial"/>
          <w:color w:val="000000" w:themeColor="text1"/>
          <w:lang w:val="en-US"/>
        </w:rPr>
        <w:t xml:space="preserve">Authorized Representative of </w:t>
      </w:r>
      <w:r>
        <w:tab/>
      </w:r>
      <w:r>
        <w:tab/>
      </w:r>
      <w:r w:rsidRPr="0AAE63AB">
        <w:rPr>
          <w:rFonts w:eastAsia="Arial" w:cs="Arial"/>
          <w:color w:val="000000" w:themeColor="text1"/>
          <w:lang w:val="en-US"/>
        </w:rPr>
        <w:t>Witness</w:t>
      </w:r>
    </w:p>
    <w:p w14:paraId="15AA9C74" w14:textId="7446631C" w:rsidR="6AD4D7E6" w:rsidRDefault="6AD4D7E6" w:rsidP="0AAE63AB">
      <w:pPr>
        <w:rPr>
          <w:rFonts w:eastAsia="Arial" w:cs="Arial"/>
          <w:color w:val="000000" w:themeColor="text1"/>
        </w:rPr>
      </w:pPr>
      <w:r w:rsidRPr="0AAE63AB">
        <w:rPr>
          <w:rFonts w:eastAsia="Arial" w:cs="Arial"/>
          <w:color w:val="000000" w:themeColor="text1"/>
          <w:lang w:val="en-US"/>
        </w:rPr>
        <w:t>Company</w:t>
      </w:r>
      <w:r>
        <w:br/>
      </w:r>
      <w:r w:rsidRPr="0AAE63AB">
        <w:rPr>
          <w:rFonts w:eastAsia="Arial" w:cs="Arial"/>
          <w:color w:val="000000" w:themeColor="text1"/>
          <w:lang w:val="en-US"/>
        </w:rPr>
        <w:t>Name, Title</w:t>
      </w:r>
    </w:p>
    <w:p w14:paraId="7A065255" w14:textId="13FD09C4" w:rsidR="0AAE63AB" w:rsidRDefault="0AAE63AB" w:rsidP="0AAE63AB">
      <w:pPr>
        <w:rPr>
          <w:rFonts w:eastAsia="Arial" w:cs="Arial"/>
          <w:color w:val="000000" w:themeColor="text1"/>
        </w:rPr>
      </w:pPr>
    </w:p>
    <w:p w14:paraId="5073DDB1" w14:textId="5A99DB97" w:rsidR="0AAE63AB" w:rsidRDefault="0AAE63AB" w:rsidP="0AAE63AB">
      <w:pPr>
        <w:rPr>
          <w:rFonts w:eastAsia="Arial" w:cs="Arial"/>
          <w:color w:val="000000" w:themeColor="text1"/>
        </w:rPr>
      </w:pPr>
    </w:p>
    <w:p w14:paraId="3096AB04" w14:textId="229B3CD5" w:rsidR="6AD4D7E6" w:rsidRDefault="6AD4D7E6" w:rsidP="0AAE63AB">
      <w:pPr>
        <w:rPr>
          <w:rFonts w:eastAsia="Arial" w:cs="Arial"/>
          <w:color w:val="000000" w:themeColor="text1"/>
        </w:rPr>
      </w:pPr>
      <w:r w:rsidRPr="0AAE63AB">
        <w:rPr>
          <w:rFonts w:eastAsia="Arial" w:cs="Arial"/>
          <w:color w:val="000000" w:themeColor="text1"/>
          <w:lang w:val="en-US"/>
        </w:rPr>
        <w:t>_______________________________</w:t>
      </w:r>
      <w:r>
        <w:tab/>
      </w:r>
      <w:r w:rsidRPr="0AAE63AB">
        <w:rPr>
          <w:rFonts w:eastAsia="Arial" w:cs="Arial"/>
          <w:color w:val="000000" w:themeColor="text1"/>
          <w:lang w:val="en-US"/>
        </w:rPr>
        <w:t>_______________________________</w:t>
      </w:r>
    </w:p>
    <w:p w14:paraId="71AD0B36" w14:textId="3EEA8F3C" w:rsidR="6AD4D7E6" w:rsidRDefault="6AD4D7E6" w:rsidP="0AAE63AB">
      <w:pPr>
        <w:rPr>
          <w:rFonts w:eastAsia="Arial" w:cs="Arial"/>
          <w:color w:val="000000" w:themeColor="text1"/>
        </w:rPr>
      </w:pPr>
      <w:r w:rsidRPr="0AAE63AB">
        <w:rPr>
          <w:rFonts w:eastAsia="Arial" w:cs="Arial"/>
          <w:color w:val="000000" w:themeColor="text1"/>
          <w:lang w:val="en-US"/>
        </w:rPr>
        <w:t>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AAE63AB">
        <w:rPr>
          <w:rFonts w:eastAsia="Arial" w:cs="Arial"/>
          <w:color w:val="000000" w:themeColor="text1"/>
          <w:lang w:val="en-US"/>
        </w:rPr>
        <w:t>Date</w:t>
      </w:r>
    </w:p>
    <w:p w14:paraId="1A11F927" w14:textId="4961A3D3" w:rsidR="0AAE63AB" w:rsidRDefault="0AAE63AB" w:rsidP="0AAE63AB"/>
    <w:p w14:paraId="1A95A730" w14:textId="47D82642" w:rsidR="0AAE63AB" w:rsidRDefault="0AAE63AB" w:rsidP="0AAE63AB"/>
    <w:p w14:paraId="3FA024BC" w14:textId="6FA1A846" w:rsidR="0AAE63AB" w:rsidRDefault="0AAE63AB" w:rsidP="0AAE63AB"/>
    <w:p w14:paraId="6325ABBB" w14:textId="7C2B3E98" w:rsidR="1F0E783F" w:rsidRDefault="1F0E783F">
      <w:r>
        <w:lastRenderedPageBreak/>
        <w:t>Enclosure</w:t>
      </w:r>
    </w:p>
    <w:p w14:paraId="53CCA39D" w14:textId="1C25138B" w:rsidR="0AAE63AB" w:rsidRDefault="0AAE63AB" w:rsidP="0AAE63AB">
      <w:pPr>
        <w:tabs>
          <w:tab w:val="left" w:pos="540"/>
        </w:tabs>
      </w:pPr>
    </w:p>
    <w:p w14:paraId="2A38FB14" w14:textId="3A4E58B5" w:rsidR="00F27384" w:rsidRDefault="00F27384" w:rsidP="00F27384">
      <w:pPr>
        <w:tabs>
          <w:tab w:val="left" w:pos="540"/>
        </w:tabs>
      </w:pPr>
      <w:r w:rsidRPr="00B23B71">
        <w:t>cc:</w:t>
      </w:r>
      <w:r w:rsidRPr="00B23B71">
        <w:tab/>
      </w:r>
      <w:r w:rsidR="007E3F4F">
        <w:fldChar w:fldCharType="begin">
          <w:ffData>
            <w:name w:val=""/>
            <w:enabled/>
            <w:calcOnExit w:val="0"/>
            <w:textInput>
              <w:default w:val="Consultant"/>
            </w:textInput>
          </w:ffData>
        </w:fldChar>
      </w:r>
      <w:r w:rsidR="007E3F4F">
        <w:instrText xml:space="preserve"> FORMTEXT </w:instrText>
      </w:r>
      <w:r w:rsidR="007E3F4F">
        <w:fldChar w:fldCharType="separate"/>
      </w:r>
      <w:r w:rsidR="007E3F4F">
        <w:rPr>
          <w:noProof/>
        </w:rPr>
        <w:t>Consultant</w:t>
      </w:r>
      <w:r w:rsidR="007E3F4F">
        <w:fldChar w:fldCharType="end"/>
      </w:r>
    </w:p>
    <w:p w14:paraId="2A38FB15" w14:textId="03794A96" w:rsidR="00BE7C42" w:rsidRDefault="00BE7C42">
      <w:pPr>
        <w:spacing w:after="200" w:line="276" w:lineRule="auto"/>
        <w:rPr>
          <w:lang w:val="en-US"/>
        </w:rPr>
      </w:pPr>
      <w:r>
        <w:rPr>
          <w:lang w:val="en-US"/>
        </w:rPr>
        <w:br w:type="page"/>
      </w:r>
    </w:p>
    <w:p w14:paraId="4B628D92" w14:textId="77777777" w:rsidR="00BE7C42" w:rsidRDefault="00BE7C42" w:rsidP="00BE7C42">
      <w:pPr>
        <w:jc w:val="center"/>
        <w:rPr>
          <w:rFonts w:cs="Arial"/>
        </w:rPr>
      </w:pPr>
    </w:p>
    <w:p w14:paraId="1EDDEEB6" w14:textId="77777777" w:rsidR="00BE7C42" w:rsidRDefault="00BE7C42" w:rsidP="00BE7C42">
      <w:pPr>
        <w:jc w:val="center"/>
        <w:rPr>
          <w:rFonts w:cs="Arial"/>
        </w:rPr>
      </w:pPr>
    </w:p>
    <w:p w14:paraId="431B7955" w14:textId="77777777" w:rsidR="00BE7C42" w:rsidRDefault="00BE7C42" w:rsidP="00BE7C42">
      <w:pPr>
        <w:jc w:val="center"/>
        <w:rPr>
          <w:rFonts w:cs="Arial"/>
        </w:rPr>
      </w:pPr>
    </w:p>
    <w:p w14:paraId="100A9B15" w14:textId="77777777" w:rsidR="00BE7C42" w:rsidRDefault="00BE7C42" w:rsidP="00BE7C42">
      <w:pPr>
        <w:jc w:val="center"/>
        <w:rPr>
          <w:rFonts w:cs="Arial"/>
        </w:rPr>
      </w:pPr>
    </w:p>
    <w:p w14:paraId="01EC2902" w14:textId="77777777" w:rsidR="00BE7C42" w:rsidRDefault="00BE7C42" w:rsidP="00BE7C42">
      <w:pPr>
        <w:jc w:val="center"/>
        <w:rPr>
          <w:rFonts w:cs="Arial"/>
        </w:rPr>
      </w:pPr>
    </w:p>
    <w:p w14:paraId="5BEDE3ED" w14:textId="77777777" w:rsidR="00BE7C42" w:rsidRDefault="00BE7C42" w:rsidP="00BE7C42">
      <w:pPr>
        <w:jc w:val="center"/>
        <w:rPr>
          <w:rFonts w:cs="Arial"/>
        </w:rPr>
      </w:pPr>
    </w:p>
    <w:p w14:paraId="504DEFC3" w14:textId="77777777" w:rsidR="00BE7C42" w:rsidRDefault="00BE7C42" w:rsidP="00BE7C42">
      <w:pPr>
        <w:jc w:val="center"/>
        <w:rPr>
          <w:rFonts w:cs="Arial"/>
        </w:rPr>
      </w:pPr>
    </w:p>
    <w:p w14:paraId="58F3F590" w14:textId="77777777" w:rsidR="00BE7C42" w:rsidRDefault="00BE7C42" w:rsidP="00BE7C42">
      <w:pPr>
        <w:jc w:val="center"/>
        <w:rPr>
          <w:rFonts w:cs="Arial"/>
        </w:rPr>
      </w:pPr>
    </w:p>
    <w:p w14:paraId="22207A78" w14:textId="77777777" w:rsidR="00BE7C42" w:rsidRDefault="00BE7C42" w:rsidP="00BE7C42">
      <w:pPr>
        <w:jc w:val="center"/>
        <w:rPr>
          <w:rFonts w:cs="Arial"/>
        </w:rPr>
      </w:pPr>
    </w:p>
    <w:p w14:paraId="53070950" w14:textId="77777777" w:rsidR="00BE7C42" w:rsidRDefault="00BE7C42" w:rsidP="00BE7C42">
      <w:pPr>
        <w:jc w:val="center"/>
        <w:rPr>
          <w:rFonts w:cs="Arial"/>
        </w:rPr>
      </w:pPr>
    </w:p>
    <w:p w14:paraId="4FFD12FC" w14:textId="77777777" w:rsidR="00BE7C42" w:rsidRDefault="00BE7C42" w:rsidP="00BE7C42">
      <w:pPr>
        <w:jc w:val="center"/>
        <w:rPr>
          <w:rFonts w:cs="Arial"/>
        </w:rPr>
      </w:pPr>
    </w:p>
    <w:p w14:paraId="3ACE2DFB" w14:textId="77777777" w:rsidR="00BE7C42" w:rsidRDefault="00BE7C42" w:rsidP="00BE7C42">
      <w:pPr>
        <w:jc w:val="center"/>
        <w:rPr>
          <w:rFonts w:cs="Arial"/>
        </w:rPr>
      </w:pPr>
    </w:p>
    <w:p w14:paraId="12C6C742" w14:textId="77777777" w:rsidR="00BE7C42" w:rsidRDefault="00BE7C42" w:rsidP="00BE7C42">
      <w:pPr>
        <w:jc w:val="center"/>
        <w:rPr>
          <w:rFonts w:cs="Arial"/>
        </w:rPr>
      </w:pPr>
    </w:p>
    <w:p w14:paraId="6ED6F6FB" w14:textId="77777777" w:rsidR="00BE7C42" w:rsidRDefault="00BE7C42" w:rsidP="00BE7C42">
      <w:pPr>
        <w:jc w:val="center"/>
        <w:rPr>
          <w:rFonts w:cs="Arial"/>
        </w:rPr>
      </w:pPr>
    </w:p>
    <w:p w14:paraId="47CDEA61" w14:textId="77777777" w:rsidR="00BE7C42" w:rsidRDefault="00BE7C42" w:rsidP="00BE7C42">
      <w:pPr>
        <w:jc w:val="center"/>
        <w:rPr>
          <w:rFonts w:cs="Arial"/>
        </w:rPr>
      </w:pPr>
    </w:p>
    <w:p w14:paraId="41A553FE" w14:textId="77777777" w:rsidR="00BE7C42" w:rsidRDefault="00BE7C42" w:rsidP="00BE7C42">
      <w:pPr>
        <w:jc w:val="center"/>
        <w:rPr>
          <w:rFonts w:cs="Arial"/>
        </w:rPr>
      </w:pPr>
    </w:p>
    <w:p w14:paraId="7E941F6C" w14:textId="77777777" w:rsidR="00BE7C42" w:rsidRDefault="00BE7C42" w:rsidP="00BE7C42">
      <w:pPr>
        <w:jc w:val="center"/>
        <w:rPr>
          <w:rFonts w:cs="Arial"/>
        </w:rPr>
      </w:pPr>
    </w:p>
    <w:p w14:paraId="13865E82" w14:textId="77777777" w:rsidR="00BE7C42" w:rsidRPr="007B091A" w:rsidRDefault="00BE7C42" w:rsidP="00BE7C42">
      <w:pPr>
        <w:jc w:val="center"/>
        <w:rPr>
          <w:rFonts w:cs="Arial"/>
          <w:b/>
        </w:rPr>
      </w:pPr>
      <w:r w:rsidRPr="007B091A">
        <w:rPr>
          <w:rFonts w:cs="Arial"/>
          <w:b/>
        </w:rPr>
        <w:t>SCHEDULE A</w:t>
      </w:r>
    </w:p>
    <w:p w14:paraId="24E466D6" w14:textId="77777777" w:rsidR="00BE7C42" w:rsidRPr="007B091A" w:rsidRDefault="00BE7C42" w:rsidP="00BE7C42">
      <w:pPr>
        <w:jc w:val="center"/>
        <w:rPr>
          <w:rFonts w:cs="Arial"/>
          <w:b/>
        </w:rPr>
      </w:pPr>
    </w:p>
    <w:p w14:paraId="6949EFC3" w14:textId="64CC1B1B" w:rsidR="00BE7C42" w:rsidRPr="007B091A" w:rsidRDefault="00BE7C42" w:rsidP="00BE7C42">
      <w:pPr>
        <w:jc w:val="center"/>
        <w:rPr>
          <w:rFonts w:cs="Arial"/>
          <w:b/>
        </w:rPr>
      </w:pPr>
      <w:r w:rsidRPr="007B091A">
        <w:rPr>
          <w:rFonts w:cs="Arial"/>
          <w:b/>
          <w:color w:val="FF0000"/>
        </w:rPr>
        <w:t xml:space="preserve">&lt;Attach ATCO </w:t>
      </w:r>
      <w:r>
        <w:rPr>
          <w:rFonts w:cs="Arial"/>
          <w:b/>
          <w:color w:val="FF0000"/>
        </w:rPr>
        <w:t xml:space="preserve">Electric’s </w:t>
      </w:r>
      <w:r w:rsidRPr="007B091A">
        <w:rPr>
          <w:rFonts w:cs="Arial"/>
          <w:b/>
          <w:color w:val="FF0000"/>
        </w:rPr>
        <w:t>Master Agreement Regarding Prime Contractor Obligations 2006&gt;</w:t>
      </w:r>
    </w:p>
    <w:p w14:paraId="5F2F0A20" w14:textId="77777777" w:rsidR="00F27384" w:rsidRPr="00F27384" w:rsidRDefault="00F27384">
      <w:pPr>
        <w:rPr>
          <w:lang w:val="en-US"/>
        </w:rPr>
      </w:pPr>
    </w:p>
    <w:sectPr w:rsidR="00F27384" w:rsidRPr="00F27384" w:rsidSect="0012268D">
      <w:headerReference w:type="even" r:id="rId12"/>
      <w:headerReference w:type="default" r:id="rId13"/>
      <w:footerReference w:type="default" r:id="rId14"/>
      <w:headerReference w:type="first" r:id="rId15"/>
      <w:pgSz w:w="12240" w:h="15840"/>
      <w:pgMar w:top="990" w:right="720" w:bottom="1872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D90DFC1" w16cex:dateUtc="2022-09-16T16:38:31.38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210271D" w16cid:durableId="715D4B80"/>
  <w16cid:commentId w16cid:paraId="6D24337A" w16cid:durableId="6D90DFC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00E213" w14:textId="77777777" w:rsidR="009C78E0" w:rsidRDefault="009C78E0" w:rsidP="008F7514">
      <w:r>
        <w:separator/>
      </w:r>
    </w:p>
  </w:endnote>
  <w:endnote w:type="continuationSeparator" w:id="0">
    <w:p w14:paraId="7FF7EA33" w14:textId="77777777" w:rsidR="009C78E0" w:rsidRDefault="009C78E0" w:rsidP="008F7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 Std Cn"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NeueLT Std Med Cn">
    <w:altName w:val="Franklin Gothic Medium Cond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</w:rPr>
      <w:id w:val="-6182193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595F1" w14:textId="77777777" w:rsidR="008E6875" w:rsidRDefault="008E6875" w:rsidP="008E6875">
        <w:pPr>
          <w:pStyle w:val="Footer"/>
          <w:jc w:val="right"/>
        </w:pPr>
      </w:p>
      <w:tbl>
        <w:tblPr>
          <w:tblStyle w:val="TableGrid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356"/>
          <w:gridCol w:w="3357"/>
          <w:gridCol w:w="3357"/>
        </w:tblGrid>
        <w:tr w:rsidR="008E6875" w14:paraId="67DCA39F" w14:textId="77777777" w:rsidTr="008E6875">
          <w:tc>
            <w:tcPr>
              <w:tcW w:w="3356" w:type="dxa"/>
            </w:tcPr>
            <w:p w14:paraId="69A6B12F" w14:textId="1BB2ADDA" w:rsidR="008E6875" w:rsidRDefault="008E6875" w:rsidP="008E6875">
              <w:pPr>
                <w:pStyle w:val="Footer"/>
              </w:pPr>
              <w:r>
                <w:t xml:space="preserve">Revised: </w:t>
              </w:r>
              <w:r w:rsidR="0086668F" w:rsidRPr="0086668F">
                <w:t>February</w:t>
              </w:r>
              <w:r>
                <w:t xml:space="preserve"> 2023</w:t>
              </w:r>
            </w:p>
          </w:tc>
          <w:tc>
            <w:tcPr>
              <w:tcW w:w="3357" w:type="dxa"/>
            </w:tcPr>
            <w:p w14:paraId="3AE840F9" w14:textId="77777777" w:rsidR="008E6875" w:rsidRDefault="008E6875" w:rsidP="008E6875">
              <w:pPr>
                <w:pStyle w:val="Footer"/>
                <w:jc w:val="right"/>
              </w:pPr>
            </w:p>
          </w:tc>
          <w:tc>
            <w:tcPr>
              <w:tcW w:w="3357" w:type="dxa"/>
            </w:tcPr>
            <w:p w14:paraId="7B1175AF" w14:textId="5A973DA1" w:rsidR="008E6875" w:rsidRDefault="008E6875" w:rsidP="008E6875">
              <w:pPr>
                <w:pStyle w:val="Footer"/>
                <w:jc w:val="right"/>
              </w:pPr>
              <w:r>
                <w:fldChar w:fldCharType="begin"/>
              </w:r>
              <w:r>
                <w:instrText xml:space="preserve"> PAGE   \* MERGEFORMAT </w:instrText>
              </w:r>
              <w:r>
                <w:fldChar w:fldCharType="separate"/>
              </w:r>
              <w:r w:rsidR="002A7C0D">
                <w:rPr>
                  <w:noProof/>
                </w:rPr>
                <w:t>4</w:t>
              </w:r>
              <w:r>
                <w:rPr>
                  <w:noProof/>
                </w:rPr>
                <w:fldChar w:fldCharType="end"/>
              </w:r>
              <w:r>
                <w:rPr>
                  <w:noProof/>
                </w:rPr>
                <w:t xml:space="preserve"> of </w:t>
              </w:r>
              <w:r>
                <w:rPr>
                  <w:noProof/>
                </w:rPr>
                <w:fldChar w:fldCharType="begin"/>
              </w:r>
              <w:r>
                <w:rPr>
                  <w:noProof/>
                </w:rPr>
                <w:instrText xml:space="preserve"> NUMPAGES  \* Arabic  \* MERGEFORMAT </w:instrText>
              </w:r>
              <w:r>
                <w:rPr>
                  <w:noProof/>
                </w:rPr>
                <w:fldChar w:fldCharType="separate"/>
              </w:r>
              <w:r w:rsidR="002A7C0D">
                <w:rPr>
                  <w:noProof/>
                </w:rPr>
                <w:t>4</w:t>
              </w:r>
              <w:r>
                <w:rPr>
                  <w:noProof/>
                </w:rPr>
                <w:fldChar w:fldCharType="end"/>
              </w:r>
            </w:p>
          </w:tc>
        </w:tr>
      </w:tbl>
      <w:p w14:paraId="442252FE" w14:textId="53E018D5" w:rsidR="008E6875" w:rsidRDefault="008E6875" w:rsidP="008E6875">
        <w:pPr>
          <w:pStyle w:val="Footer"/>
          <w:jc w:val="right"/>
        </w:pPr>
      </w:p>
      <w:p w14:paraId="11525A5F" w14:textId="7BC99F38" w:rsidR="008D1FDF" w:rsidRPr="008D1FDF" w:rsidRDefault="009C78E0" w:rsidP="008D1FDF">
        <w:pPr>
          <w:pStyle w:val="Footer"/>
          <w:rPr>
            <w:rFonts w:asciiTheme="minorHAnsi" w:hAnsiTheme="minorHAnsi" w:cstheme="minorHAnsi"/>
          </w:rPr>
        </w:pPr>
      </w:p>
    </w:sdtContent>
  </w:sdt>
  <w:p w14:paraId="7EA47AAB" w14:textId="19ACE948" w:rsidR="008F7514" w:rsidRDefault="008E6875">
    <w:pPr>
      <w:pStyle w:val="Foot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197E1E5D" wp14:editId="35AC8F67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1" name="MSIPCMe93341a0afdf6ba8a8605dc3" descr="{&quot;HashCode&quot;:24906777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226EC69" w14:textId="28926F82" w:rsidR="008E6875" w:rsidRPr="008E6875" w:rsidRDefault="008E6875" w:rsidP="008E6875">
                          <w:pPr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8E6875">
                            <w:rPr>
                              <w:rFonts w:ascii="Calibri" w:hAnsi="Calibri" w:cs="Calibri"/>
                              <w:color w:val="000000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7E1E5D" id="_x0000_t202" coordsize="21600,21600" o:spt="202" path="m,l,21600r21600,l21600,xe">
              <v:stroke joinstyle="miter"/>
              <v:path gradientshapeok="t" o:connecttype="rect"/>
            </v:shapetype>
            <v:shape id="MSIPCMe93341a0afdf6ba8a8605dc3" o:spid="_x0000_s1026" type="#_x0000_t202" alt="{&quot;HashCode&quot;:24906777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" o:allowincell="f" filled="f" stroked="f" strokeweight=".5pt">
              <v:fill o:detectmouseclick="t"/>
              <v:textbox inset="20pt,0,,0">
                <w:txbxContent>
                  <w:p w14:paraId="0226EC69" w14:textId="28926F82" w:rsidR="008E6875" w:rsidRPr="008E6875" w:rsidRDefault="008E6875" w:rsidP="008E6875">
                    <w:pPr>
                      <w:rPr>
                        <w:rFonts w:ascii="Calibri" w:hAnsi="Calibri" w:cs="Calibri"/>
                        <w:color w:val="000000"/>
                      </w:rPr>
                    </w:pPr>
                    <w:r w:rsidRPr="008E6875">
                      <w:rPr>
                        <w:rFonts w:ascii="Calibri" w:hAnsi="Calibri" w:cs="Calibri"/>
                        <w:color w:val="000000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9EE670" w14:textId="77777777" w:rsidR="009C78E0" w:rsidRDefault="009C78E0" w:rsidP="008F7514">
      <w:r>
        <w:separator/>
      </w:r>
    </w:p>
  </w:footnote>
  <w:footnote w:type="continuationSeparator" w:id="0">
    <w:p w14:paraId="5EF57C9A" w14:textId="77777777" w:rsidR="009C78E0" w:rsidRDefault="009C78E0" w:rsidP="008F7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35BED" w14:textId="066AA481" w:rsidR="008F7514" w:rsidRDefault="009C78E0">
    <w:pPr>
      <w:pStyle w:val="Header"/>
    </w:pPr>
    <w:r>
      <w:rPr>
        <w:noProof/>
      </w:rPr>
      <w:pict w14:anchorId="6B786FE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64813" o:spid="_x0000_s2050" type="#_x0000_t136" style="position:absolute;margin-left:0;margin-top:0;width:627pt;height:83.6pt;rotation:315;z-index:-251653120;mso-position-horizontal:center;mso-position-horizontal-relative:margin;mso-position-vertical:center;mso-position-vertical-relative:margin" o:allowincell="f" fillcolor="#92d050" stroked="f">
          <v:fill opacity=".5"/>
          <v:textpath style="font-family:&quot;Arial&quot;;font-size:1pt" string="App H Sample 1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1DB21" w14:textId="169B6717" w:rsidR="008D1FDF" w:rsidRPr="008D1FDF" w:rsidRDefault="008D1FDF" w:rsidP="008D1FDF">
    <w:pPr>
      <w:pStyle w:val="Header"/>
      <w:jc w:val="right"/>
      <w:rPr>
        <w:rFonts w:asciiTheme="minorHAnsi" w:hAnsiTheme="minorHAnsi" w:cstheme="minorHAnsi"/>
      </w:rPr>
    </w:pPr>
    <w:r w:rsidRPr="008D1FDF">
      <w:rPr>
        <w:rFonts w:asciiTheme="minorHAnsi" w:hAnsiTheme="minorHAnsi" w:cstheme="minorHAnsi"/>
      </w:rPr>
      <w:t>ECG Vol</w:t>
    </w:r>
    <w:r w:rsidR="002A7C0D">
      <w:rPr>
        <w:rFonts w:asciiTheme="minorHAnsi" w:hAnsiTheme="minorHAnsi" w:cstheme="minorHAnsi"/>
      </w:rPr>
      <w:t xml:space="preserve"> </w:t>
    </w:r>
    <w:r w:rsidRPr="008D1FDF">
      <w:rPr>
        <w:rFonts w:asciiTheme="minorHAnsi" w:hAnsiTheme="minorHAnsi" w:cstheme="minorHAnsi"/>
      </w:rPr>
      <w:t>1 – Appendix H: Sample 11</w:t>
    </w:r>
  </w:p>
  <w:p w14:paraId="4D9B9D3B" w14:textId="0EB135D9" w:rsidR="008F7514" w:rsidRDefault="009C78E0">
    <w:pPr>
      <w:pStyle w:val="Header"/>
    </w:pPr>
    <w:r>
      <w:rPr>
        <w:noProof/>
      </w:rPr>
      <w:pict w14:anchorId="0435600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64814" o:spid="_x0000_s2051" type="#_x0000_t136" style="position:absolute;margin-left:0;margin-top:0;width:627pt;height:83.6pt;rotation:315;z-index:-251651072;mso-position-horizontal:center;mso-position-horizontal-relative:margin;mso-position-vertical:center;mso-position-vertical-relative:margin" o:allowincell="f" fillcolor="#92d050" stroked="f">
          <v:fill opacity=".5"/>
          <v:textpath style="font-family:&quot;Arial&quot;;font-size:1pt" string="App H Sample 1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76078F" w14:textId="2C0ED1BB" w:rsidR="008F7514" w:rsidRDefault="009C78E0">
    <w:pPr>
      <w:pStyle w:val="Header"/>
    </w:pPr>
    <w:r>
      <w:rPr>
        <w:noProof/>
      </w:rPr>
      <w:pict w14:anchorId="172CC85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64812" o:spid="_x0000_s2049" type="#_x0000_t136" style="position:absolute;margin-left:0;margin-top:0;width:627pt;height:83.6pt;rotation:315;z-index:-251655168;mso-position-horizontal:center;mso-position-horizontal-relative:margin;mso-position-vertical:center;mso-position-vertical-relative:margin" o:allowincell="f" fillcolor="#92d050" stroked="f">
          <v:fill opacity=".5"/>
          <v:textpath style="font-family:&quot;Arial&quot;;font-size:1pt" string="App H Sample 1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72A70"/>
    <w:multiLevelType w:val="hybridMultilevel"/>
    <w:tmpl w:val="D5BE8F7C"/>
    <w:lvl w:ilvl="0" w:tplc="B98477A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4CDC2"/>
    <w:multiLevelType w:val="hybridMultilevel"/>
    <w:tmpl w:val="5420B6AC"/>
    <w:lvl w:ilvl="0" w:tplc="777EAC0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A66F9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CCBF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987F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9A34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E4D8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3C24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C82D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E880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0859F2"/>
    <w:multiLevelType w:val="singleLevel"/>
    <w:tmpl w:val="04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66E3729B"/>
    <w:multiLevelType w:val="hybridMultilevel"/>
    <w:tmpl w:val="F1968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1B9753"/>
    <w:multiLevelType w:val="hybridMultilevel"/>
    <w:tmpl w:val="9CCCD09C"/>
    <w:lvl w:ilvl="0" w:tplc="AF2EE3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A23E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226F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9037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E859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4CE0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9C6A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3440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2C26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3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CF8"/>
    <w:rsid w:val="00013B6F"/>
    <w:rsid w:val="00025FD4"/>
    <w:rsid w:val="000429DD"/>
    <w:rsid w:val="000B6E93"/>
    <w:rsid w:val="000C2C04"/>
    <w:rsid w:val="0012268D"/>
    <w:rsid w:val="001B6EF0"/>
    <w:rsid w:val="001E6EC9"/>
    <w:rsid w:val="002A12F5"/>
    <w:rsid w:val="002A7C0D"/>
    <w:rsid w:val="002E7E34"/>
    <w:rsid w:val="004B6F48"/>
    <w:rsid w:val="004E4C52"/>
    <w:rsid w:val="005069F9"/>
    <w:rsid w:val="00584474"/>
    <w:rsid w:val="005C2CF8"/>
    <w:rsid w:val="005F4729"/>
    <w:rsid w:val="005F5D46"/>
    <w:rsid w:val="00725265"/>
    <w:rsid w:val="007270E8"/>
    <w:rsid w:val="00764DF3"/>
    <w:rsid w:val="007A103B"/>
    <w:rsid w:val="007A10AB"/>
    <w:rsid w:val="007E3F4F"/>
    <w:rsid w:val="007E5F82"/>
    <w:rsid w:val="0086668F"/>
    <w:rsid w:val="008D1FDF"/>
    <w:rsid w:val="008E0475"/>
    <w:rsid w:val="008E2DA3"/>
    <w:rsid w:val="008E6875"/>
    <w:rsid w:val="008F7514"/>
    <w:rsid w:val="00912FA7"/>
    <w:rsid w:val="009C78E0"/>
    <w:rsid w:val="00A24300"/>
    <w:rsid w:val="00AC37AC"/>
    <w:rsid w:val="00B138EC"/>
    <w:rsid w:val="00B52C37"/>
    <w:rsid w:val="00B87738"/>
    <w:rsid w:val="00BE7C42"/>
    <w:rsid w:val="00C36390"/>
    <w:rsid w:val="00C42103"/>
    <w:rsid w:val="00C62FCF"/>
    <w:rsid w:val="00C67077"/>
    <w:rsid w:val="00CF4221"/>
    <w:rsid w:val="00D07CE1"/>
    <w:rsid w:val="00F27384"/>
    <w:rsid w:val="00F67317"/>
    <w:rsid w:val="00F71AAE"/>
    <w:rsid w:val="00FF7858"/>
    <w:rsid w:val="0AAE63AB"/>
    <w:rsid w:val="119B4646"/>
    <w:rsid w:val="134BB8A9"/>
    <w:rsid w:val="14E0989E"/>
    <w:rsid w:val="17E5FC2A"/>
    <w:rsid w:val="1D7E3669"/>
    <w:rsid w:val="1F0E783F"/>
    <w:rsid w:val="208F6489"/>
    <w:rsid w:val="21762CDE"/>
    <w:rsid w:val="2612D0A0"/>
    <w:rsid w:val="2C503A61"/>
    <w:rsid w:val="3EBFAF2C"/>
    <w:rsid w:val="41777AA5"/>
    <w:rsid w:val="43ECF093"/>
    <w:rsid w:val="440A5644"/>
    <w:rsid w:val="4A5454FB"/>
    <w:rsid w:val="4FB80AB8"/>
    <w:rsid w:val="51115104"/>
    <w:rsid w:val="5CCB3803"/>
    <w:rsid w:val="5E9A960E"/>
    <w:rsid w:val="61B454DF"/>
    <w:rsid w:val="66D3B1D3"/>
    <w:rsid w:val="6AD4D7E6"/>
    <w:rsid w:val="6EE494E7"/>
    <w:rsid w:val="6F58CCC3"/>
    <w:rsid w:val="7790A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shapeDefaults>
    <o:shapedefaults v:ext="edit" spidmax="2052"/>
    <o:shapelayout v:ext="edit">
      <o:idmap v:ext="edit" data="1"/>
    </o:shapelayout>
  </w:shapeDefaults>
  <w:decimalSymbol w:val="."/>
  <w:listSeparator w:val=","/>
  <w14:docId w14:val="2A38FAEE"/>
  <w15:docId w15:val="{7F2AE495-610A-4086-815F-FAE044987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HelveticaNeueLT Std Cn"/>
        <w:color w:val="00353A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384"/>
    <w:pPr>
      <w:spacing w:after="0" w:line="240" w:lineRule="auto"/>
    </w:pPr>
    <w:rPr>
      <w:rFonts w:eastAsia="Times New Roman" w:cs="Times New Roman"/>
      <w:color w:val="auto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2C0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9AA19E" w:themeColor="accent1" w:themeShade="BF"/>
      <w:sz w:val="28"/>
      <w:szCs w:val="28"/>
    </w:rPr>
  </w:style>
  <w:style w:type="paragraph" w:styleId="Heading2">
    <w:name w:val="heading 2"/>
    <w:basedOn w:val="Sub-Head2medcondensed"/>
    <w:next w:val="Normal"/>
    <w:link w:val="Heading2Char"/>
    <w:autoRedefine/>
    <w:uiPriority w:val="2"/>
    <w:unhideWhenUsed/>
    <w:qFormat/>
    <w:rsid w:val="000C2C04"/>
    <w:pPr>
      <w:spacing w:before="240" w:line="240" w:lineRule="auto"/>
      <w:contextualSpacing/>
      <w:outlineLvl w:val="1"/>
    </w:pPr>
    <w:rPr>
      <w:rFonts w:ascii="Arial Narrow" w:hAnsi="Arial Narrow"/>
      <w:b/>
      <w:color w:val="77B8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rsid w:val="000C2C04"/>
    <w:pPr>
      <w:spacing w:after="0" w:line="240" w:lineRule="auto"/>
    </w:pPr>
    <w:tblPr>
      <w:tblBorders>
        <w:top w:val="single" w:sz="18" w:space="0" w:color="36424A"/>
        <w:bottom w:val="single" w:sz="18" w:space="0" w:color="36424A"/>
        <w:insideH w:val="single" w:sz="4" w:space="0" w:color="36424A"/>
        <w:insideV w:val="single" w:sz="4" w:space="0" w:color="36424A"/>
      </w:tblBorders>
    </w:tblPr>
  </w:style>
  <w:style w:type="table" w:styleId="LightList-Accent3">
    <w:name w:val="Light List Accent 3"/>
    <w:basedOn w:val="TableNormal"/>
    <w:uiPriority w:val="61"/>
    <w:rsid w:val="000C2C04"/>
    <w:pPr>
      <w:tabs>
        <w:tab w:val="left" w:pos="180"/>
        <w:tab w:val="left" w:pos="360"/>
      </w:tabs>
      <w:spacing w:after="0" w:line="240" w:lineRule="auto"/>
      <w:ind w:left="360" w:hanging="360"/>
    </w:pPr>
    <w:tblPr>
      <w:tblBorders>
        <w:top w:val="single" w:sz="18" w:space="0" w:color="36424A"/>
        <w:bottom w:val="single" w:sz="18" w:space="0" w:color="36424A"/>
        <w:insideH w:val="single" w:sz="8" w:space="0" w:color="36424A"/>
        <w:insideV w:val="single" w:sz="8" w:space="0" w:color="36424A"/>
      </w:tblBorders>
    </w:tblPr>
    <w:tcPr>
      <w:shd w:val="clear" w:color="auto" w:fill="auto"/>
      <w:tcMar>
        <w:top w:w="72" w:type="dxa"/>
        <w:left w:w="115" w:type="dxa"/>
        <w:bottom w:w="72" w:type="dxa"/>
        <w:right w:w="115" w:type="dxa"/>
      </w:tcMar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79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7900" w:themeColor="accent3"/>
          <w:left w:val="single" w:sz="8" w:space="0" w:color="FF7900" w:themeColor="accent3"/>
          <w:bottom w:val="single" w:sz="8" w:space="0" w:color="FF7900" w:themeColor="accent3"/>
          <w:right w:val="single" w:sz="8" w:space="0" w:color="FF79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asicParagraph">
    <w:name w:val="[Basic Paragraph]"/>
    <w:basedOn w:val="Normal"/>
    <w:link w:val="BasicParagraphChar"/>
    <w:uiPriority w:val="99"/>
    <w:rsid w:val="000C2C04"/>
    <w:pPr>
      <w:spacing w:line="288" w:lineRule="auto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0C2C04"/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CopyrightandISBN">
    <w:name w:val="Copyright and ISBN"/>
    <w:basedOn w:val="Normal"/>
    <w:link w:val="CopyrightandISBNChar"/>
    <w:uiPriority w:val="99"/>
    <w:rsid w:val="000C2C04"/>
    <w:pPr>
      <w:spacing w:before="90" w:line="288" w:lineRule="auto"/>
    </w:pPr>
    <w:rPr>
      <w:rFonts w:ascii="HelveticaNeueLT Std Cn" w:hAnsi="HelveticaNeueLT Std Cn"/>
      <w:color w:val="FFFFFF"/>
      <w:sz w:val="16"/>
      <w:szCs w:val="16"/>
    </w:rPr>
  </w:style>
  <w:style w:type="character" w:customStyle="1" w:styleId="CopyrightandISBNChar">
    <w:name w:val="Copyright and ISBN Char"/>
    <w:basedOn w:val="DefaultParagraphFont"/>
    <w:link w:val="CopyrightandISBN"/>
    <w:uiPriority w:val="99"/>
    <w:rsid w:val="000C2C04"/>
    <w:rPr>
      <w:rFonts w:ascii="HelveticaNeueLT Std Cn" w:hAnsi="HelveticaNeueLT Std Cn" w:cs="HelveticaNeueLT Std Cn"/>
      <w:color w:val="FFFFFF"/>
      <w:sz w:val="16"/>
      <w:szCs w:val="16"/>
      <w:lang w:val="en-US"/>
    </w:rPr>
  </w:style>
  <w:style w:type="character" w:customStyle="1" w:styleId="url">
    <w:name w:val="url"/>
    <w:uiPriority w:val="99"/>
    <w:rsid w:val="000C2C04"/>
    <w:rPr>
      <w:rFonts w:cs="HelveticaNeueLT Std Cn"/>
      <w:sz w:val="20"/>
      <w:szCs w:val="20"/>
    </w:rPr>
  </w:style>
  <w:style w:type="paragraph" w:customStyle="1" w:styleId="Sub-Head2medcondensed">
    <w:name w:val="Sub-Head 2 med condensed"/>
    <w:basedOn w:val="Normal"/>
    <w:uiPriority w:val="99"/>
    <w:rsid w:val="000C2C04"/>
    <w:pPr>
      <w:spacing w:before="270" w:line="288" w:lineRule="auto"/>
    </w:pPr>
    <w:rPr>
      <w:rFonts w:ascii="HelveticaNeueLT Std Med Cn" w:hAnsi="HelveticaNeueLT Std Med Cn" w:cs="HelveticaNeueLT Std Med Cn"/>
      <w:sz w:val="26"/>
      <w:szCs w:val="26"/>
    </w:rPr>
  </w:style>
  <w:style w:type="paragraph" w:customStyle="1" w:styleId="BodyCopy">
    <w:name w:val="Body Copy"/>
    <w:basedOn w:val="Normal"/>
    <w:uiPriority w:val="99"/>
    <w:rsid w:val="000C2C04"/>
    <w:pPr>
      <w:spacing w:before="90" w:line="288" w:lineRule="auto"/>
    </w:pPr>
    <w:rPr>
      <w:rFonts w:ascii="HelveticaNeueLT Std Cn" w:hAnsi="HelveticaNeueLT Std Cn"/>
    </w:rPr>
  </w:style>
  <w:style w:type="paragraph" w:customStyle="1" w:styleId="Bullet1">
    <w:name w:val="Bullet 1"/>
    <w:basedOn w:val="Normal"/>
    <w:link w:val="Bullet1Char"/>
    <w:uiPriority w:val="1"/>
    <w:rsid w:val="000C2C04"/>
    <w:pPr>
      <w:numPr>
        <w:numId w:val="7"/>
      </w:numPr>
    </w:pPr>
  </w:style>
  <w:style w:type="paragraph" w:customStyle="1" w:styleId="Footer-URL">
    <w:name w:val="Footer - URL"/>
    <w:basedOn w:val="BasicParagraph"/>
    <w:link w:val="Footer-URLChar"/>
    <w:uiPriority w:val="4"/>
    <w:qFormat/>
    <w:rsid w:val="000C2C04"/>
    <w:rPr>
      <w:rFonts w:ascii="Arial Narrow" w:hAnsi="Arial Narrow"/>
      <w:color w:val="77B800"/>
    </w:rPr>
  </w:style>
  <w:style w:type="character" w:customStyle="1" w:styleId="Footer-URLChar">
    <w:name w:val="Footer - URL Char"/>
    <w:basedOn w:val="BasicParagraphChar"/>
    <w:link w:val="Footer-URL"/>
    <w:uiPriority w:val="4"/>
    <w:rsid w:val="000C2C04"/>
    <w:rPr>
      <w:rFonts w:ascii="Arial Narrow" w:hAnsi="Arial Narrow" w:cs="MinionPro-Regular"/>
      <w:color w:val="77B800"/>
      <w:sz w:val="24"/>
      <w:szCs w:val="24"/>
      <w:lang w:val="en-US"/>
    </w:rPr>
  </w:style>
  <w:style w:type="paragraph" w:customStyle="1" w:styleId="Footer-Copyright">
    <w:name w:val="Footer - Copyright"/>
    <w:basedOn w:val="CopyrightandISBN"/>
    <w:link w:val="Footer-CopyrightChar"/>
    <w:uiPriority w:val="4"/>
    <w:qFormat/>
    <w:rsid w:val="000C2C04"/>
  </w:style>
  <w:style w:type="character" w:customStyle="1" w:styleId="Footer-CopyrightChar">
    <w:name w:val="Footer - Copyright Char"/>
    <w:basedOn w:val="CopyrightandISBNChar"/>
    <w:link w:val="Footer-Copyright"/>
    <w:uiPriority w:val="4"/>
    <w:rsid w:val="000C2C04"/>
    <w:rPr>
      <w:rFonts w:ascii="HelveticaNeueLT Std Cn" w:hAnsi="HelveticaNeueLT Std Cn" w:cs="HelveticaNeueLT Std Cn"/>
      <w:color w:val="FFFFFF"/>
      <w:sz w:val="16"/>
      <w:szCs w:val="16"/>
      <w:lang w:val="en-US"/>
    </w:rPr>
  </w:style>
  <w:style w:type="paragraph" w:customStyle="1" w:styleId="Call-BoxHeading">
    <w:name w:val="Call-Box Heading"/>
    <w:basedOn w:val="Normal"/>
    <w:link w:val="Call-BoxHeadingChar"/>
    <w:uiPriority w:val="3"/>
    <w:qFormat/>
    <w:rsid w:val="000C2C04"/>
    <w:pPr>
      <w:ind w:right="-30"/>
    </w:pPr>
    <w:rPr>
      <w:b/>
      <w:color w:val="36424A"/>
      <w:sz w:val="28"/>
      <w:szCs w:val="28"/>
    </w:rPr>
  </w:style>
  <w:style w:type="character" w:customStyle="1" w:styleId="Call-BoxHeadingChar">
    <w:name w:val="Call-Box Heading Char"/>
    <w:basedOn w:val="DefaultParagraphFont"/>
    <w:link w:val="Call-BoxHeading"/>
    <w:uiPriority w:val="3"/>
    <w:rsid w:val="000C2C04"/>
    <w:rPr>
      <w:rFonts w:ascii="Arial Narrow" w:hAnsi="Arial Narrow" w:cs="HelveticaNeueLT Std Cn"/>
      <w:b/>
      <w:color w:val="36424A"/>
      <w:sz w:val="28"/>
      <w:szCs w:val="28"/>
      <w:lang w:val="en-US"/>
    </w:rPr>
  </w:style>
  <w:style w:type="paragraph" w:customStyle="1" w:styleId="Call-BoxText">
    <w:name w:val="Call-Box Text"/>
    <w:basedOn w:val="Normal"/>
    <w:link w:val="Call-BoxTextChar"/>
    <w:uiPriority w:val="3"/>
    <w:qFormat/>
    <w:rsid w:val="000C2C04"/>
    <w:pPr>
      <w:spacing w:before="90"/>
      <w:ind w:right="-30"/>
    </w:pPr>
    <w:rPr>
      <w:color w:val="FFFFFF" w:themeColor="background1"/>
    </w:rPr>
  </w:style>
  <w:style w:type="character" w:customStyle="1" w:styleId="Call-BoxTextChar">
    <w:name w:val="Call-Box Text Char"/>
    <w:basedOn w:val="DefaultParagraphFont"/>
    <w:link w:val="Call-BoxText"/>
    <w:uiPriority w:val="3"/>
    <w:rsid w:val="000C2C04"/>
    <w:rPr>
      <w:rFonts w:ascii="Arial Narrow" w:hAnsi="Arial Narrow" w:cs="HelveticaNeueLT Std Cn"/>
      <w:color w:val="FFFFFF" w:themeColor="background1"/>
      <w:sz w:val="20"/>
      <w:szCs w:val="20"/>
      <w:lang w:val="en-US"/>
    </w:rPr>
  </w:style>
  <w:style w:type="paragraph" w:customStyle="1" w:styleId="Sub-heading">
    <w:name w:val="Sub-heading"/>
    <w:basedOn w:val="Heading2"/>
    <w:link w:val="Sub-headingChar"/>
    <w:uiPriority w:val="99"/>
    <w:rsid w:val="000C2C04"/>
  </w:style>
  <w:style w:type="character" w:customStyle="1" w:styleId="Heading2Char">
    <w:name w:val="Heading 2 Char"/>
    <w:basedOn w:val="DefaultParagraphFont"/>
    <w:link w:val="Heading2"/>
    <w:uiPriority w:val="2"/>
    <w:rsid w:val="000C2C04"/>
    <w:rPr>
      <w:rFonts w:ascii="Arial Narrow" w:hAnsi="Arial Narrow" w:cs="HelveticaNeueLT Std Med Cn"/>
      <w:b/>
      <w:color w:val="77B800"/>
      <w:sz w:val="28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0C2C04"/>
    <w:rPr>
      <w:rFonts w:asciiTheme="majorHAnsi" w:eastAsiaTheme="majorEastAsia" w:hAnsiTheme="majorHAnsi" w:cstheme="majorBidi"/>
      <w:b/>
      <w:bCs/>
      <w:color w:val="9AA19E" w:themeColor="accent1" w:themeShade="BF"/>
      <w:sz w:val="28"/>
      <w:szCs w:val="2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C2C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2C04"/>
    <w:rPr>
      <w:rFonts w:ascii="Arial Narrow" w:hAnsi="Arial Narrow" w:cs="HelveticaNeueLT Std Cn"/>
      <w:color w:val="00353A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C2C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2C04"/>
    <w:rPr>
      <w:rFonts w:ascii="Arial Narrow" w:hAnsi="Arial Narrow" w:cs="HelveticaNeueLT Std Cn"/>
      <w:color w:val="00353A"/>
      <w:sz w:val="20"/>
      <w:szCs w:val="20"/>
      <w:lang w:val="en-US"/>
    </w:rPr>
  </w:style>
  <w:style w:type="character" w:styleId="Hyperlink">
    <w:name w:val="Hyperlink"/>
    <w:basedOn w:val="DefaultParagraphFont"/>
    <w:unhideWhenUsed/>
    <w:rsid w:val="000C2C0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C2C04"/>
    <w:pPr>
      <w:ind w:left="720"/>
      <w:contextualSpacing/>
    </w:pPr>
  </w:style>
  <w:style w:type="paragraph" w:customStyle="1" w:styleId="Sub-headingstyle">
    <w:name w:val="Sub-heading style"/>
    <w:basedOn w:val="Sub-heading"/>
    <w:link w:val="Sub-headingstyleChar"/>
    <w:qFormat/>
    <w:rsid w:val="000C2C04"/>
  </w:style>
  <w:style w:type="character" w:customStyle="1" w:styleId="Sub-headingstyleChar">
    <w:name w:val="Sub-heading style Char"/>
    <w:basedOn w:val="Sub-headingChar"/>
    <w:link w:val="Sub-headingstyle"/>
    <w:rsid w:val="000C2C04"/>
    <w:rPr>
      <w:rFonts w:ascii="Arial Narrow" w:hAnsi="Arial Narrow" w:cs="HelveticaNeueLT Std Med Cn"/>
      <w:b/>
      <w:color w:val="77B800"/>
      <w:sz w:val="28"/>
      <w:szCs w:val="28"/>
      <w:lang w:val="en-US"/>
    </w:rPr>
  </w:style>
  <w:style w:type="paragraph" w:customStyle="1" w:styleId="Bulletlist">
    <w:name w:val="Bullet list"/>
    <w:basedOn w:val="Bullet1"/>
    <w:link w:val="BulletlistChar"/>
    <w:qFormat/>
    <w:rsid w:val="000C2C04"/>
    <w:pPr>
      <w:numPr>
        <w:numId w:val="0"/>
      </w:numPr>
    </w:pPr>
  </w:style>
  <w:style w:type="character" w:customStyle="1" w:styleId="BulletlistChar">
    <w:name w:val="Bullet list Char"/>
    <w:basedOn w:val="Bullet1Char"/>
    <w:link w:val="Bulletlist"/>
    <w:rsid w:val="000C2C04"/>
    <w:rPr>
      <w:rFonts w:ascii="Arial Narrow" w:hAnsi="Arial Narrow" w:cs="HelveticaNeueLT Std Cn"/>
      <w:color w:val="00353A"/>
      <w:sz w:val="20"/>
      <w:szCs w:val="20"/>
      <w:lang w:val="en-US"/>
    </w:rPr>
  </w:style>
  <w:style w:type="character" w:customStyle="1" w:styleId="Bullet1Char">
    <w:name w:val="Bullet 1 Char"/>
    <w:basedOn w:val="DefaultParagraphFont"/>
    <w:link w:val="Bullet1"/>
    <w:uiPriority w:val="1"/>
    <w:rsid w:val="000C2C04"/>
    <w:rPr>
      <w:rFonts w:ascii="Arial Narrow" w:hAnsi="Arial Narrow" w:cs="HelveticaNeueLT Std Cn"/>
      <w:color w:val="00353A"/>
      <w:sz w:val="20"/>
      <w:szCs w:val="20"/>
      <w:lang w:val="en-US"/>
    </w:rPr>
  </w:style>
  <w:style w:type="character" w:customStyle="1" w:styleId="Sub-headingChar">
    <w:name w:val="Sub-heading Char"/>
    <w:basedOn w:val="Heading2Char"/>
    <w:link w:val="Sub-heading"/>
    <w:uiPriority w:val="99"/>
    <w:rsid w:val="000C2C04"/>
    <w:rPr>
      <w:rFonts w:ascii="Arial Narrow" w:hAnsi="Arial Narrow" w:cs="HelveticaNeueLT Std Med Cn"/>
      <w:b/>
      <w:color w:val="77B800"/>
      <w:sz w:val="28"/>
      <w:szCs w:val="28"/>
      <w:lang w:val="en-US"/>
    </w:rPr>
  </w:style>
  <w:style w:type="paragraph" w:styleId="BodyTextIndent">
    <w:name w:val="Body Text Indent"/>
    <w:basedOn w:val="Normal"/>
    <w:link w:val="BodyTextIndentChar"/>
    <w:rsid w:val="008F7514"/>
    <w:pPr>
      <w:spacing w:after="120"/>
      <w:ind w:left="360"/>
    </w:pPr>
    <w:rPr>
      <w:rFonts w:ascii="Times New Roman" w:hAnsi="Times New Roman"/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8F7514"/>
    <w:rPr>
      <w:rFonts w:ascii="Times New Roman" w:eastAsia="Times New Roman" w:hAnsi="Times New Roman" w:cs="Times New Roman"/>
      <w:color w:val="auto"/>
      <w:lang w:val="en-US"/>
    </w:rPr>
  </w:style>
  <w:style w:type="paragraph" w:styleId="BodyText3">
    <w:name w:val="Body Text 3"/>
    <w:basedOn w:val="Normal"/>
    <w:link w:val="BodyText3Char"/>
    <w:rsid w:val="008F7514"/>
    <w:pPr>
      <w:spacing w:after="120"/>
    </w:pPr>
    <w:rPr>
      <w:rFonts w:ascii="Times New Roman" w:hAnsi="Times New Roman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rsid w:val="008F7514"/>
    <w:rPr>
      <w:rFonts w:ascii="Times New Roman" w:eastAsia="Times New Roman" w:hAnsi="Times New Roman" w:cs="Times New Roman"/>
      <w:color w:val="auto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C37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7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7AC"/>
    <w:rPr>
      <w:rFonts w:eastAsia="Times New Roman" w:cs="Times New Roman"/>
      <w:color w:val="aut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37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37AC"/>
    <w:rPr>
      <w:rFonts w:eastAsia="Times New Roman" w:cs="Times New Roman"/>
      <w:b/>
      <w:bCs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7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7AC"/>
    <w:rPr>
      <w:rFonts w:ascii="Segoe UI" w:eastAsia="Times New Roman" w:hAnsi="Segoe UI" w:cs="Segoe UI"/>
      <w:color w:val="auto"/>
      <w:sz w:val="18"/>
      <w:szCs w:val="18"/>
    </w:rPr>
  </w:style>
  <w:style w:type="table" w:styleId="TableGrid">
    <w:name w:val="Table Grid"/>
    <w:basedOn w:val="TableNormal"/>
    <w:uiPriority w:val="59"/>
    <w:rsid w:val="008E6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lberta.ca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d324faf49e3641d4" Type="http://schemas.microsoft.com/office/2018/08/relationships/commentsExtensible" Target="commentsExtensi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3b78407b008b4fcc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GoA Primary">
      <a:dk1>
        <a:sysClr val="windowText" lastClr="000000"/>
      </a:dk1>
      <a:lt1>
        <a:sysClr val="window" lastClr="FFFFFF"/>
      </a:lt1>
      <a:dk2>
        <a:srgbClr val="6A737B"/>
      </a:dk2>
      <a:lt2>
        <a:srgbClr val="A5ACB0"/>
      </a:lt2>
      <a:accent1>
        <a:srgbClr val="D1D4D3"/>
      </a:accent1>
      <a:accent2>
        <a:srgbClr val="D40072"/>
      </a:accent2>
      <a:accent3>
        <a:srgbClr val="FF7900"/>
      </a:accent3>
      <a:accent4>
        <a:srgbClr val="EDB70A"/>
      </a:accent4>
      <a:accent5>
        <a:srgbClr val="77B800"/>
      </a:accent5>
      <a:accent6>
        <a:srgbClr val="00AAD2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BDE7043839344997A47812B492A47E" ma:contentTypeVersion="14" ma:contentTypeDescription="Create a new document." ma:contentTypeScope="" ma:versionID="d45be842ff94f8885f098a13f99eeb2f">
  <xsd:schema xmlns:xsd="http://www.w3.org/2001/XMLSchema" xmlns:xs="http://www.w3.org/2001/XMLSchema" xmlns:p="http://schemas.microsoft.com/office/2006/metadata/properties" xmlns:ns3="a91b10ee-b261-48c4-b990-2c467fe7edca" xmlns:ns4="36c5d916-912e-4f10-a16d-74b2ca41e7a2" targetNamespace="http://schemas.microsoft.com/office/2006/metadata/properties" ma:root="true" ma:fieldsID="b6cbdbc7d7da4d4f1d0adfc04ae6240d" ns3:_="" ns4:_="">
    <xsd:import namespace="a91b10ee-b261-48c4-b990-2c467fe7edca"/>
    <xsd:import namespace="36c5d916-912e-4f10-a16d-74b2ca41e7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b10ee-b261-48c4-b990-2c467fe7ed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5d916-912e-4f10-a16d-74b2ca41e7a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831685-6B42-450C-83EB-4040B96BDD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b10ee-b261-48c4-b990-2c467fe7edca"/>
    <ds:schemaRef ds:uri="36c5d916-912e-4f10-a16d-74b2ca41e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89F4CF-194A-4A97-AC55-C0B94CEAB6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F2AF31-69BD-437F-A08E-C8239B6FF06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651</Words>
  <Characters>3716</Characters>
  <Application>Microsoft Office Word</Application>
  <DocSecurity>0</DocSecurity>
  <Lines>30</Lines>
  <Paragraphs>8</Paragraphs>
  <ScaleCrop>false</ScaleCrop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ECG Appendix H: Sample 11</dc:title>
  <dc:subject>Utilities Sample 11</dc:subject>
  <dc:creator>Government of Alberta - Transportation and Economic Corridors</dc:creator>
  <cp:keywords>Utilities, Samples, Engineering Consultant Guidelines</cp:keywords>
  <cp:lastModifiedBy>Anjita Parajuli</cp:lastModifiedBy>
  <cp:revision>22</cp:revision>
  <cp:lastPrinted>2022-09-21T22:55:00Z</cp:lastPrinted>
  <dcterms:created xsi:type="dcterms:W3CDTF">2022-09-11T18:36:00Z</dcterms:created>
  <dcterms:modified xsi:type="dcterms:W3CDTF">2023-02-07T21:45:00Z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0x01010016BDE7043839344997A47812B492A47E</vt:lpwstr>
  </property>
  <property fmtid="{D5CDD505-2E9C-101B-9397-08002B2CF9AE}" pid="3" name="MSIP_Label_60c3ebf9-3c2f-4745-a75f-55836bdb736f_Enabled">
    <vt:lpwstr>true</vt:lpwstr>
  </property>
  <property fmtid="{D5CDD505-2E9C-101B-9397-08002B2CF9AE}" pid="4" name="MSIP_Label_60c3ebf9-3c2f-4745-a75f-55836bdb736f_SetDate">
    <vt:lpwstr>2023-02-07T21:45:28Z</vt:lpwstr>
  </property>
  <property fmtid="{D5CDD505-2E9C-101B-9397-08002B2CF9AE}" pid="5" name="MSIP_Label_60c3ebf9-3c2f-4745-a75f-55836bdb736f_Method">
    <vt:lpwstr>Privileged</vt:lpwstr>
  </property>
  <property fmtid="{D5CDD505-2E9C-101B-9397-08002B2CF9AE}" pid="6" name="MSIP_Label_60c3ebf9-3c2f-4745-a75f-55836bdb736f_Name">
    <vt:lpwstr>Public</vt:lpwstr>
  </property>
  <property fmtid="{D5CDD505-2E9C-101B-9397-08002B2CF9AE}" pid="7" name="MSIP_Label_60c3ebf9-3c2f-4745-a75f-55836bdb736f_SiteId">
    <vt:lpwstr>2bb51c06-af9b-42c5-8bf5-3c3b7b10850b</vt:lpwstr>
  </property>
  <property fmtid="{D5CDD505-2E9C-101B-9397-08002B2CF9AE}" pid="8" name="MSIP_Label_60c3ebf9-3c2f-4745-a75f-55836bdb736f_ActionId">
    <vt:lpwstr>25910b28-144c-44dd-a611-fd6139ebabad</vt:lpwstr>
  </property>
  <property fmtid="{D5CDD505-2E9C-101B-9397-08002B2CF9AE}" pid="9" name="MSIP_Label_60c3ebf9-3c2f-4745-a75f-55836bdb736f_ContentBits">
    <vt:lpwstr>2</vt:lpwstr>
  </property>
</Properties>
</file>