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F2E3C" w14:textId="77777777" w:rsidR="00B86F62" w:rsidRPr="00B86F62" w:rsidRDefault="00B86F62" w:rsidP="00B86F62">
      <w:pPr>
        <w:spacing w:after="0" w:line="240" w:lineRule="auto"/>
        <w:jc w:val="right"/>
        <w:textAlignment w:val="baseline"/>
        <w:rPr>
          <w:rFonts w:ascii="Segoe UI" w:eastAsia="Times New Roman" w:hAnsi="Segoe UI" w:cs="Segoe UI"/>
          <w:sz w:val="18"/>
          <w:szCs w:val="18"/>
          <w:lang w:val="en-CA" w:eastAsia="en-CA"/>
        </w:rPr>
      </w:pPr>
      <w:r w:rsidRPr="00B86F62">
        <w:rPr>
          <w:rFonts w:ascii="Arial" w:eastAsia="Times New Roman" w:hAnsi="Arial" w:cs="Arial"/>
          <w:b/>
          <w:bCs/>
          <w:lang w:val="en-GB" w:eastAsia="en-CA"/>
        </w:rPr>
        <w:t>Our File: </w:t>
      </w:r>
      <w:r w:rsidRPr="00B86F62">
        <w:rPr>
          <w:rFonts w:ascii="Arial" w:eastAsia="Times New Roman" w:hAnsi="Arial" w:cs="Arial"/>
          <w:lang w:val="en-CA" w:eastAsia="en-CA"/>
        </w:rPr>
        <w:t> </w:t>
      </w:r>
      <w:r>
        <w:rPr>
          <w:rFonts w:ascii="Arial" w:eastAsia="Times New Roman" w:hAnsi="Arial" w:cs="Arial"/>
          <w:lang w:val="en-CA" w:eastAsia="en-CA"/>
        </w:rPr>
        <w:fldChar w:fldCharType="begin">
          <w:ffData>
            <w:name w:val="Text1"/>
            <w:enabled/>
            <w:calcOnExit w:val="0"/>
            <w:textInput/>
          </w:ffData>
        </w:fldChar>
      </w:r>
      <w:bookmarkStart w:id="0" w:name="Text1"/>
      <w:r>
        <w:rPr>
          <w:rFonts w:ascii="Arial" w:eastAsia="Times New Roman" w:hAnsi="Arial" w:cs="Arial"/>
          <w:lang w:val="en-CA" w:eastAsia="en-CA"/>
        </w:rPr>
        <w:instrText xml:space="preserve"> FORMTEXT </w:instrText>
      </w:r>
      <w:r>
        <w:rPr>
          <w:rFonts w:ascii="Arial" w:eastAsia="Times New Roman" w:hAnsi="Arial" w:cs="Arial"/>
          <w:lang w:val="en-CA" w:eastAsia="en-CA"/>
        </w:rPr>
      </w:r>
      <w:r>
        <w:rPr>
          <w:rFonts w:ascii="Arial" w:eastAsia="Times New Roman" w:hAnsi="Arial" w:cs="Arial"/>
          <w:lang w:val="en-CA" w:eastAsia="en-CA"/>
        </w:rPr>
        <w:fldChar w:fldCharType="separate"/>
      </w:r>
      <w:r>
        <w:rPr>
          <w:rFonts w:ascii="Arial" w:eastAsia="Times New Roman" w:hAnsi="Arial" w:cs="Arial"/>
          <w:noProof/>
          <w:lang w:val="en-CA" w:eastAsia="en-CA"/>
        </w:rPr>
        <w:t> </w:t>
      </w:r>
      <w:r>
        <w:rPr>
          <w:rFonts w:ascii="Arial" w:eastAsia="Times New Roman" w:hAnsi="Arial" w:cs="Arial"/>
          <w:noProof/>
          <w:lang w:val="en-CA" w:eastAsia="en-CA"/>
        </w:rPr>
        <w:t> </w:t>
      </w:r>
      <w:r>
        <w:rPr>
          <w:rFonts w:ascii="Arial" w:eastAsia="Times New Roman" w:hAnsi="Arial" w:cs="Arial"/>
          <w:noProof/>
          <w:lang w:val="en-CA" w:eastAsia="en-CA"/>
        </w:rPr>
        <w:t> </w:t>
      </w:r>
      <w:r>
        <w:rPr>
          <w:rFonts w:ascii="Arial" w:eastAsia="Times New Roman" w:hAnsi="Arial" w:cs="Arial"/>
          <w:noProof/>
          <w:lang w:val="en-CA" w:eastAsia="en-CA"/>
        </w:rPr>
        <w:t> </w:t>
      </w:r>
      <w:r>
        <w:rPr>
          <w:rFonts w:ascii="Arial" w:eastAsia="Times New Roman" w:hAnsi="Arial" w:cs="Arial"/>
          <w:noProof/>
          <w:lang w:val="en-CA" w:eastAsia="en-CA"/>
        </w:rPr>
        <w:t> </w:t>
      </w:r>
      <w:r>
        <w:rPr>
          <w:rFonts w:ascii="Arial" w:eastAsia="Times New Roman" w:hAnsi="Arial" w:cs="Arial"/>
          <w:lang w:val="en-CA" w:eastAsia="en-CA"/>
        </w:rPr>
        <w:fldChar w:fldCharType="end"/>
      </w:r>
      <w:bookmarkEnd w:id="0"/>
    </w:p>
    <w:p w14:paraId="276DBCD8" w14:textId="77777777" w:rsidR="00B86F62" w:rsidRPr="00B86F62" w:rsidRDefault="00B86F62" w:rsidP="00B86F62">
      <w:pPr>
        <w:spacing w:after="0" w:line="240" w:lineRule="auto"/>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37F2667D" w14:textId="77777777" w:rsidR="00B86F62" w:rsidRPr="00B86F62" w:rsidRDefault="00B86F62" w:rsidP="00B86F62">
      <w:pPr>
        <w:spacing w:after="0" w:line="240" w:lineRule="auto"/>
        <w:jc w:val="center"/>
        <w:textAlignment w:val="baseline"/>
        <w:rPr>
          <w:rFonts w:ascii="Segoe UI" w:eastAsia="Times New Roman" w:hAnsi="Segoe UI" w:cs="Segoe UI"/>
          <w:sz w:val="18"/>
          <w:szCs w:val="18"/>
          <w:lang w:val="en-CA" w:eastAsia="en-CA"/>
        </w:rPr>
      </w:pPr>
      <w:r w:rsidRPr="00B86F62">
        <w:rPr>
          <w:rFonts w:ascii="Arial" w:eastAsia="Times New Roman" w:hAnsi="Arial" w:cs="Arial"/>
          <w:b/>
          <w:bCs/>
          <w:u w:val="single"/>
          <w:lang w:val="en-GB" w:eastAsia="en-CA"/>
        </w:rPr>
        <w:t>AGREEMENT FOR LOCATING (HYDROVAC) </w:t>
      </w:r>
      <w:r w:rsidRPr="00B86F62">
        <w:rPr>
          <w:rFonts w:ascii="Arial" w:eastAsia="Times New Roman" w:hAnsi="Arial" w:cs="Arial"/>
          <w:lang w:val="en-CA" w:eastAsia="en-CA"/>
        </w:rPr>
        <w:t> </w:t>
      </w:r>
    </w:p>
    <w:p w14:paraId="69528FD7" w14:textId="77777777" w:rsidR="00B86F62" w:rsidRPr="00B86F62" w:rsidRDefault="00B86F62" w:rsidP="00B86F62">
      <w:pPr>
        <w:spacing w:after="0" w:line="240" w:lineRule="auto"/>
        <w:jc w:val="center"/>
        <w:textAlignment w:val="baseline"/>
        <w:rPr>
          <w:rFonts w:ascii="Segoe UI" w:eastAsia="Times New Roman" w:hAnsi="Segoe UI" w:cs="Segoe UI"/>
          <w:sz w:val="18"/>
          <w:szCs w:val="18"/>
          <w:lang w:val="en-CA" w:eastAsia="en-CA"/>
        </w:rPr>
      </w:pPr>
      <w:r w:rsidRPr="00B86F62">
        <w:rPr>
          <w:rFonts w:ascii="Arial" w:eastAsia="Times New Roman" w:hAnsi="Arial" w:cs="Arial"/>
          <w:b/>
          <w:bCs/>
          <w:u w:val="single"/>
          <w:lang w:val="en-GB" w:eastAsia="en-CA"/>
        </w:rPr>
        <w:t xml:space="preserve">UNDERGROUND UTILITY </w:t>
      </w:r>
      <w:r>
        <w:rPr>
          <w:rFonts w:ascii="Arial" w:eastAsia="Times New Roman" w:hAnsi="Arial" w:cs="Arial"/>
          <w:b/>
          <w:bCs/>
          <w:u w:val="single"/>
          <w:lang w:val="en-GB" w:eastAsia="en-CA"/>
        </w:rPr>
        <w:t>LINE</w:t>
      </w:r>
      <w:r w:rsidR="00374FF9">
        <w:rPr>
          <w:rFonts w:ascii="Arial" w:eastAsia="Times New Roman" w:hAnsi="Arial" w:cs="Arial"/>
          <w:b/>
          <w:bCs/>
          <w:u w:val="single"/>
          <w:lang w:val="en-GB" w:eastAsia="en-CA"/>
        </w:rPr>
        <w:t>(</w:t>
      </w:r>
      <w:r>
        <w:rPr>
          <w:rFonts w:ascii="Arial" w:eastAsia="Times New Roman" w:hAnsi="Arial" w:cs="Arial"/>
          <w:b/>
          <w:bCs/>
          <w:u w:val="single"/>
          <w:lang w:val="en-GB" w:eastAsia="en-CA"/>
        </w:rPr>
        <w:t>S</w:t>
      </w:r>
      <w:r w:rsidR="00374FF9">
        <w:rPr>
          <w:rFonts w:ascii="Arial" w:eastAsia="Times New Roman" w:hAnsi="Arial" w:cs="Arial"/>
          <w:b/>
          <w:bCs/>
          <w:u w:val="single"/>
          <w:lang w:val="en-GB" w:eastAsia="en-CA"/>
        </w:rPr>
        <w:t>)</w:t>
      </w:r>
      <w:r w:rsidRPr="00B86F62">
        <w:rPr>
          <w:rFonts w:ascii="Arial" w:eastAsia="Times New Roman" w:hAnsi="Arial" w:cs="Arial"/>
          <w:lang w:val="en-CA" w:eastAsia="en-CA"/>
        </w:rPr>
        <w:t> </w:t>
      </w:r>
    </w:p>
    <w:p w14:paraId="1F65216B" w14:textId="77777777" w:rsidR="00B86F62" w:rsidRPr="00B86F62" w:rsidRDefault="00B86F62" w:rsidP="00B86F62">
      <w:pPr>
        <w:spacing w:after="0" w:line="240" w:lineRule="auto"/>
        <w:jc w:val="center"/>
        <w:textAlignment w:val="baseline"/>
        <w:rPr>
          <w:rFonts w:ascii="Segoe UI" w:eastAsia="Times New Roman" w:hAnsi="Segoe UI" w:cs="Segoe UI"/>
          <w:sz w:val="18"/>
          <w:szCs w:val="18"/>
          <w:lang w:val="en-CA" w:eastAsia="en-CA"/>
        </w:rPr>
      </w:pPr>
      <w:r w:rsidRPr="00B86F62">
        <w:rPr>
          <w:rFonts w:ascii="Arial" w:eastAsia="Times New Roman" w:hAnsi="Arial" w:cs="Arial"/>
          <w:b/>
          <w:bCs/>
          <w:u w:val="single"/>
          <w:lang w:val="en-GB" w:eastAsia="en-CA"/>
        </w:rPr>
        <w:t>WITHIN PROVINCIAL HIGHWAY RIGHT-OF-WAY</w:t>
      </w:r>
      <w:r w:rsidRPr="00B86F62">
        <w:rPr>
          <w:rFonts w:ascii="Arial" w:eastAsia="Times New Roman" w:hAnsi="Arial" w:cs="Arial"/>
          <w:lang w:val="en-CA" w:eastAsia="en-CA"/>
        </w:rPr>
        <w:t> </w:t>
      </w:r>
    </w:p>
    <w:p w14:paraId="05BFD872" w14:textId="77777777" w:rsidR="00B86F62" w:rsidRPr="00B86F62" w:rsidRDefault="00B86F62" w:rsidP="00B86F62">
      <w:pPr>
        <w:spacing w:after="0" w:line="240" w:lineRule="auto"/>
        <w:jc w:val="center"/>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2BDF4756" w14:textId="77777777" w:rsidR="00B86F62" w:rsidRPr="00B86F62" w:rsidRDefault="00B86F62" w:rsidP="00B86F62">
      <w:pPr>
        <w:spacing w:after="0" w:line="240" w:lineRule="auto"/>
        <w:jc w:val="center"/>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2FC07161" w14:textId="77777777" w:rsidR="00B86F62" w:rsidRPr="00B86F62" w:rsidRDefault="00B86F62" w:rsidP="00B86F62">
      <w:pPr>
        <w:spacing w:after="0" w:line="240" w:lineRule="auto"/>
        <w:jc w:val="center"/>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04CA667E" w14:textId="77777777" w:rsidR="00B86F62" w:rsidRPr="00B86F62" w:rsidRDefault="00B86F62" w:rsidP="00B86F62">
      <w:pPr>
        <w:spacing w:after="0" w:line="240" w:lineRule="auto"/>
        <w:jc w:val="center"/>
        <w:textAlignment w:val="baseline"/>
        <w:rPr>
          <w:rFonts w:ascii="Segoe UI" w:eastAsia="Times New Roman" w:hAnsi="Segoe UI" w:cs="Segoe UI"/>
          <w:sz w:val="18"/>
          <w:szCs w:val="18"/>
          <w:lang w:val="en-CA" w:eastAsia="en-CA"/>
        </w:rPr>
      </w:pPr>
      <w:r w:rsidRPr="00B86F62">
        <w:rPr>
          <w:rFonts w:ascii="Arial" w:eastAsia="Times New Roman" w:hAnsi="Arial" w:cs="Arial"/>
          <w:lang w:val="en-GB" w:eastAsia="en-CA"/>
        </w:rPr>
        <w:t>BETWEEN</w:t>
      </w:r>
      <w:r w:rsidRPr="00B86F62">
        <w:rPr>
          <w:rFonts w:ascii="Arial" w:eastAsia="Times New Roman" w:hAnsi="Arial" w:cs="Arial"/>
          <w:lang w:val="en-CA" w:eastAsia="en-CA"/>
        </w:rPr>
        <w:t> </w:t>
      </w:r>
    </w:p>
    <w:p w14:paraId="63CA917D" w14:textId="77777777" w:rsidR="00B86F62" w:rsidRPr="00B86F62" w:rsidRDefault="00B86F62" w:rsidP="00B86F62">
      <w:pPr>
        <w:spacing w:after="0" w:line="240" w:lineRule="auto"/>
        <w:jc w:val="center"/>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6D3C5E92" w14:textId="77777777" w:rsidR="00B86F62" w:rsidRPr="00B86F62" w:rsidRDefault="00B86F62" w:rsidP="00B86F62">
      <w:pPr>
        <w:spacing w:after="0" w:line="240" w:lineRule="auto"/>
        <w:jc w:val="center"/>
        <w:textAlignment w:val="baseline"/>
        <w:rPr>
          <w:rFonts w:ascii="Segoe UI" w:eastAsia="Times New Roman" w:hAnsi="Segoe UI" w:cs="Segoe UI"/>
          <w:sz w:val="18"/>
          <w:szCs w:val="18"/>
          <w:lang w:val="en-CA" w:eastAsia="en-CA"/>
        </w:rPr>
      </w:pPr>
      <w:bookmarkStart w:id="1" w:name="_GoBack"/>
      <w:bookmarkEnd w:id="1"/>
      <w:r>
        <w:rPr>
          <w:rFonts w:ascii="Arial" w:eastAsia="Times New Roman" w:hAnsi="Arial" w:cs="Arial"/>
          <w:lang w:val="en-GB" w:eastAsia="en-CA"/>
        </w:rPr>
        <w:t>His Majesty the King</w:t>
      </w:r>
      <w:r w:rsidRPr="00B86F62">
        <w:rPr>
          <w:rFonts w:ascii="Arial" w:eastAsia="Times New Roman" w:hAnsi="Arial" w:cs="Arial"/>
          <w:lang w:val="en-GB" w:eastAsia="en-CA"/>
        </w:rPr>
        <w:t xml:space="preserve"> in right of Alberta</w:t>
      </w:r>
      <w:r w:rsidRPr="00B86F62">
        <w:rPr>
          <w:rFonts w:ascii="Arial" w:eastAsia="Times New Roman" w:hAnsi="Arial" w:cs="Arial"/>
          <w:lang w:val="en-CA" w:eastAsia="en-CA"/>
        </w:rPr>
        <w:t> </w:t>
      </w:r>
    </w:p>
    <w:p w14:paraId="4004F209" w14:textId="60ABEDD2" w:rsidR="00B86F62" w:rsidRPr="00B86F62" w:rsidRDefault="00B86F62" w:rsidP="676D6196">
      <w:pPr>
        <w:spacing w:after="0" w:line="240" w:lineRule="auto"/>
        <w:jc w:val="center"/>
        <w:textAlignment w:val="baseline"/>
        <w:rPr>
          <w:rFonts w:ascii="Arial" w:eastAsia="Arial" w:hAnsi="Arial" w:cs="Arial"/>
          <w:lang w:val="en-CA"/>
        </w:rPr>
      </w:pPr>
      <w:r w:rsidRPr="676D6196">
        <w:rPr>
          <w:rFonts w:ascii="Arial" w:eastAsia="Times New Roman" w:hAnsi="Arial" w:cs="Arial"/>
          <w:lang w:val="en-GB" w:eastAsia="en-CA"/>
        </w:rPr>
        <w:t>as represented by the Minister of Transportation</w:t>
      </w:r>
      <w:r w:rsidRPr="676D6196">
        <w:rPr>
          <w:rFonts w:ascii="Arial" w:eastAsia="Times New Roman" w:hAnsi="Arial" w:cs="Arial"/>
          <w:lang w:val="en-CA" w:eastAsia="en-CA"/>
        </w:rPr>
        <w:t> </w:t>
      </w:r>
      <w:r w:rsidR="58ECE57C" w:rsidRPr="676D6196">
        <w:rPr>
          <w:rFonts w:ascii="Arial" w:eastAsia="Arial" w:hAnsi="Arial" w:cs="Arial"/>
          <w:color w:val="000000" w:themeColor="text1"/>
          <w:lang w:val="en-CA"/>
        </w:rPr>
        <w:t>and Economic Corridors</w:t>
      </w:r>
    </w:p>
    <w:p w14:paraId="18C62BCC" w14:textId="77777777" w:rsidR="00B86F62" w:rsidRPr="00B86F62" w:rsidRDefault="00B86F62" w:rsidP="00B86F62">
      <w:pPr>
        <w:spacing w:after="0" w:line="240" w:lineRule="auto"/>
        <w:jc w:val="center"/>
        <w:textAlignment w:val="baseline"/>
        <w:rPr>
          <w:rFonts w:ascii="Segoe UI" w:eastAsia="Times New Roman" w:hAnsi="Segoe UI" w:cs="Segoe UI"/>
          <w:sz w:val="18"/>
          <w:szCs w:val="18"/>
          <w:lang w:val="en-CA" w:eastAsia="en-CA"/>
        </w:rPr>
      </w:pPr>
      <w:r w:rsidRPr="00B86F62">
        <w:rPr>
          <w:rFonts w:ascii="Arial" w:eastAsia="Times New Roman" w:hAnsi="Arial" w:cs="Arial"/>
          <w:b/>
          <w:bCs/>
          <w:lang w:val="en-GB" w:eastAsia="en-CA"/>
        </w:rPr>
        <w:t>(Hereinafter called the "Minister")</w:t>
      </w:r>
      <w:r w:rsidRPr="00B86F62">
        <w:rPr>
          <w:rFonts w:ascii="Arial" w:eastAsia="Times New Roman" w:hAnsi="Arial" w:cs="Arial"/>
          <w:lang w:val="en-CA" w:eastAsia="en-CA"/>
        </w:rPr>
        <w:t> </w:t>
      </w:r>
    </w:p>
    <w:p w14:paraId="058AF380" w14:textId="77777777" w:rsidR="00B86F62" w:rsidRPr="00B86F62" w:rsidRDefault="00B86F62" w:rsidP="00B86F62">
      <w:pPr>
        <w:spacing w:after="0" w:line="240" w:lineRule="auto"/>
        <w:jc w:val="center"/>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3EAC266E" w14:textId="77777777" w:rsidR="00B86F62" w:rsidRPr="00B86F62" w:rsidRDefault="00B86F62" w:rsidP="00B86F62">
      <w:pPr>
        <w:spacing w:after="0" w:line="240" w:lineRule="auto"/>
        <w:jc w:val="center"/>
        <w:textAlignment w:val="baseline"/>
        <w:rPr>
          <w:rFonts w:ascii="Segoe UI" w:eastAsia="Times New Roman" w:hAnsi="Segoe UI" w:cs="Segoe UI"/>
          <w:sz w:val="18"/>
          <w:szCs w:val="18"/>
          <w:lang w:val="en-CA" w:eastAsia="en-CA"/>
        </w:rPr>
      </w:pPr>
      <w:r w:rsidRPr="00B86F62">
        <w:rPr>
          <w:rFonts w:ascii="Arial" w:eastAsia="Times New Roman" w:hAnsi="Arial" w:cs="Arial"/>
          <w:lang w:val="en-GB" w:eastAsia="en-CA"/>
        </w:rPr>
        <w:t>-  and  -</w:t>
      </w:r>
      <w:r w:rsidRPr="00B86F62">
        <w:rPr>
          <w:rFonts w:ascii="Arial" w:eastAsia="Times New Roman" w:hAnsi="Arial" w:cs="Arial"/>
          <w:lang w:val="en-CA" w:eastAsia="en-CA"/>
        </w:rPr>
        <w:t> </w:t>
      </w:r>
    </w:p>
    <w:p w14:paraId="6D4B14E3" w14:textId="77777777" w:rsidR="00B86F62" w:rsidRPr="00B86F62" w:rsidRDefault="00B86F62" w:rsidP="00B86F62">
      <w:pPr>
        <w:spacing w:after="0" w:line="240" w:lineRule="auto"/>
        <w:jc w:val="center"/>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746D3AE1" w14:textId="77777777" w:rsidR="00B86F62" w:rsidRPr="00B86F62" w:rsidRDefault="00B86F62" w:rsidP="00B86F62">
      <w:pPr>
        <w:spacing w:after="0" w:line="240" w:lineRule="auto"/>
        <w:jc w:val="center"/>
        <w:textAlignment w:val="baseline"/>
        <w:rPr>
          <w:rFonts w:ascii="Segoe UI" w:eastAsia="Times New Roman" w:hAnsi="Segoe UI" w:cs="Segoe UI"/>
          <w:sz w:val="18"/>
          <w:szCs w:val="18"/>
          <w:lang w:val="en-CA" w:eastAsia="en-CA"/>
        </w:rPr>
      </w:pPr>
      <w:r w:rsidRPr="00B8604A">
        <w:rPr>
          <w:rFonts w:ascii="Arial" w:hAnsi="Arial" w:cs="Arial"/>
        </w:rPr>
        <w:fldChar w:fldCharType="begin">
          <w:ffData>
            <w:name w:val="Text2"/>
            <w:enabled/>
            <w:calcOnExit w:val="0"/>
            <w:textInput/>
          </w:ffData>
        </w:fldChar>
      </w:r>
      <w:bookmarkStart w:id="2" w:name="Text2"/>
      <w:r w:rsidRPr="00B8604A">
        <w:rPr>
          <w:rFonts w:ascii="Arial" w:hAnsi="Arial" w:cs="Arial"/>
        </w:rPr>
        <w:instrText xml:space="preserve"> FORMTEXT </w:instrText>
      </w:r>
      <w:r w:rsidRPr="00B8604A">
        <w:rPr>
          <w:rFonts w:ascii="Arial" w:hAnsi="Arial" w:cs="Arial"/>
        </w:rPr>
      </w:r>
      <w:r w:rsidRPr="00B8604A">
        <w:rPr>
          <w:rFonts w:ascii="Arial" w:hAnsi="Arial" w:cs="Arial"/>
        </w:rPr>
        <w:fldChar w:fldCharType="separate"/>
      </w:r>
      <w:r w:rsidRPr="00B8604A">
        <w:rPr>
          <w:rFonts w:ascii="Arial" w:hAnsi="Arial" w:cs="Arial"/>
        </w:rPr>
        <w:t> </w:t>
      </w:r>
      <w:r w:rsidRPr="00B8604A">
        <w:rPr>
          <w:rFonts w:ascii="Arial" w:hAnsi="Arial" w:cs="Arial"/>
        </w:rPr>
        <w:t> </w:t>
      </w:r>
      <w:r w:rsidRPr="00B8604A">
        <w:rPr>
          <w:rFonts w:ascii="Arial" w:hAnsi="Arial" w:cs="Arial"/>
        </w:rPr>
        <w:t> </w:t>
      </w:r>
      <w:r w:rsidRPr="00B8604A">
        <w:rPr>
          <w:rFonts w:ascii="Arial" w:hAnsi="Arial" w:cs="Arial"/>
        </w:rPr>
        <w:t> </w:t>
      </w:r>
      <w:r w:rsidRPr="00B8604A">
        <w:rPr>
          <w:rFonts w:ascii="Arial" w:hAnsi="Arial" w:cs="Arial"/>
        </w:rPr>
        <w:t> </w:t>
      </w:r>
      <w:r w:rsidRPr="00B8604A">
        <w:rPr>
          <w:rFonts w:ascii="Arial" w:hAnsi="Arial" w:cs="Arial"/>
        </w:rPr>
        <w:fldChar w:fldCharType="end"/>
      </w:r>
      <w:bookmarkEnd w:id="2"/>
      <w:r w:rsidRPr="00B86F62">
        <w:rPr>
          <w:rFonts w:ascii="Arial" w:eastAsia="Times New Roman" w:hAnsi="Arial" w:cs="Arial"/>
          <w:lang w:val="en-GB" w:eastAsia="en-CA"/>
        </w:rPr>
        <w:t>, in the Province of Alberta</w:t>
      </w:r>
      <w:r w:rsidRPr="00B86F62">
        <w:rPr>
          <w:rFonts w:ascii="Arial" w:eastAsia="Times New Roman" w:hAnsi="Arial" w:cs="Arial"/>
          <w:lang w:val="en-CA" w:eastAsia="en-CA"/>
        </w:rPr>
        <w:t> </w:t>
      </w:r>
    </w:p>
    <w:p w14:paraId="1D78B1AB" w14:textId="77777777" w:rsidR="00B86F62" w:rsidRPr="00B86F62" w:rsidRDefault="00B86F62" w:rsidP="00B86F62">
      <w:pPr>
        <w:spacing w:after="0" w:line="240" w:lineRule="auto"/>
        <w:jc w:val="center"/>
        <w:textAlignment w:val="baseline"/>
        <w:rPr>
          <w:rFonts w:ascii="Segoe UI" w:eastAsia="Times New Roman" w:hAnsi="Segoe UI" w:cs="Segoe UI"/>
          <w:sz w:val="18"/>
          <w:szCs w:val="18"/>
          <w:lang w:val="en-CA" w:eastAsia="en-CA"/>
        </w:rPr>
      </w:pPr>
      <w:r w:rsidRPr="00B86F62">
        <w:rPr>
          <w:rFonts w:ascii="Arial" w:eastAsia="Times New Roman" w:hAnsi="Arial" w:cs="Arial"/>
          <w:b/>
          <w:bCs/>
          <w:lang w:val="en-GB" w:eastAsia="en-CA"/>
        </w:rPr>
        <w:t>(Hereinafter called the "Operator")</w:t>
      </w:r>
      <w:r w:rsidRPr="00B86F62">
        <w:rPr>
          <w:rFonts w:ascii="Arial" w:eastAsia="Times New Roman" w:hAnsi="Arial" w:cs="Arial"/>
          <w:lang w:val="en-CA" w:eastAsia="en-CA"/>
        </w:rPr>
        <w:t> </w:t>
      </w:r>
    </w:p>
    <w:p w14:paraId="3A449E33" w14:textId="77777777" w:rsidR="00B86F62" w:rsidRPr="00B86F62" w:rsidRDefault="00B86F62" w:rsidP="00B86F62">
      <w:pPr>
        <w:spacing w:after="0" w:line="240" w:lineRule="auto"/>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7575E364" w14:textId="77777777" w:rsidR="00B86F62" w:rsidRPr="00B86F62" w:rsidRDefault="00B86F62" w:rsidP="00B86F62">
      <w:pPr>
        <w:spacing w:after="0" w:line="240" w:lineRule="auto"/>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GB" w:eastAsia="en-CA"/>
        </w:rPr>
        <w:t xml:space="preserve">WHEREAS the Minister intends to make improvements to a roadway known as </w:t>
      </w:r>
      <w:r w:rsidRPr="00B86F62">
        <w:rPr>
          <w:rFonts w:ascii="Arial" w:eastAsia="Times New Roman" w:hAnsi="Arial" w:cs="Arial"/>
          <w:b/>
          <w:bCs/>
          <w:lang w:val="en-GB" w:eastAsia="en-CA"/>
        </w:rPr>
        <w:t xml:space="preserve">Highway </w:t>
      </w:r>
      <w:r>
        <w:rPr>
          <w:rFonts w:ascii="Arial" w:eastAsia="Times New Roman" w:hAnsi="Arial" w:cs="Arial"/>
          <w:b/>
          <w:bCs/>
          <w:lang w:val="en-GB" w:eastAsia="en-CA"/>
        </w:rPr>
        <w:fldChar w:fldCharType="begin">
          <w:ffData>
            <w:name w:val="Text3"/>
            <w:enabled/>
            <w:calcOnExit w:val="0"/>
            <w:textInput/>
          </w:ffData>
        </w:fldChar>
      </w:r>
      <w:bookmarkStart w:id="3" w:name="Text3"/>
      <w:r>
        <w:rPr>
          <w:rFonts w:ascii="Arial" w:eastAsia="Times New Roman" w:hAnsi="Arial" w:cs="Arial"/>
          <w:b/>
          <w:bCs/>
          <w:lang w:val="en-GB" w:eastAsia="en-CA"/>
        </w:rPr>
        <w:instrText xml:space="preserve"> FORMTEXT </w:instrText>
      </w:r>
      <w:r>
        <w:rPr>
          <w:rFonts w:ascii="Arial" w:eastAsia="Times New Roman" w:hAnsi="Arial" w:cs="Arial"/>
          <w:b/>
          <w:bCs/>
          <w:lang w:val="en-GB" w:eastAsia="en-CA"/>
        </w:rPr>
      </w:r>
      <w:r>
        <w:rPr>
          <w:rFonts w:ascii="Arial" w:eastAsia="Times New Roman" w:hAnsi="Arial" w:cs="Arial"/>
          <w:b/>
          <w:bCs/>
          <w:lang w:val="en-GB" w:eastAsia="en-CA"/>
        </w:rPr>
        <w:fldChar w:fldCharType="separate"/>
      </w:r>
      <w:r>
        <w:rPr>
          <w:rFonts w:ascii="Arial" w:eastAsia="Times New Roman" w:hAnsi="Arial" w:cs="Arial"/>
          <w:b/>
          <w:bCs/>
          <w:noProof/>
          <w:lang w:val="en-GB" w:eastAsia="en-CA"/>
        </w:rPr>
        <w:t> </w:t>
      </w:r>
      <w:r>
        <w:rPr>
          <w:rFonts w:ascii="Arial" w:eastAsia="Times New Roman" w:hAnsi="Arial" w:cs="Arial"/>
          <w:b/>
          <w:bCs/>
          <w:noProof/>
          <w:lang w:val="en-GB" w:eastAsia="en-CA"/>
        </w:rPr>
        <w:t> </w:t>
      </w:r>
      <w:r>
        <w:rPr>
          <w:rFonts w:ascii="Arial" w:eastAsia="Times New Roman" w:hAnsi="Arial" w:cs="Arial"/>
          <w:b/>
          <w:bCs/>
          <w:noProof/>
          <w:lang w:val="en-GB" w:eastAsia="en-CA"/>
        </w:rPr>
        <w:t> </w:t>
      </w:r>
      <w:r>
        <w:rPr>
          <w:rFonts w:ascii="Arial" w:eastAsia="Times New Roman" w:hAnsi="Arial" w:cs="Arial"/>
          <w:b/>
          <w:bCs/>
          <w:noProof/>
          <w:lang w:val="en-GB" w:eastAsia="en-CA"/>
        </w:rPr>
        <w:t> </w:t>
      </w:r>
      <w:r>
        <w:rPr>
          <w:rFonts w:ascii="Arial" w:eastAsia="Times New Roman" w:hAnsi="Arial" w:cs="Arial"/>
          <w:b/>
          <w:bCs/>
          <w:noProof/>
          <w:lang w:val="en-GB" w:eastAsia="en-CA"/>
        </w:rPr>
        <w:t> </w:t>
      </w:r>
      <w:r>
        <w:rPr>
          <w:rFonts w:ascii="Arial" w:eastAsia="Times New Roman" w:hAnsi="Arial" w:cs="Arial"/>
          <w:b/>
          <w:bCs/>
          <w:lang w:val="en-GB" w:eastAsia="en-CA"/>
        </w:rPr>
        <w:fldChar w:fldCharType="end"/>
      </w:r>
      <w:bookmarkEnd w:id="3"/>
      <w:r w:rsidRPr="00B86F62">
        <w:rPr>
          <w:rFonts w:ascii="Arial" w:eastAsia="Times New Roman" w:hAnsi="Arial" w:cs="Arial"/>
          <w:lang w:val="en-GB" w:eastAsia="en-CA"/>
        </w:rPr>
        <w:t xml:space="preserve"> which may result in a ground disturbance for the purpose of locat</w:t>
      </w:r>
      <w:r>
        <w:rPr>
          <w:rFonts w:ascii="Arial" w:eastAsia="Times New Roman" w:hAnsi="Arial" w:cs="Arial"/>
          <w:lang w:val="en-GB" w:eastAsia="en-CA"/>
        </w:rPr>
        <w:t>ing the Operator’s utility line</w:t>
      </w:r>
      <w:r w:rsidR="00374FF9">
        <w:rPr>
          <w:rFonts w:ascii="Arial" w:eastAsia="Times New Roman" w:hAnsi="Arial" w:cs="Arial"/>
          <w:lang w:val="en-GB" w:eastAsia="en-CA"/>
        </w:rPr>
        <w:t>(</w:t>
      </w:r>
      <w:r>
        <w:rPr>
          <w:rFonts w:ascii="Arial" w:eastAsia="Times New Roman" w:hAnsi="Arial" w:cs="Arial"/>
          <w:lang w:val="en-GB" w:eastAsia="en-CA"/>
        </w:rPr>
        <w:t>s</w:t>
      </w:r>
      <w:r w:rsidR="00374FF9">
        <w:rPr>
          <w:rFonts w:ascii="Arial" w:eastAsia="Times New Roman" w:hAnsi="Arial" w:cs="Arial"/>
          <w:lang w:val="en-GB" w:eastAsia="en-CA"/>
        </w:rPr>
        <w:t>)</w:t>
      </w:r>
      <w:r>
        <w:rPr>
          <w:rFonts w:ascii="Arial" w:eastAsia="Times New Roman" w:hAnsi="Arial" w:cs="Arial"/>
          <w:lang w:val="en-GB" w:eastAsia="en-CA"/>
        </w:rPr>
        <w:t xml:space="preserve"> wi</w:t>
      </w:r>
      <w:r w:rsidRPr="00B86F62">
        <w:rPr>
          <w:rFonts w:ascii="Arial" w:eastAsia="Times New Roman" w:hAnsi="Arial" w:cs="Arial"/>
          <w:lang w:val="en-GB" w:eastAsia="en-CA"/>
        </w:rPr>
        <w:t>thin the highway right-of-way at the land legally described as:</w:t>
      </w:r>
      <w:r w:rsidRPr="00B86F62">
        <w:rPr>
          <w:rFonts w:ascii="Arial" w:eastAsia="Times New Roman" w:hAnsi="Arial" w:cs="Arial"/>
          <w:lang w:val="en-CA" w:eastAsia="en-CA"/>
        </w:rPr>
        <w:t> </w:t>
      </w:r>
    </w:p>
    <w:p w14:paraId="46A15D80" w14:textId="77777777" w:rsidR="00B86F62" w:rsidRPr="00B86F62" w:rsidRDefault="00B86F62" w:rsidP="00B86F62">
      <w:pPr>
        <w:spacing w:after="0" w:line="240" w:lineRule="auto"/>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378CE02D" w14:textId="77777777" w:rsidR="00B86F62" w:rsidRPr="00B8604A" w:rsidRDefault="00B86F62" w:rsidP="00B86F62">
      <w:pPr>
        <w:spacing w:after="0" w:line="240" w:lineRule="auto"/>
        <w:jc w:val="center"/>
        <w:textAlignment w:val="baseline"/>
        <w:rPr>
          <w:rFonts w:ascii="Arial" w:hAnsi="Arial" w:cs="Arial"/>
        </w:rPr>
      </w:pPr>
      <w:r w:rsidRPr="00B8604A">
        <w:rPr>
          <w:rFonts w:ascii="Arial" w:hAnsi="Arial" w:cs="Arial"/>
        </w:rPr>
        <w:fldChar w:fldCharType="begin">
          <w:ffData>
            <w:name w:val="Text4"/>
            <w:enabled/>
            <w:calcOnExit w:val="0"/>
            <w:textInput>
              <w:default w:val="Legal Land Description"/>
            </w:textInput>
          </w:ffData>
        </w:fldChar>
      </w:r>
      <w:bookmarkStart w:id="4" w:name="Text4"/>
      <w:r w:rsidRPr="00B8604A">
        <w:rPr>
          <w:rFonts w:ascii="Arial" w:hAnsi="Arial" w:cs="Arial"/>
        </w:rPr>
        <w:instrText xml:space="preserve"> FORMTEXT </w:instrText>
      </w:r>
      <w:r w:rsidRPr="00B8604A">
        <w:rPr>
          <w:rFonts w:ascii="Arial" w:hAnsi="Arial" w:cs="Arial"/>
        </w:rPr>
      </w:r>
      <w:r w:rsidRPr="00B8604A">
        <w:rPr>
          <w:rFonts w:ascii="Arial" w:hAnsi="Arial" w:cs="Arial"/>
        </w:rPr>
        <w:fldChar w:fldCharType="separate"/>
      </w:r>
      <w:r w:rsidRPr="00B8604A">
        <w:rPr>
          <w:rFonts w:ascii="Arial" w:hAnsi="Arial" w:cs="Arial"/>
        </w:rPr>
        <w:t>Legal Land Description</w:t>
      </w:r>
      <w:r w:rsidRPr="00B8604A">
        <w:rPr>
          <w:rFonts w:ascii="Arial" w:hAnsi="Arial" w:cs="Arial"/>
        </w:rPr>
        <w:fldChar w:fldCharType="end"/>
      </w:r>
      <w:bookmarkEnd w:id="4"/>
      <w:r w:rsidRPr="00B8604A">
        <w:rPr>
          <w:rFonts w:ascii="Arial" w:hAnsi="Arial" w:cs="Arial"/>
        </w:rPr>
        <w:t> </w:t>
      </w:r>
    </w:p>
    <w:p w14:paraId="3280EEAC" w14:textId="77777777" w:rsidR="00B86F62" w:rsidRPr="00B86F62" w:rsidRDefault="00B86F62" w:rsidP="00B86F62">
      <w:pPr>
        <w:spacing w:after="0" w:line="240" w:lineRule="auto"/>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17510B89" w14:textId="77777777" w:rsidR="00B86F62" w:rsidRPr="00B86F62" w:rsidRDefault="00B86F62" w:rsidP="00B86F62">
      <w:pPr>
        <w:spacing w:after="0" w:line="240" w:lineRule="auto"/>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GB" w:eastAsia="en-CA"/>
        </w:rPr>
        <w:t>as shown on the attached Plan Shown in Schedule A</w:t>
      </w:r>
      <w:r w:rsidRPr="00B86F62">
        <w:rPr>
          <w:rFonts w:ascii="Arial" w:eastAsia="Times New Roman" w:hAnsi="Arial" w:cs="Arial"/>
          <w:b/>
          <w:bCs/>
          <w:lang w:val="en-GB" w:eastAsia="en-CA"/>
        </w:rPr>
        <w:t>.</w:t>
      </w:r>
      <w:r w:rsidRPr="00B86F62">
        <w:rPr>
          <w:rFonts w:ascii="Arial" w:eastAsia="Times New Roman" w:hAnsi="Arial" w:cs="Arial"/>
          <w:lang w:val="en-CA" w:eastAsia="en-CA"/>
        </w:rPr>
        <w:t> </w:t>
      </w:r>
    </w:p>
    <w:p w14:paraId="1B345273" w14:textId="77777777" w:rsidR="00B86F62" w:rsidRPr="00B86F62" w:rsidRDefault="00B86F62" w:rsidP="00B86F62">
      <w:pPr>
        <w:spacing w:after="0" w:line="240" w:lineRule="auto"/>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414BCAC9" w14:textId="77777777" w:rsidR="00B86F62" w:rsidRPr="00B86F62" w:rsidRDefault="00B86F62" w:rsidP="00B86F62">
      <w:pPr>
        <w:spacing w:after="0" w:line="240" w:lineRule="auto"/>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GB" w:eastAsia="en-CA"/>
        </w:rPr>
        <w:t>AND WHEREA</w:t>
      </w:r>
      <w:r>
        <w:rPr>
          <w:rFonts w:ascii="Arial" w:eastAsia="Times New Roman" w:hAnsi="Arial" w:cs="Arial"/>
          <w:lang w:val="en-GB" w:eastAsia="en-CA"/>
        </w:rPr>
        <w:t>S the Operator’s utility lines</w:t>
      </w:r>
      <w:r w:rsidRPr="00B86F62">
        <w:rPr>
          <w:rFonts w:ascii="Arial" w:eastAsia="Times New Roman" w:hAnsi="Arial" w:cs="Arial"/>
          <w:lang w:val="en-GB" w:eastAsia="en-CA"/>
        </w:rPr>
        <w:t xml:space="preserve"> exists within Highway </w:t>
      </w:r>
      <w:r>
        <w:rPr>
          <w:rFonts w:ascii="Arial" w:eastAsia="Times New Roman" w:hAnsi="Arial" w:cs="Arial"/>
          <w:lang w:val="en-GB" w:eastAsia="en-CA"/>
        </w:rPr>
        <w:fldChar w:fldCharType="begin">
          <w:ffData>
            <w:name w:val="Text5"/>
            <w:enabled/>
            <w:calcOnExit w:val="0"/>
            <w:textInput/>
          </w:ffData>
        </w:fldChar>
      </w:r>
      <w:bookmarkStart w:id="5" w:name="Text5"/>
      <w:r>
        <w:rPr>
          <w:rFonts w:ascii="Arial" w:eastAsia="Times New Roman" w:hAnsi="Arial" w:cs="Arial"/>
          <w:lang w:val="en-GB" w:eastAsia="en-CA"/>
        </w:rPr>
        <w:instrText xml:space="preserve"> FORMTEXT </w:instrText>
      </w:r>
      <w:r>
        <w:rPr>
          <w:rFonts w:ascii="Arial" w:eastAsia="Times New Roman" w:hAnsi="Arial" w:cs="Arial"/>
          <w:lang w:val="en-GB" w:eastAsia="en-CA"/>
        </w:rPr>
      </w:r>
      <w:r>
        <w:rPr>
          <w:rFonts w:ascii="Arial" w:eastAsia="Times New Roman" w:hAnsi="Arial" w:cs="Arial"/>
          <w:lang w:val="en-GB" w:eastAsia="en-CA"/>
        </w:rPr>
        <w:fldChar w:fldCharType="separate"/>
      </w:r>
      <w:r>
        <w:rPr>
          <w:rFonts w:ascii="Arial" w:eastAsia="Times New Roman" w:hAnsi="Arial" w:cs="Arial"/>
          <w:noProof/>
          <w:lang w:val="en-GB" w:eastAsia="en-CA"/>
        </w:rPr>
        <w:t> </w:t>
      </w:r>
      <w:r>
        <w:rPr>
          <w:rFonts w:ascii="Arial" w:eastAsia="Times New Roman" w:hAnsi="Arial" w:cs="Arial"/>
          <w:noProof/>
          <w:lang w:val="en-GB" w:eastAsia="en-CA"/>
        </w:rPr>
        <w:t> </w:t>
      </w:r>
      <w:r>
        <w:rPr>
          <w:rFonts w:ascii="Arial" w:eastAsia="Times New Roman" w:hAnsi="Arial" w:cs="Arial"/>
          <w:noProof/>
          <w:lang w:val="en-GB" w:eastAsia="en-CA"/>
        </w:rPr>
        <w:t> </w:t>
      </w:r>
      <w:r>
        <w:rPr>
          <w:rFonts w:ascii="Arial" w:eastAsia="Times New Roman" w:hAnsi="Arial" w:cs="Arial"/>
          <w:noProof/>
          <w:lang w:val="en-GB" w:eastAsia="en-CA"/>
        </w:rPr>
        <w:t> </w:t>
      </w:r>
      <w:r>
        <w:rPr>
          <w:rFonts w:ascii="Arial" w:eastAsia="Times New Roman" w:hAnsi="Arial" w:cs="Arial"/>
          <w:noProof/>
          <w:lang w:val="en-GB" w:eastAsia="en-CA"/>
        </w:rPr>
        <w:t> </w:t>
      </w:r>
      <w:r>
        <w:rPr>
          <w:rFonts w:ascii="Arial" w:eastAsia="Times New Roman" w:hAnsi="Arial" w:cs="Arial"/>
          <w:lang w:val="en-GB" w:eastAsia="en-CA"/>
        </w:rPr>
        <w:fldChar w:fldCharType="end"/>
      </w:r>
      <w:bookmarkEnd w:id="5"/>
      <w:r>
        <w:rPr>
          <w:rFonts w:ascii="Arial" w:eastAsia="Times New Roman" w:hAnsi="Arial" w:cs="Arial"/>
          <w:lang w:val="en-GB" w:eastAsia="en-CA"/>
        </w:rPr>
        <w:t xml:space="preserve"> </w:t>
      </w:r>
      <w:r w:rsidRPr="00B86F62">
        <w:rPr>
          <w:rFonts w:ascii="Arial" w:eastAsia="Times New Roman" w:hAnsi="Arial" w:cs="Arial"/>
          <w:lang w:val="en-GB" w:eastAsia="en-CA"/>
        </w:rPr>
        <w:t>right-of-way under the authority of a permit from the Minister;</w:t>
      </w:r>
      <w:r w:rsidRPr="00B86F62">
        <w:rPr>
          <w:rFonts w:ascii="Arial" w:eastAsia="Times New Roman" w:hAnsi="Arial" w:cs="Arial"/>
          <w:lang w:val="en-CA" w:eastAsia="en-CA"/>
        </w:rPr>
        <w:t> </w:t>
      </w:r>
    </w:p>
    <w:p w14:paraId="13AF6607" w14:textId="77777777" w:rsidR="00B86F62" w:rsidRPr="00B86F62" w:rsidRDefault="00B86F62" w:rsidP="00B86F62">
      <w:pPr>
        <w:spacing w:after="0" w:line="240" w:lineRule="auto"/>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4AE9C853" w14:textId="77777777" w:rsidR="00B86F62" w:rsidRPr="00B86F62" w:rsidRDefault="00B86F62" w:rsidP="00B86F62">
      <w:pPr>
        <w:spacing w:after="0" w:line="240" w:lineRule="auto"/>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GB" w:eastAsia="en-CA"/>
        </w:rPr>
        <w:t>AND WHEREAS the Minister requires access</w:t>
      </w:r>
      <w:r>
        <w:rPr>
          <w:rFonts w:ascii="Arial" w:eastAsia="Times New Roman" w:hAnsi="Arial" w:cs="Arial"/>
          <w:lang w:val="en-GB" w:eastAsia="en-CA"/>
        </w:rPr>
        <w:t xml:space="preserve"> to the Operator’s utility line</w:t>
      </w:r>
      <w:r w:rsidR="00374FF9">
        <w:rPr>
          <w:rFonts w:ascii="Arial" w:eastAsia="Times New Roman" w:hAnsi="Arial" w:cs="Arial"/>
          <w:lang w:val="en-GB" w:eastAsia="en-CA"/>
        </w:rPr>
        <w:t>(</w:t>
      </w:r>
      <w:r>
        <w:rPr>
          <w:rFonts w:ascii="Arial" w:eastAsia="Times New Roman" w:hAnsi="Arial" w:cs="Arial"/>
          <w:lang w:val="en-GB" w:eastAsia="en-CA"/>
        </w:rPr>
        <w:t>s</w:t>
      </w:r>
      <w:r w:rsidR="00374FF9">
        <w:rPr>
          <w:rFonts w:ascii="Arial" w:eastAsia="Times New Roman" w:hAnsi="Arial" w:cs="Arial"/>
          <w:lang w:val="en-GB" w:eastAsia="en-CA"/>
        </w:rPr>
        <w:t>)</w:t>
      </w:r>
      <w:r w:rsidRPr="00B86F62">
        <w:rPr>
          <w:rFonts w:ascii="Arial" w:eastAsia="Times New Roman" w:hAnsi="Arial" w:cs="Arial"/>
          <w:lang w:val="en-GB" w:eastAsia="en-CA"/>
        </w:rPr>
        <w:t xml:space="preserve"> as part of the work described above.</w:t>
      </w:r>
      <w:r w:rsidRPr="00B86F62">
        <w:rPr>
          <w:rFonts w:ascii="Arial" w:eastAsia="Times New Roman" w:hAnsi="Arial" w:cs="Arial"/>
          <w:lang w:val="en-CA" w:eastAsia="en-CA"/>
        </w:rPr>
        <w:t> </w:t>
      </w:r>
    </w:p>
    <w:p w14:paraId="05B6F152" w14:textId="77777777" w:rsidR="00B86F62" w:rsidRPr="00B86F62" w:rsidRDefault="00B86F62" w:rsidP="00B86F62">
      <w:pPr>
        <w:spacing w:after="0" w:line="240" w:lineRule="auto"/>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5654901C" w14:textId="4DE0D7C2" w:rsidR="00B86F62" w:rsidRPr="00B86F62" w:rsidRDefault="00B86F62" w:rsidP="00B86F62">
      <w:pPr>
        <w:spacing w:after="0" w:line="240" w:lineRule="auto"/>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GB" w:eastAsia="en-CA"/>
        </w:rPr>
        <w:t xml:space="preserve">NOW THEREFORE, pursuant to the applicable section of the </w:t>
      </w:r>
      <w:r w:rsidRPr="00B86F62">
        <w:rPr>
          <w:rFonts w:ascii="Arial" w:eastAsia="Times New Roman" w:hAnsi="Arial" w:cs="Arial"/>
          <w:i/>
          <w:iCs/>
          <w:lang w:val="en-GB" w:eastAsia="en-CA"/>
        </w:rPr>
        <w:t>Highways Development and Protection Act</w:t>
      </w:r>
      <w:r w:rsidRPr="00B86F62">
        <w:rPr>
          <w:rFonts w:ascii="Arial" w:eastAsia="Times New Roman" w:hAnsi="Arial" w:cs="Arial"/>
          <w:lang w:val="en-GB" w:eastAsia="en-CA"/>
        </w:rPr>
        <w:t xml:space="preserve"> (Alberta), the </w:t>
      </w:r>
      <w:r w:rsidRPr="00B86F62">
        <w:rPr>
          <w:rFonts w:ascii="Arial" w:eastAsia="Times New Roman" w:hAnsi="Arial" w:cs="Arial"/>
          <w:i/>
          <w:iCs/>
          <w:lang w:val="en-GB" w:eastAsia="en-CA"/>
        </w:rPr>
        <w:t>Canadian Energy Regulator Act,</w:t>
      </w:r>
      <w:r w:rsidRPr="00B86F62">
        <w:rPr>
          <w:rFonts w:ascii="Arial" w:eastAsia="Times New Roman" w:hAnsi="Arial" w:cs="Arial"/>
          <w:lang w:val="en-GB" w:eastAsia="en-CA"/>
        </w:rPr>
        <w:t xml:space="preserve"> the </w:t>
      </w:r>
      <w:r w:rsidRPr="00B86F62">
        <w:rPr>
          <w:rFonts w:ascii="Arial" w:eastAsia="Times New Roman" w:hAnsi="Arial" w:cs="Arial"/>
          <w:i/>
          <w:iCs/>
          <w:lang w:val="en-GB" w:eastAsia="en-CA"/>
        </w:rPr>
        <w:t>Pipeline Act</w:t>
      </w:r>
      <w:r w:rsidRPr="00B86F62">
        <w:rPr>
          <w:rFonts w:ascii="Arial" w:eastAsia="Times New Roman" w:hAnsi="Arial" w:cs="Arial"/>
          <w:lang w:val="en-GB" w:eastAsia="en-CA"/>
        </w:rPr>
        <w:t xml:space="preserve"> (Alberta), </w:t>
      </w:r>
      <w:r w:rsidR="004E1188">
        <w:rPr>
          <w:rFonts w:ascii="Arial" w:eastAsia="Times New Roman" w:hAnsi="Arial" w:cs="Arial"/>
          <w:lang w:val="en-GB" w:eastAsia="en-CA"/>
        </w:rPr>
        <w:t xml:space="preserve">the </w:t>
      </w:r>
      <w:r w:rsidR="004E1188" w:rsidRPr="004E1188">
        <w:rPr>
          <w:rFonts w:ascii="Arial" w:eastAsia="Times New Roman" w:hAnsi="Arial" w:cs="Arial"/>
          <w:i/>
          <w:lang w:val="en-GB" w:eastAsia="en-CA"/>
        </w:rPr>
        <w:t>Water, Gas and Electric Company Act</w:t>
      </w:r>
      <w:r w:rsidR="004E1188">
        <w:rPr>
          <w:rFonts w:ascii="Arial" w:eastAsia="Times New Roman" w:hAnsi="Arial" w:cs="Arial"/>
          <w:lang w:val="en-GB" w:eastAsia="en-CA"/>
        </w:rPr>
        <w:t xml:space="preserve"> (Alberta), t</w:t>
      </w:r>
      <w:r w:rsidRPr="00B86F62">
        <w:rPr>
          <w:rFonts w:ascii="Arial" w:eastAsia="Times New Roman" w:hAnsi="Arial" w:cs="Arial"/>
          <w:lang w:val="en-GB" w:eastAsia="en-CA"/>
        </w:rPr>
        <w:t xml:space="preserve">he </w:t>
      </w:r>
      <w:r w:rsidR="004E1188">
        <w:rPr>
          <w:rFonts w:ascii="Arial" w:eastAsia="Times New Roman" w:hAnsi="Arial" w:cs="Arial"/>
          <w:i/>
          <w:iCs/>
          <w:lang w:val="en-GB" w:eastAsia="en-CA"/>
        </w:rPr>
        <w:t>Gas Distribution</w:t>
      </w:r>
      <w:r w:rsidRPr="00B86F62">
        <w:rPr>
          <w:rFonts w:ascii="Arial" w:eastAsia="Times New Roman" w:hAnsi="Arial" w:cs="Arial"/>
          <w:i/>
          <w:iCs/>
          <w:lang w:val="en-GB" w:eastAsia="en-CA"/>
        </w:rPr>
        <w:t xml:space="preserve"> Act</w:t>
      </w:r>
      <w:r w:rsidRPr="00B86F62">
        <w:rPr>
          <w:rFonts w:ascii="Arial" w:eastAsia="Times New Roman" w:hAnsi="Arial" w:cs="Arial"/>
          <w:lang w:val="en-GB" w:eastAsia="en-CA"/>
        </w:rPr>
        <w:t xml:space="preserve"> (Alberta) </w:t>
      </w:r>
      <w:r w:rsidR="004E1188">
        <w:rPr>
          <w:rFonts w:ascii="Arial" w:eastAsia="Times New Roman" w:hAnsi="Arial" w:cs="Arial"/>
          <w:lang w:val="en-GB" w:eastAsia="en-CA"/>
        </w:rPr>
        <w:t xml:space="preserve">and the </w:t>
      </w:r>
      <w:r w:rsidR="004E1188">
        <w:rPr>
          <w:rFonts w:ascii="Arial" w:eastAsia="Times New Roman" w:hAnsi="Arial" w:cs="Arial"/>
          <w:i/>
          <w:lang w:val="en-GB" w:eastAsia="en-CA"/>
        </w:rPr>
        <w:t>Occupational Health and Safety Act</w:t>
      </w:r>
      <w:r w:rsidR="004E1188">
        <w:rPr>
          <w:rFonts w:ascii="Arial" w:eastAsia="Times New Roman" w:hAnsi="Arial" w:cs="Arial"/>
          <w:lang w:val="en-GB" w:eastAsia="en-CA"/>
        </w:rPr>
        <w:t xml:space="preserve"> (Alberta) </w:t>
      </w:r>
      <w:r w:rsidRPr="00B86F62">
        <w:rPr>
          <w:rFonts w:ascii="Arial" w:eastAsia="Times New Roman" w:hAnsi="Arial" w:cs="Arial"/>
          <w:lang w:val="en-GB" w:eastAsia="en-CA"/>
        </w:rPr>
        <w:t>(hereinafter called the "Acts"), the Minister and the Operator agree as follows:</w:t>
      </w:r>
      <w:r w:rsidRPr="00B86F62">
        <w:rPr>
          <w:rFonts w:ascii="Arial" w:eastAsia="Times New Roman" w:hAnsi="Arial" w:cs="Arial"/>
          <w:lang w:val="en-CA" w:eastAsia="en-CA"/>
        </w:rPr>
        <w:t> </w:t>
      </w:r>
    </w:p>
    <w:p w14:paraId="05295A4B" w14:textId="77777777" w:rsidR="00B86F62" w:rsidRPr="00B86F62" w:rsidRDefault="00B86F62" w:rsidP="00B86F62">
      <w:pPr>
        <w:spacing w:after="0" w:line="240" w:lineRule="auto"/>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1E7993BD" w14:textId="77777777" w:rsidR="00B86F62" w:rsidRPr="00E716C2" w:rsidRDefault="00B86F62" w:rsidP="00E716C2">
      <w:pPr>
        <w:pStyle w:val="ListParagraph"/>
        <w:numPr>
          <w:ilvl w:val="0"/>
          <w:numId w:val="28"/>
        </w:numPr>
        <w:spacing w:after="0" w:line="240" w:lineRule="auto"/>
        <w:jc w:val="both"/>
        <w:textAlignment w:val="baseline"/>
        <w:rPr>
          <w:rFonts w:ascii="Arial" w:eastAsia="Times New Roman" w:hAnsi="Arial" w:cs="Arial"/>
          <w:lang w:val="en-CA" w:eastAsia="en-CA"/>
        </w:rPr>
      </w:pPr>
      <w:r w:rsidRPr="00E716C2">
        <w:rPr>
          <w:rFonts w:ascii="Arial" w:eastAsia="Times New Roman" w:hAnsi="Arial" w:cs="Arial"/>
          <w:lang w:val="en-GB" w:eastAsia="en-CA"/>
        </w:rPr>
        <w:t>The Operator's representative shall be:</w:t>
      </w:r>
      <w:r w:rsidRPr="00E716C2">
        <w:rPr>
          <w:rFonts w:ascii="Arial" w:eastAsia="Times New Roman" w:hAnsi="Arial" w:cs="Arial"/>
          <w:lang w:val="en-CA" w:eastAsia="en-CA"/>
        </w:rPr>
        <w:t> </w:t>
      </w:r>
    </w:p>
    <w:p w14:paraId="39257EBF" w14:textId="77777777" w:rsidR="00B86F62" w:rsidRDefault="00B86F62" w:rsidP="00B86F62">
      <w:pPr>
        <w:spacing w:after="0" w:line="240" w:lineRule="auto"/>
        <w:jc w:val="both"/>
        <w:textAlignment w:val="baseline"/>
        <w:rPr>
          <w:rFonts w:ascii="Arial" w:eastAsia="Times New Roman" w:hAnsi="Arial" w:cs="Arial"/>
          <w:lang w:val="en-CA" w:eastAsia="en-CA"/>
        </w:rPr>
      </w:pPr>
      <w:r w:rsidRPr="00B86F62">
        <w:rPr>
          <w:rFonts w:ascii="Arial" w:eastAsia="Times New Roman" w:hAnsi="Arial" w:cs="Arial"/>
          <w:lang w:val="en-CA" w:eastAsia="en-CA"/>
        </w:rPr>
        <w:t> </w:t>
      </w:r>
      <w:r>
        <w:rPr>
          <w:rFonts w:ascii="Arial" w:eastAsia="Times New Roman" w:hAnsi="Arial" w:cs="Arial"/>
          <w:lang w:val="en-CA" w:eastAsia="en-CA"/>
        </w:rPr>
        <w:tab/>
      </w:r>
      <w:r w:rsidR="00374FF9">
        <w:rPr>
          <w:rFonts w:ascii="Arial" w:eastAsia="Times New Roman" w:hAnsi="Arial" w:cs="Arial"/>
          <w:lang w:val="en-CA" w:eastAsia="en-CA"/>
        </w:rPr>
        <w:fldChar w:fldCharType="begin">
          <w:ffData>
            <w:name w:val="Text6"/>
            <w:enabled/>
            <w:calcOnExit w:val="0"/>
            <w:textInput>
              <w:default w:val="Name"/>
            </w:textInput>
          </w:ffData>
        </w:fldChar>
      </w:r>
      <w:bookmarkStart w:id="6" w:name="Text6"/>
      <w:r w:rsidR="00374FF9">
        <w:rPr>
          <w:rFonts w:ascii="Arial" w:eastAsia="Times New Roman" w:hAnsi="Arial" w:cs="Arial"/>
          <w:lang w:val="en-CA" w:eastAsia="en-CA"/>
        </w:rPr>
        <w:instrText xml:space="preserve"> FORMTEXT </w:instrText>
      </w:r>
      <w:r w:rsidR="00374FF9">
        <w:rPr>
          <w:rFonts w:ascii="Arial" w:eastAsia="Times New Roman" w:hAnsi="Arial" w:cs="Arial"/>
          <w:lang w:val="en-CA" w:eastAsia="en-CA"/>
        </w:rPr>
      </w:r>
      <w:r w:rsidR="00374FF9">
        <w:rPr>
          <w:rFonts w:ascii="Arial" w:eastAsia="Times New Roman" w:hAnsi="Arial" w:cs="Arial"/>
          <w:lang w:val="en-CA" w:eastAsia="en-CA"/>
        </w:rPr>
        <w:fldChar w:fldCharType="separate"/>
      </w:r>
      <w:r w:rsidR="00374FF9">
        <w:rPr>
          <w:rFonts w:ascii="Arial" w:eastAsia="Times New Roman" w:hAnsi="Arial" w:cs="Arial"/>
          <w:noProof/>
          <w:lang w:val="en-CA" w:eastAsia="en-CA"/>
        </w:rPr>
        <w:t>Name</w:t>
      </w:r>
      <w:r w:rsidR="00374FF9">
        <w:rPr>
          <w:rFonts w:ascii="Arial" w:eastAsia="Times New Roman" w:hAnsi="Arial" w:cs="Arial"/>
          <w:lang w:val="en-CA" w:eastAsia="en-CA"/>
        </w:rPr>
        <w:fldChar w:fldCharType="end"/>
      </w:r>
      <w:bookmarkEnd w:id="6"/>
    </w:p>
    <w:p w14:paraId="6E7C2AFE" w14:textId="77777777" w:rsidR="00374FF9" w:rsidRDefault="00374FF9" w:rsidP="00B86F62">
      <w:pPr>
        <w:spacing w:after="0" w:line="240" w:lineRule="auto"/>
        <w:jc w:val="both"/>
        <w:textAlignment w:val="baseline"/>
        <w:rPr>
          <w:rFonts w:ascii="Arial" w:eastAsia="Times New Roman" w:hAnsi="Arial" w:cs="Arial"/>
          <w:lang w:val="en-CA" w:eastAsia="en-CA"/>
        </w:rPr>
      </w:pPr>
      <w:r>
        <w:rPr>
          <w:rFonts w:ascii="Arial" w:eastAsia="Times New Roman" w:hAnsi="Arial" w:cs="Arial"/>
          <w:lang w:val="en-CA" w:eastAsia="en-CA"/>
        </w:rPr>
        <w:tab/>
      </w:r>
      <w:r>
        <w:rPr>
          <w:rFonts w:ascii="Arial" w:eastAsia="Times New Roman" w:hAnsi="Arial" w:cs="Arial"/>
          <w:lang w:val="en-CA" w:eastAsia="en-CA"/>
        </w:rPr>
        <w:fldChar w:fldCharType="begin">
          <w:ffData>
            <w:name w:val="Text7"/>
            <w:enabled/>
            <w:calcOnExit w:val="0"/>
            <w:textInput>
              <w:default w:val="Telephone Number"/>
            </w:textInput>
          </w:ffData>
        </w:fldChar>
      </w:r>
      <w:bookmarkStart w:id="7" w:name="Text7"/>
      <w:r>
        <w:rPr>
          <w:rFonts w:ascii="Arial" w:eastAsia="Times New Roman" w:hAnsi="Arial" w:cs="Arial"/>
          <w:lang w:val="en-CA" w:eastAsia="en-CA"/>
        </w:rPr>
        <w:instrText xml:space="preserve"> FORMTEXT </w:instrText>
      </w:r>
      <w:r>
        <w:rPr>
          <w:rFonts w:ascii="Arial" w:eastAsia="Times New Roman" w:hAnsi="Arial" w:cs="Arial"/>
          <w:lang w:val="en-CA" w:eastAsia="en-CA"/>
        </w:rPr>
      </w:r>
      <w:r>
        <w:rPr>
          <w:rFonts w:ascii="Arial" w:eastAsia="Times New Roman" w:hAnsi="Arial" w:cs="Arial"/>
          <w:lang w:val="en-CA" w:eastAsia="en-CA"/>
        </w:rPr>
        <w:fldChar w:fldCharType="separate"/>
      </w:r>
      <w:r>
        <w:rPr>
          <w:rFonts w:ascii="Arial" w:eastAsia="Times New Roman" w:hAnsi="Arial" w:cs="Arial"/>
          <w:noProof/>
          <w:lang w:val="en-CA" w:eastAsia="en-CA"/>
        </w:rPr>
        <w:t>Telephone Number</w:t>
      </w:r>
      <w:r>
        <w:rPr>
          <w:rFonts w:ascii="Arial" w:eastAsia="Times New Roman" w:hAnsi="Arial" w:cs="Arial"/>
          <w:lang w:val="en-CA" w:eastAsia="en-CA"/>
        </w:rPr>
        <w:fldChar w:fldCharType="end"/>
      </w:r>
      <w:bookmarkEnd w:id="7"/>
      <w:r>
        <w:rPr>
          <w:rFonts w:ascii="Arial" w:eastAsia="Times New Roman" w:hAnsi="Arial" w:cs="Arial"/>
          <w:lang w:val="en-CA" w:eastAsia="en-CA"/>
        </w:rPr>
        <w:tab/>
      </w:r>
    </w:p>
    <w:p w14:paraId="2C8A48A9" w14:textId="77777777" w:rsidR="00374FF9" w:rsidRPr="00B86F62" w:rsidRDefault="00374FF9" w:rsidP="00B86F62">
      <w:pPr>
        <w:spacing w:after="0" w:line="240" w:lineRule="auto"/>
        <w:jc w:val="both"/>
        <w:textAlignment w:val="baseline"/>
        <w:rPr>
          <w:rFonts w:ascii="Segoe UI" w:eastAsia="Times New Roman" w:hAnsi="Segoe UI" w:cs="Segoe UI"/>
          <w:sz w:val="18"/>
          <w:szCs w:val="18"/>
          <w:lang w:val="en-CA" w:eastAsia="en-CA"/>
        </w:rPr>
      </w:pPr>
      <w:r>
        <w:rPr>
          <w:rFonts w:ascii="Arial" w:eastAsia="Times New Roman" w:hAnsi="Arial" w:cs="Arial"/>
          <w:lang w:val="en-CA" w:eastAsia="en-CA"/>
        </w:rPr>
        <w:tab/>
      </w:r>
      <w:r>
        <w:rPr>
          <w:rFonts w:ascii="Arial" w:eastAsia="Times New Roman" w:hAnsi="Arial" w:cs="Arial"/>
          <w:lang w:val="en-CA" w:eastAsia="en-CA"/>
        </w:rPr>
        <w:fldChar w:fldCharType="begin">
          <w:ffData>
            <w:name w:val="Text8"/>
            <w:enabled/>
            <w:calcOnExit w:val="0"/>
            <w:textInput>
              <w:default w:val="Mailing Address"/>
            </w:textInput>
          </w:ffData>
        </w:fldChar>
      </w:r>
      <w:bookmarkStart w:id="8" w:name="Text8"/>
      <w:r>
        <w:rPr>
          <w:rFonts w:ascii="Arial" w:eastAsia="Times New Roman" w:hAnsi="Arial" w:cs="Arial"/>
          <w:lang w:val="en-CA" w:eastAsia="en-CA"/>
        </w:rPr>
        <w:instrText xml:space="preserve"> FORMTEXT </w:instrText>
      </w:r>
      <w:r>
        <w:rPr>
          <w:rFonts w:ascii="Arial" w:eastAsia="Times New Roman" w:hAnsi="Arial" w:cs="Arial"/>
          <w:lang w:val="en-CA" w:eastAsia="en-CA"/>
        </w:rPr>
      </w:r>
      <w:r>
        <w:rPr>
          <w:rFonts w:ascii="Arial" w:eastAsia="Times New Roman" w:hAnsi="Arial" w:cs="Arial"/>
          <w:lang w:val="en-CA" w:eastAsia="en-CA"/>
        </w:rPr>
        <w:fldChar w:fldCharType="separate"/>
      </w:r>
      <w:r>
        <w:rPr>
          <w:rFonts w:ascii="Arial" w:eastAsia="Times New Roman" w:hAnsi="Arial" w:cs="Arial"/>
          <w:noProof/>
          <w:lang w:val="en-CA" w:eastAsia="en-CA"/>
        </w:rPr>
        <w:t>Mailing Address</w:t>
      </w:r>
      <w:r>
        <w:rPr>
          <w:rFonts w:ascii="Arial" w:eastAsia="Times New Roman" w:hAnsi="Arial" w:cs="Arial"/>
          <w:lang w:val="en-CA" w:eastAsia="en-CA"/>
        </w:rPr>
        <w:fldChar w:fldCharType="end"/>
      </w:r>
      <w:bookmarkEnd w:id="8"/>
    </w:p>
    <w:p w14:paraId="501254EF" w14:textId="77777777" w:rsidR="00B86F62" w:rsidRPr="00B86F62" w:rsidRDefault="00B86F62" w:rsidP="00B86F62">
      <w:pPr>
        <w:spacing w:after="0" w:line="240" w:lineRule="auto"/>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6A5130FC" w14:textId="77777777" w:rsidR="00B86F62" w:rsidRDefault="00B86F62" w:rsidP="00E716C2">
      <w:pPr>
        <w:pStyle w:val="ListParagraph"/>
        <w:numPr>
          <w:ilvl w:val="0"/>
          <w:numId w:val="28"/>
        </w:numPr>
        <w:spacing w:after="0" w:line="240" w:lineRule="auto"/>
        <w:jc w:val="both"/>
        <w:textAlignment w:val="baseline"/>
        <w:rPr>
          <w:rFonts w:ascii="Arial" w:eastAsia="Times New Roman" w:hAnsi="Arial" w:cs="Arial"/>
          <w:lang w:val="en-CA" w:eastAsia="en-CA"/>
        </w:rPr>
      </w:pPr>
      <w:r w:rsidRPr="00E716C2">
        <w:rPr>
          <w:rFonts w:ascii="Arial" w:eastAsia="Times New Roman" w:hAnsi="Arial" w:cs="Arial"/>
          <w:lang w:val="en-GB" w:eastAsia="en-CA"/>
        </w:rPr>
        <w:t>The Minister's representative shall be:</w:t>
      </w:r>
      <w:r w:rsidRPr="00E716C2">
        <w:rPr>
          <w:rFonts w:ascii="Arial" w:eastAsia="Times New Roman" w:hAnsi="Arial" w:cs="Arial"/>
          <w:lang w:val="en-CA" w:eastAsia="en-CA"/>
        </w:rPr>
        <w:t> </w:t>
      </w:r>
    </w:p>
    <w:p w14:paraId="47D11D6C" w14:textId="77777777" w:rsidR="00374FF9" w:rsidRPr="00374FF9" w:rsidRDefault="00374FF9" w:rsidP="00374FF9">
      <w:pPr>
        <w:pStyle w:val="ListParagraph"/>
        <w:spacing w:after="0" w:line="240" w:lineRule="auto"/>
        <w:jc w:val="both"/>
        <w:textAlignment w:val="baseline"/>
        <w:rPr>
          <w:rFonts w:ascii="Arial" w:eastAsia="Times New Roman" w:hAnsi="Arial" w:cs="Arial"/>
          <w:lang w:val="en-CA" w:eastAsia="en-CA"/>
        </w:rPr>
      </w:pPr>
      <w:r w:rsidRPr="00374FF9">
        <w:rPr>
          <w:rFonts w:ascii="Arial" w:eastAsia="Times New Roman" w:hAnsi="Arial" w:cs="Arial"/>
          <w:lang w:val="en-CA" w:eastAsia="en-CA"/>
        </w:rPr>
        <w:fldChar w:fldCharType="begin">
          <w:ffData>
            <w:name w:val="Text6"/>
            <w:enabled/>
            <w:calcOnExit w:val="0"/>
            <w:textInput>
              <w:default w:val="Name"/>
            </w:textInput>
          </w:ffData>
        </w:fldChar>
      </w:r>
      <w:r w:rsidRPr="00374FF9">
        <w:rPr>
          <w:rFonts w:ascii="Arial" w:eastAsia="Times New Roman" w:hAnsi="Arial" w:cs="Arial"/>
          <w:lang w:val="en-CA" w:eastAsia="en-CA"/>
        </w:rPr>
        <w:instrText xml:space="preserve"> FORMTEXT </w:instrText>
      </w:r>
      <w:r w:rsidRPr="00374FF9">
        <w:rPr>
          <w:rFonts w:ascii="Arial" w:eastAsia="Times New Roman" w:hAnsi="Arial" w:cs="Arial"/>
          <w:lang w:val="en-CA" w:eastAsia="en-CA"/>
        </w:rPr>
      </w:r>
      <w:r w:rsidRPr="00374FF9">
        <w:rPr>
          <w:rFonts w:ascii="Arial" w:eastAsia="Times New Roman" w:hAnsi="Arial" w:cs="Arial"/>
          <w:lang w:val="en-CA" w:eastAsia="en-CA"/>
        </w:rPr>
        <w:fldChar w:fldCharType="separate"/>
      </w:r>
      <w:r w:rsidRPr="00374FF9">
        <w:rPr>
          <w:rFonts w:ascii="Arial" w:eastAsia="Times New Roman" w:hAnsi="Arial" w:cs="Arial"/>
          <w:noProof/>
          <w:lang w:val="en-CA" w:eastAsia="en-CA"/>
        </w:rPr>
        <w:t>Name</w:t>
      </w:r>
      <w:r w:rsidRPr="00374FF9">
        <w:rPr>
          <w:rFonts w:ascii="Arial" w:eastAsia="Times New Roman" w:hAnsi="Arial" w:cs="Arial"/>
          <w:lang w:val="en-CA" w:eastAsia="en-CA"/>
        </w:rPr>
        <w:fldChar w:fldCharType="end"/>
      </w:r>
    </w:p>
    <w:p w14:paraId="3C6284F6" w14:textId="77777777" w:rsidR="00374FF9" w:rsidRPr="00374FF9" w:rsidRDefault="00374FF9" w:rsidP="00374FF9">
      <w:pPr>
        <w:pStyle w:val="ListParagraph"/>
        <w:spacing w:after="0" w:line="240" w:lineRule="auto"/>
        <w:jc w:val="both"/>
        <w:textAlignment w:val="baseline"/>
        <w:rPr>
          <w:rFonts w:ascii="Arial" w:eastAsia="Times New Roman" w:hAnsi="Arial" w:cs="Arial"/>
          <w:lang w:val="en-CA" w:eastAsia="en-CA"/>
        </w:rPr>
      </w:pPr>
      <w:r w:rsidRPr="00374FF9">
        <w:rPr>
          <w:rFonts w:ascii="Arial" w:eastAsia="Times New Roman" w:hAnsi="Arial" w:cs="Arial"/>
          <w:lang w:val="en-CA" w:eastAsia="en-CA"/>
        </w:rPr>
        <w:fldChar w:fldCharType="begin">
          <w:ffData>
            <w:name w:val="Text7"/>
            <w:enabled/>
            <w:calcOnExit w:val="0"/>
            <w:textInput>
              <w:default w:val="Telephone Number"/>
            </w:textInput>
          </w:ffData>
        </w:fldChar>
      </w:r>
      <w:r w:rsidRPr="00374FF9">
        <w:rPr>
          <w:rFonts w:ascii="Arial" w:eastAsia="Times New Roman" w:hAnsi="Arial" w:cs="Arial"/>
          <w:lang w:val="en-CA" w:eastAsia="en-CA"/>
        </w:rPr>
        <w:instrText xml:space="preserve"> FORMTEXT </w:instrText>
      </w:r>
      <w:r w:rsidRPr="00374FF9">
        <w:rPr>
          <w:rFonts w:ascii="Arial" w:eastAsia="Times New Roman" w:hAnsi="Arial" w:cs="Arial"/>
          <w:lang w:val="en-CA" w:eastAsia="en-CA"/>
        </w:rPr>
      </w:r>
      <w:r w:rsidRPr="00374FF9">
        <w:rPr>
          <w:rFonts w:ascii="Arial" w:eastAsia="Times New Roman" w:hAnsi="Arial" w:cs="Arial"/>
          <w:lang w:val="en-CA" w:eastAsia="en-CA"/>
        </w:rPr>
        <w:fldChar w:fldCharType="separate"/>
      </w:r>
      <w:r w:rsidRPr="00374FF9">
        <w:rPr>
          <w:rFonts w:ascii="Arial" w:eastAsia="Times New Roman" w:hAnsi="Arial" w:cs="Arial"/>
          <w:noProof/>
          <w:lang w:val="en-CA" w:eastAsia="en-CA"/>
        </w:rPr>
        <w:t>Telephone Number</w:t>
      </w:r>
      <w:r w:rsidRPr="00374FF9">
        <w:rPr>
          <w:rFonts w:ascii="Arial" w:eastAsia="Times New Roman" w:hAnsi="Arial" w:cs="Arial"/>
          <w:lang w:val="en-CA" w:eastAsia="en-CA"/>
        </w:rPr>
        <w:fldChar w:fldCharType="end"/>
      </w:r>
      <w:r w:rsidRPr="00374FF9">
        <w:rPr>
          <w:rFonts w:ascii="Arial" w:eastAsia="Times New Roman" w:hAnsi="Arial" w:cs="Arial"/>
          <w:lang w:val="en-CA" w:eastAsia="en-CA"/>
        </w:rPr>
        <w:tab/>
      </w:r>
    </w:p>
    <w:p w14:paraId="2A93AB35" w14:textId="77777777" w:rsidR="00374FF9" w:rsidRPr="00374FF9" w:rsidRDefault="00374FF9" w:rsidP="00374FF9">
      <w:pPr>
        <w:pStyle w:val="ListParagraph"/>
        <w:spacing w:after="0" w:line="240" w:lineRule="auto"/>
        <w:jc w:val="both"/>
        <w:textAlignment w:val="baseline"/>
        <w:rPr>
          <w:rFonts w:ascii="Segoe UI" w:eastAsia="Times New Roman" w:hAnsi="Segoe UI" w:cs="Segoe UI"/>
          <w:sz w:val="18"/>
          <w:szCs w:val="18"/>
          <w:lang w:val="en-CA" w:eastAsia="en-CA"/>
        </w:rPr>
      </w:pPr>
      <w:r w:rsidRPr="00374FF9">
        <w:rPr>
          <w:rFonts w:ascii="Arial" w:eastAsia="Times New Roman" w:hAnsi="Arial" w:cs="Arial"/>
          <w:lang w:val="en-CA" w:eastAsia="en-CA"/>
        </w:rPr>
        <w:fldChar w:fldCharType="begin">
          <w:ffData>
            <w:name w:val="Text8"/>
            <w:enabled/>
            <w:calcOnExit w:val="0"/>
            <w:textInput>
              <w:default w:val="Mailing Address"/>
            </w:textInput>
          </w:ffData>
        </w:fldChar>
      </w:r>
      <w:r w:rsidRPr="00374FF9">
        <w:rPr>
          <w:rFonts w:ascii="Arial" w:eastAsia="Times New Roman" w:hAnsi="Arial" w:cs="Arial"/>
          <w:lang w:val="en-CA" w:eastAsia="en-CA"/>
        </w:rPr>
        <w:instrText xml:space="preserve"> FORMTEXT </w:instrText>
      </w:r>
      <w:r w:rsidRPr="00374FF9">
        <w:rPr>
          <w:rFonts w:ascii="Arial" w:eastAsia="Times New Roman" w:hAnsi="Arial" w:cs="Arial"/>
          <w:lang w:val="en-CA" w:eastAsia="en-CA"/>
        </w:rPr>
      </w:r>
      <w:r w:rsidRPr="00374FF9">
        <w:rPr>
          <w:rFonts w:ascii="Arial" w:eastAsia="Times New Roman" w:hAnsi="Arial" w:cs="Arial"/>
          <w:lang w:val="en-CA" w:eastAsia="en-CA"/>
        </w:rPr>
        <w:fldChar w:fldCharType="separate"/>
      </w:r>
      <w:r w:rsidRPr="00374FF9">
        <w:rPr>
          <w:rFonts w:ascii="Arial" w:eastAsia="Times New Roman" w:hAnsi="Arial" w:cs="Arial"/>
          <w:noProof/>
          <w:lang w:val="en-CA" w:eastAsia="en-CA"/>
        </w:rPr>
        <w:t>Mailing Address</w:t>
      </w:r>
      <w:r w:rsidRPr="00374FF9">
        <w:rPr>
          <w:rFonts w:ascii="Arial" w:eastAsia="Times New Roman" w:hAnsi="Arial" w:cs="Arial"/>
          <w:lang w:val="en-CA" w:eastAsia="en-CA"/>
        </w:rPr>
        <w:fldChar w:fldCharType="end"/>
      </w:r>
    </w:p>
    <w:p w14:paraId="7E1BE1EC" w14:textId="77777777" w:rsidR="00B86F62" w:rsidRPr="00B86F62" w:rsidRDefault="00B86F62" w:rsidP="00B86F62">
      <w:pPr>
        <w:spacing w:after="0" w:line="240" w:lineRule="auto"/>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lastRenderedPageBreak/>
        <w:t> </w:t>
      </w:r>
    </w:p>
    <w:p w14:paraId="0EB71A7E" w14:textId="433129B3" w:rsidR="00B86F62" w:rsidRPr="00E716C2" w:rsidRDefault="3CDF89C5" w:rsidP="00E716C2">
      <w:pPr>
        <w:pStyle w:val="ListParagraph"/>
        <w:numPr>
          <w:ilvl w:val="0"/>
          <w:numId w:val="28"/>
        </w:numPr>
        <w:spacing w:after="0" w:line="240" w:lineRule="auto"/>
        <w:jc w:val="both"/>
        <w:textAlignment w:val="baseline"/>
        <w:rPr>
          <w:rFonts w:ascii="Segoe UI" w:eastAsia="Times New Roman" w:hAnsi="Segoe UI" w:cs="Segoe UI"/>
          <w:sz w:val="18"/>
          <w:szCs w:val="18"/>
          <w:lang w:val="en-CA" w:eastAsia="en-CA"/>
        </w:rPr>
      </w:pPr>
      <w:r w:rsidRPr="7B8D0389">
        <w:rPr>
          <w:rFonts w:ascii="Arial" w:eastAsia="Times New Roman" w:hAnsi="Arial" w:cs="Arial"/>
          <w:lang w:val="en-GB" w:eastAsia="en-CA"/>
        </w:rPr>
        <w:t>T</w:t>
      </w:r>
      <w:r w:rsidR="49E3E774" w:rsidRPr="7B8D0389">
        <w:rPr>
          <w:rFonts w:ascii="Arial" w:eastAsia="Times New Roman" w:hAnsi="Arial" w:cs="Arial"/>
          <w:lang w:val="en-GB" w:eastAsia="en-CA"/>
        </w:rPr>
        <w:t xml:space="preserve">he Minister (or his delegate) shall contact the Operator at least seventy-two (72) hours (excluding Saturdays, </w:t>
      </w:r>
      <w:r w:rsidR="390685A4" w:rsidRPr="7B8D0389">
        <w:rPr>
          <w:rFonts w:ascii="Arial" w:eastAsia="Times New Roman" w:hAnsi="Arial" w:cs="Arial"/>
          <w:lang w:val="en-GB" w:eastAsia="en-CA"/>
        </w:rPr>
        <w:t>Sundays,</w:t>
      </w:r>
      <w:r w:rsidR="49E3E774" w:rsidRPr="7B8D0389">
        <w:rPr>
          <w:rFonts w:ascii="Arial" w:eastAsia="Times New Roman" w:hAnsi="Arial" w:cs="Arial"/>
          <w:lang w:val="en-GB" w:eastAsia="en-CA"/>
        </w:rPr>
        <w:t xml:space="preserve"> and Statutory Holidays) prior to undertaking any ground disturbance within </w:t>
      </w:r>
      <w:r w:rsidR="0097438F">
        <w:rPr>
          <w:rFonts w:ascii="Arial" w:eastAsia="Times New Roman" w:hAnsi="Arial" w:cs="Arial"/>
          <w:lang w:val="en-GB" w:eastAsia="en-CA"/>
        </w:rPr>
        <w:t>five (5</w:t>
      </w:r>
      <w:r w:rsidR="49E3E774" w:rsidRPr="7B8D0389">
        <w:rPr>
          <w:rFonts w:ascii="Arial" w:eastAsia="Times New Roman" w:hAnsi="Arial" w:cs="Arial"/>
          <w:lang w:val="en-GB" w:eastAsia="en-CA"/>
        </w:rPr>
        <w:t xml:space="preserve">) metres of the Operator’s utility line(s).  The Operator, upon receiving such notice, shall ensure that it is present at the site and shall witness the exposure of the Operator's utility line(s).  No excavation or construction of any sort shall be carried out until the Operator's representative is present at the site and has authorized </w:t>
      </w:r>
      <w:bookmarkStart w:id="9" w:name="_Int_f3xMAELA"/>
      <w:r w:rsidR="2B66AAF3" w:rsidRPr="7B8D0389">
        <w:rPr>
          <w:rFonts w:ascii="Arial" w:eastAsia="Times New Roman" w:hAnsi="Arial" w:cs="Arial"/>
          <w:lang w:val="en-GB" w:eastAsia="en-CA"/>
        </w:rPr>
        <w:t>same unless</w:t>
      </w:r>
      <w:bookmarkEnd w:id="9"/>
      <w:r w:rsidR="49E3E774" w:rsidRPr="7B8D0389">
        <w:rPr>
          <w:rFonts w:ascii="Arial" w:eastAsia="Times New Roman" w:hAnsi="Arial" w:cs="Arial"/>
          <w:lang w:val="en-GB" w:eastAsia="en-CA"/>
        </w:rPr>
        <w:t xml:space="preserve"> the Operator has advised otherwise by written notice to the Minister.</w:t>
      </w:r>
      <w:r w:rsidR="49E3E774" w:rsidRPr="7B8D0389">
        <w:rPr>
          <w:rFonts w:ascii="Arial" w:eastAsia="Times New Roman" w:hAnsi="Arial" w:cs="Arial"/>
          <w:lang w:val="en-CA" w:eastAsia="en-CA"/>
        </w:rPr>
        <w:t> </w:t>
      </w:r>
    </w:p>
    <w:p w14:paraId="217FFBB6" w14:textId="77777777" w:rsidR="00B86F62" w:rsidRPr="00B86F62" w:rsidRDefault="00B86F62" w:rsidP="00B86F62">
      <w:pPr>
        <w:spacing w:after="0" w:line="240" w:lineRule="auto"/>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45E847D7" w14:textId="77777777" w:rsidR="00B86F62" w:rsidRPr="00E716C2" w:rsidRDefault="00B86F62" w:rsidP="00E716C2">
      <w:pPr>
        <w:pStyle w:val="ListParagraph"/>
        <w:numPr>
          <w:ilvl w:val="0"/>
          <w:numId w:val="28"/>
        </w:numPr>
        <w:spacing w:after="0" w:line="240" w:lineRule="auto"/>
        <w:jc w:val="both"/>
        <w:textAlignment w:val="baseline"/>
        <w:rPr>
          <w:rFonts w:ascii="Arial" w:eastAsia="Times New Roman" w:hAnsi="Arial" w:cs="Arial"/>
          <w:lang w:val="en-CA" w:eastAsia="en-CA"/>
        </w:rPr>
      </w:pPr>
      <w:r w:rsidRPr="00E716C2">
        <w:rPr>
          <w:rFonts w:ascii="Arial" w:eastAsia="Times New Roman" w:hAnsi="Arial" w:cs="Arial"/>
          <w:lang w:val="en-GB" w:eastAsia="en-CA"/>
        </w:rPr>
        <w:t>The Operator’s representative shall locate, inspect, mark the horizontal position of the Operator's utility line(s), direct and supervise a ground disturbance as requested by the Minister without charging any fee to the Minister undertaking the ground disturbance.</w:t>
      </w:r>
      <w:r w:rsidRPr="00E716C2">
        <w:rPr>
          <w:rFonts w:ascii="Arial" w:eastAsia="Times New Roman" w:hAnsi="Arial" w:cs="Arial"/>
          <w:lang w:val="en-CA" w:eastAsia="en-CA"/>
        </w:rPr>
        <w:t> </w:t>
      </w:r>
    </w:p>
    <w:p w14:paraId="7B18CAF5" w14:textId="77777777" w:rsidR="00B86F62" w:rsidRPr="00B86F62" w:rsidRDefault="00B86F62" w:rsidP="00B86F62">
      <w:pPr>
        <w:spacing w:after="0" w:line="240" w:lineRule="auto"/>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012F20A1" w14:textId="625DE8AB" w:rsidR="00B86F62" w:rsidRPr="00E716C2" w:rsidRDefault="0097438F" w:rsidP="00E716C2">
      <w:pPr>
        <w:pStyle w:val="ListParagraph"/>
        <w:numPr>
          <w:ilvl w:val="0"/>
          <w:numId w:val="28"/>
        </w:numPr>
        <w:spacing w:after="0" w:line="240" w:lineRule="auto"/>
        <w:jc w:val="both"/>
        <w:textAlignment w:val="baseline"/>
        <w:rPr>
          <w:rFonts w:ascii="Arial" w:eastAsia="Times New Roman" w:hAnsi="Arial" w:cs="Arial"/>
          <w:lang w:val="en-CA" w:eastAsia="en-CA"/>
        </w:rPr>
      </w:pPr>
      <w:r>
        <w:rPr>
          <w:rFonts w:ascii="Arial" w:eastAsia="Times New Roman" w:hAnsi="Arial" w:cs="Arial"/>
          <w:lang w:val="en-GB" w:eastAsia="en-CA"/>
        </w:rPr>
        <w:t>T</w:t>
      </w:r>
      <w:r w:rsidR="49E3E774" w:rsidRPr="7B8D0389">
        <w:rPr>
          <w:rFonts w:ascii="Arial" w:eastAsia="Times New Roman" w:hAnsi="Arial" w:cs="Arial"/>
          <w:lang w:val="en-GB" w:eastAsia="en-CA"/>
        </w:rPr>
        <w:t xml:space="preserve">he Operator’s utility line(s) shall be exposed by a method acceptable to the Operator (such as hand digging, excavation by water or air jets), to determine the exact location and depth of cover of the utility line(s) prior to any mechanical excavation.  The cost of this exposure shall be borne by the Minister.  The Operator shall have the authority to stop the Minister’s work at any time due to safety or environmental concerns, unforeseen </w:t>
      </w:r>
      <w:bookmarkStart w:id="10" w:name="_Int_VqvOZ50Z"/>
      <w:r w:rsidR="2A67722E" w:rsidRPr="7B8D0389">
        <w:rPr>
          <w:rFonts w:ascii="Arial" w:eastAsia="Times New Roman" w:hAnsi="Arial" w:cs="Arial"/>
          <w:lang w:val="en-GB" w:eastAsia="en-CA"/>
        </w:rPr>
        <w:t>circumstances,</w:t>
      </w:r>
      <w:bookmarkEnd w:id="10"/>
      <w:r w:rsidR="49E3E774" w:rsidRPr="7B8D0389">
        <w:rPr>
          <w:rFonts w:ascii="Arial" w:eastAsia="Times New Roman" w:hAnsi="Arial" w:cs="Arial"/>
          <w:lang w:val="en-GB" w:eastAsia="en-CA"/>
        </w:rPr>
        <w:t xml:space="preserve"> or emergency events.</w:t>
      </w:r>
      <w:r w:rsidR="49E3E774" w:rsidRPr="7B8D0389">
        <w:rPr>
          <w:rFonts w:ascii="Arial" w:eastAsia="Times New Roman" w:hAnsi="Arial" w:cs="Arial"/>
          <w:lang w:val="en-CA" w:eastAsia="en-CA"/>
        </w:rPr>
        <w:t> </w:t>
      </w:r>
    </w:p>
    <w:p w14:paraId="08036B47" w14:textId="77777777" w:rsidR="00B86F62" w:rsidRDefault="00B86F62" w:rsidP="00B86F62">
      <w:pPr>
        <w:spacing w:after="0" w:line="240" w:lineRule="auto"/>
        <w:ind w:left="720" w:hanging="720"/>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06372B69" w14:textId="7ECA7EAA" w:rsidR="00B86F62" w:rsidRPr="00E716C2" w:rsidRDefault="00B86F62" w:rsidP="00E716C2">
      <w:pPr>
        <w:pStyle w:val="ListParagraph"/>
        <w:numPr>
          <w:ilvl w:val="0"/>
          <w:numId w:val="28"/>
        </w:numPr>
        <w:spacing w:after="0" w:line="240" w:lineRule="auto"/>
        <w:jc w:val="both"/>
        <w:textAlignment w:val="baseline"/>
        <w:rPr>
          <w:rFonts w:ascii="Segoe UI" w:eastAsia="Times New Roman" w:hAnsi="Segoe UI" w:cs="Segoe UI"/>
          <w:sz w:val="18"/>
          <w:szCs w:val="18"/>
          <w:lang w:val="en-CA" w:eastAsia="en-CA"/>
        </w:rPr>
      </w:pPr>
      <w:r w:rsidRPr="32137F0A">
        <w:rPr>
          <w:rFonts w:ascii="Arial" w:eastAsia="Times New Roman" w:hAnsi="Arial" w:cs="Arial"/>
          <w:lang w:val="en-GB" w:eastAsia="en-CA"/>
        </w:rPr>
        <w:t>The Minister shall ensure the utility line exposure work to be conducted by a qualified and competent party. </w:t>
      </w:r>
      <w:r w:rsidRPr="32137F0A">
        <w:rPr>
          <w:rFonts w:ascii="Arial" w:eastAsia="Times New Roman" w:hAnsi="Arial" w:cs="Arial"/>
          <w:lang w:eastAsia="en-CA"/>
        </w:rPr>
        <w:t xml:space="preserve">The Minister agrees to require that the party performing the utility line exposure work shall fulfill the responsibilities and duties of the Prime Contractor as set out in the </w:t>
      </w:r>
      <w:r w:rsidRPr="32137F0A">
        <w:rPr>
          <w:rFonts w:ascii="Arial" w:eastAsia="Times New Roman" w:hAnsi="Arial" w:cs="Arial"/>
          <w:i/>
          <w:iCs/>
          <w:lang w:eastAsia="en-CA"/>
        </w:rPr>
        <w:t>Occupational Health and Safety Act (</w:t>
      </w:r>
      <w:r w:rsidRPr="32137F0A">
        <w:rPr>
          <w:rFonts w:ascii="Arial" w:eastAsia="Times New Roman" w:hAnsi="Arial" w:cs="Arial"/>
          <w:lang w:eastAsia="en-CA"/>
        </w:rPr>
        <w:t>Alberta), as amended, and any regulations made pursuant to that Act.  The Minister agrees that in no circumstance shall the Operator be, or be deemed to be, the Prime Contractor over the work site related to the utility line exposure work or the utility line exposure work contemplated hereunder unless the Minister and the Operator enter a separate written agreement whereby the Operator agrees to be designated as the Prime Contractor.</w:t>
      </w:r>
      <w:r w:rsidRPr="32137F0A">
        <w:rPr>
          <w:rFonts w:ascii="Arial" w:eastAsia="Times New Roman" w:hAnsi="Arial" w:cs="Arial"/>
          <w:lang w:val="en-CA" w:eastAsia="en-CA"/>
        </w:rPr>
        <w:t> </w:t>
      </w:r>
    </w:p>
    <w:p w14:paraId="0D8904FF" w14:textId="77777777" w:rsidR="00B86F62" w:rsidRPr="00B86F62" w:rsidRDefault="00B86F62" w:rsidP="00B86F62">
      <w:pPr>
        <w:spacing w:after="0" w:line="240" w:lineRule="auto"/>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5C915C0D" w14:textId="506808A1" w:rsidR="00B86F62" w:rsidRPr="00E716C2" w:rsidRDefault="3CDF89C5" w:rsidP="00E716C2">
      <w:pPr>
        <w:pStyle w:val="ListParagraph"/>
        <w:spacing w:after="0" w:line="240" w:lineRule="auto"/>
        <w:jc w:val="both"/>
        <w:textAlignment w:val="baseline"/>
        <w:rPr>
          <w:rFonts w:ascii="Segoe UI" w:eastAsia="Times New Roman" w:hAnsi="Segoe UI" w:cs="Segoe UI"/>
          <w:sz w:val="18"/>
          <w:szCs w:val="18"/>
          <w:lang w:val="en-CA" w:eastAsia="en-CA"/>
        </w:rPr>
      </w:pPr>
      <w:r w:rsidRPr="7B8D0389">
        <w:rPr>
          <w:rFonts w:ascii="Arial" w:eastAsia="Times New Roman" w:hAnsi="Arial" w:cs="Arial"/>
          <w:lang w:eastAsia="en-CA"/>
        </w:rPr>
        <w:t>I</w:t>
      </w:r>
      <w:r w:rsidR="49E3E774" w:rsidRPr="7B8D0389">
        <w:rPr>
          <w:rFonts w:ascii="Arial" w:eastAsia="Times New Roman" w:hAnsi="Arial" w:cs="Arial"/>
          <w:lang w:eastAsia="en-CA"/>
        </w:rPr>
        <w:t xml:space="preserve">f the utility line exposure work is of such a kind as to fall within the purview of the </w:t>
      </w:r>
      <w:r w:rsidR="49E3E774" w:rsidRPr="7B8D0389">
        <w:rPr>
          <w:rFonts w:ascii="Arial" w:eastAsia="Times New Roman" w:hAnsi="Arial" w:cs="Arial"/>
          <w:i/>
          <w:iCs/>
          <w:lang w:eastAsia="en-CA"/>
        </w:rPr>
        <w:t>Canadian Energy Regulator Act</w:t>
      </w:r>
      <w:r w:rsidR="49E3E774" w:rsidRPr="7B8D0389">
        <w:rPr>
          <w:rFonts w:ascii="Arial" w:eastAsia="Times New Roman" w:hAnsi="Arial" w:cs="Arial"/>
          <w:lang w:eastAsia="en-CA"/>
        </w:rPr>
        <w:t xml:space="preserve">, the Minister agrees to require its employees, </w:t>
      </w:r>
      <w:bookmarkStart w:id="11" w:name="_Int_aNSVgX0a"/>
      <w:r w:rsidR="1D7BC763" w:rsidRPr="7B8D0389">
        <w:rPr>
          <w:rFonts w:ascii="Arial" w:eastAsia="Times New Roman" w:hAnsi="Arial" w:cs="Arial"/>
          <w:lang w:eastAsia="en-CA"/>
        </w:rPr>
        <w:t>contractors,</w:t>
      </w:r>
      <w:bookmarkEnd w:id="11"/>
      <w:r w:rsidR="49E3E774" w:rsidRPr="7B8D0389">
        <w:rPr>
          <w:rFonts w:ascii="Arial" w:eastAsia="Times New Roman" w:hAnsi="Arial" w:cs="Arial"/>
          <w:lang w:eastAsia="en-CA"/>
        </w:rPr>
        <w:t xml:space="preserve"> and agents to carry out the work in accordance with the Canada Labour Code</w:t>
      </w:r>
      <w:r w:rsidR="0097438F">
        <w:rPr>
          <w:rFonts w:ascii="Arial" w:eastAsia="Times New Roman" w:hAnsi="Arial" w:cs="Arial"/>
          <w:lang w:eastAsia="en-CA"/>
        </w:rPr>
        <w:t xml:space="preserve"> R.S.C</w:t>
      </w:r>
      <w:r w:rsidR="49E3E774" w:rsidRPr="7B8D0389">
        <w:rPr>
          <w:rFonts w:ascii="Arial" w:eastAsia="Times New Roman" w:hAnsi="Arial" w:cs="Arial"/>
          <w:i/>
          <w:iCs/>
          <w:lang w:eastAsia="en-CA"/>
        </w:rPr>
        <w:t>.</w:t>
      </w:r>
      <w:r w:rsidR="49E3E774" w:rsidRPr="7B8D0389">
        <w:rPr>
          <w:rFonts w:ascii="Arial" w:eastAsia="Times New Roman" w:hAnsi="Arial" w:cs="Arial"/>
          <w:lang w:val="en-CA" w:eastAsia="en-CA"/>
        </w:rPr>
        <w:t> </w:t>
      </w:r>
    </w:p>
    <w:p w14:paraId="4F8543C3" w14:textId="77777777" w:rsidR="00B86F62" w:rsidRPr="00B86F62" w:rsidRDefault="00B86F62" w:rsidP="00B86F62">
      <w:pPr>
        <w:spacing w:after="0" w:line="240" w:lineRule="auto"/>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46857AB0" w14:textId="59014BC7" w:rsidR="00B86F62" w:rsidRPr="00E716C2" w:rsidRDefault="00B86F62" w:rsidP="00E716C2">
      <w:pPr>
        <w:pStyle w:val="ListParagraph"/>
        <w:spacing w:after="0" w:line="240" w:lineRule="auto"/>
        <w:jc w:val="both"/>
        <w:textAlignment w:val="baseline"/>
        <w:rPr>
          <w:rFonts w:ascii="Segoe UI" w:eastAsia="Times New Roman" w:hAnsi="Segoe UI" w:cs="Segoe UI"/>
          <w:sz w:val="18"/>
          <w:szCs w:val="18"/>
          <w:lang w:val="en-CA" w:eastAsia="en-CA"/>
        </w:rPr>
      </w:pPr>
      <w:r w:rsidRPr="32137F0A">
        <w:rPr>
          <w:rFonts w:ascii="Arial" w:eastAsia="Times New Roman" w:hAnsi="Arial" w:cs="Arial"/>
          <w:lang w:eastAsia="en-CA"/>
        </w:rPr>
        <w:t>The Minister shall ensure that that it, its contractors, including the Prime Contractor, follow all applicable occupational health and safety laws in respect of the work site and the performance of the work. Notwithstanding anything contained herein, Operator’s attendance on-site to ensure compliance with any conditions or provision set out in this agreement shall not be interpreted as constituting or creating any assignment of the Minister’s responsibilities at law or under the agreement. Operator’s on-site attendance to observe the exposure of the Operator’s utility line(s) by the Minister or Operator’s decision to stop work in accordance with section 5 shall not relieve the Minister’s or its designated Prime Contractor from their respective responsibilities and obligations, including prime contractor responsibilities, under applicable occupational health and safety legislation.</w:t>
      </w:r>
      <w:r w:rsidRPr="32137F0A">
        <w:rPr>
          <w:rFonts w:ascii="Arial" w:eastAsia="Times New Roman" w:hAnsi="Arial" w:cs="Arial"/>
          <w:lang w:val="en-CA" w:eastAsia="en-CA"/>
        </w:rPr>
        <w:t> </w:t>
      </w:r>
    </w:p>
    <w:p w14:paraId="09C08C88" w14:textId="77777777" w:rsidR="00B86F62" w:rsidRPr="00B86F62" w:rsidRDefault="00B86F62" w:rsidP="00B86F62">
      <w:pPr>
        <w:spacing w:after="0" w:line="240" w:lineRule="auto"/>
        <w:ind w:left="720" w:hanging="720"/>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3ADBE1AC" w14:textId="77777777" w:rsidR="00B86F62" w:rsidRPr="00E716C2" w:rsidRDefault="00B86F62" w:rsidP="00E716C2">
      <w:pPr>
        <w:pStyle w:val="ListParagraph"/>
        <w:numPr>
          <w:ilvl w:val="0"/>
          <w:numId w:val="28"/>
        </w:numPr>
        <w:spacing w:after="0" w:line="240" w:lineRule="auto"/>
        <w:jc w:val="both"/>
        <w:textAlignment w:val="baseline"/>
        <w:rPr>
          <w:rFonts w:ascii="Arial" w:eastAsia="Times New Roman" w:hAnsi="Arial" w:cs="Arial"/>
          <w:lang w:val="en-CA" w:eastAsia="en-CA"/>
        </w:rPr>
      </w:pPr>
      <w:r w:rsidRPr="00E716C2">
        <w:rPr>
          <w:rFonts w:ascii="Arial" w:eastAsia="Times New Roman" w:hAnsi="Arial" w:cs="Arial"/>
          <w:lang w:val="en-GB" w:eastAsia="en-CA"/>
        </w:rPr>
        <w:t>The Minister shall carry out all work in accordance with good engineering and relevant Acts.</w:t>
      </w:r>
      <w:r w:rsidRPr="00E716C2">
        <w:rPr>
          <w:rFonts w:ascii="Arial" w:eastAsia="Times New Roman" w:hAnsi="Arial" w:cs="Arial"/>
          <w:lang w:val="en-CA" w:eastAsia="en-CA"/>
        </w:rPr>
        <w:t> </w:t>
      </w:r>
    </w:p>
    <w:p w14:paraId="206D5A07" w14:textId="77777777" w:rsidR="00B86F62" w:rsidRPr="00B86F62" w:rsidRDefault="00B86F62" w:rsidP="00B86F62">
      <w:pPr>
        <w:spacing w:after="0" w:line="240" w:lineRule="auto"/>
        <w:ind w:left="720" w:hanging="720"/>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1E239084" w14:textId="7D635DE6" w:rsidR="00B86F62" w:rsidRPr="00E716C2" w:rsidRDefault="49E3E774" w:rsidP="00E716C2">
      <w:pPr>
        <w:pStyle w:val="ListParagraph"/>
        <w:numPr>
          <w:ilvl w:val="0"/>
          <w:numId w:val="28"/>
        </w:numPr>
        <w:spacing w:after="0" w:line="240" w:lineRule="auto"/>
        <w:jc w:val="both"/>
        <w:textAlignment w:val="baseline"/>
        <w:rPr>
          <w:rFonts w:ascii="Arial" w:eastAsia="Times New Roman" w:hAnsi="Arial" w:cs="Arial"/>
          <w:lang w:val="en-CA" w:eastAsia="en-CA"/>
        </w:rPr>
      </w:pPr>
      <w:r w:rsidRPr="7B8D0389">
        <w:rPr>
          <w:rFonts w:ascii="Arial" w:eastAsia="Times New Roman" w:hAnsi="Arial" w:cs="Arial"/>
          <w:lang w:val="en-GB" w:eastAsia="en-CA"/>
        </w:rPr>
        <w:lastRenderedPageBreak/>
        <w:t xml:space="preserve">The Minister shall ensure that no equipment, </w:t>
      </w:r>
      <w:r w:rsidR="56BDDE42" w:rsidRPr="7B8D0389">
        <w:rPr>
          <w:rFonts w:ascii="Arial" w:eastAsia="Times New Roman" w:hAnsi="Arial" w:cs="Arial"/>
          <w:lang w:val="en-GB" w:eastAsia="en-CA"/>
        </w:rPr>
        <w:t>material,</w:t>
      </w:r>
      <w:r w:rsidRPr="7B8D0389">
        <w:rPr>
          <w:rFonts w:ascii="Arial" w:eastAsia="Times New Roman" w:hAnsi="Arial" w:cs="Arial"/>
          <w:lang w:val="en-GB" w:eastAsia="en-CA"/>
        </w:rPr>
        <w:t xml:space="preserve"> or vehicles will be stored, </w:t>
      </w:r>
      <w:bookmarkStart w:id="12" w:name="_Int_90KfDiwL"/>
      <w:r w:rsidR="5E165CC0" w:rsidRPr="7B8D0389">
        <w:rPr>
          <w:rFonts w:ascii="Arial" w:eastAsia="Times New Roman" w:hAnsi="Arial" w:cs="Arial"/>
          <w:lang w:val="en-GB" w:eastAsia="en-CA"/>
        </w:rPr>
        <w:t>parked,</w:t>
      </w:r>
      <w:bookmarkEnd w:id="12"/>
      <w:r w:rsidRPr="7B8D0389">
        <w:rPr>
          <w:rFonts w:ascii="Arial" w:eastAsia="Times New Roman" w:hAnsi="Arial" w:cs="Arial"/>
          <w:lang w:val="en-GB" w:eastAsia="en-CA"/>
        </w:rPr>
        <w:t xml:space="preserve"> or driven over or along the Operator’s utility line(s)</w:t>
      </w:r>
      <w:r w:rsidRPr="7B8D0389">
        <w:rPr>
          <w:rFonts w:ascii="Arial" w:eastAsia="Times New Roman" w:hAnsi="Arial" w:cs="Arial"/>
          <w:i/>
          <w:iCs/>
          <w:lang w:val="en-GB" w:eastAsia="en-CA"/>
        </w:rPr>
        <w:t xml:space="preserve"> </w:t>
      </w:r>
      <w:r w:rsidRPr="7B8D0389">
        <w:rPr>
          <w:rFonts w:ascii="Arial" w:eastAsia="Times New Roman" w:hAnsi="Arial" w:cs="Arial"/>
          <w:lang w:val="en-GB" w:eastAsia="en-CA"/>
        </w:rPr>
        <w:t>except as reasonably necessary in the actual exposure.</w:t>
      </w:r>
      <w:r w:rsidRPr="7B8D0389">
        <w:rPr>
          <w:rFonts w:ascii="Arial" w:eastAsia="Times New Roman" w:hAnsi="Arial" w:cs="Arial"/>
          <w:lang w:val="en-CA" w:eastAsia="en-CA"/>
        </w:rPr>
        <w:t> </w:t>
      </w:r>
    </w:p>
    <w:p w14:paraId="556BE6DA" w14:textId="77777777" w:rsidR="00B86F62" w:rsidRPr="00B86F62" w:rsidRDefault="00B86F62" w:rsidP="00B86F62">
      <w:pPr>
        <w:spacing w:after="0" w:line="240" w:lineRule="auto"/>
        <w:ind w:left="720" w:hanging="720"/>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27841D4D" w14:textId="77777777" w:rsidR="00B86F62" w:rsidRPr="00E716C2" w:rsidRDefault="00B86F62" w:rsidP="00E716C2">
      <w:pPr>
        <w:pStyle w:val="ListParagraph"/>
        <w:numPr>
          <w:ilvl w:val="0"/>
          <w:numId w:val="28"/>
        </w:numPr>
        <w:spacing w:after="0" w:line="240" w:lineRule="auto"/>
        <w:jc w:val="both"/>
        <w:textAlignment w:val="baseline"/>
        <w:rPr>
          <w:rFonts w:ascii="Arial" w:eastAsia="Times New Roman" w:hAnsi="Arial" w:cs="Arial"/>
          <w:lang w:val="en-CA" w:eastAsia="en-CA"/>
        </w:rPr>
      </w:pPr>
      <w:r w:rsidRPr="00E716C2">
        <w:rPr>
          <w:rFonts w:ascii="Arial" w:eastAsia="Times New Roman" w:hAnsi="Arial" w:cs="Arial"/>
          <w:lang w:val="en-GB" w:eastAsia="en-CA"/>
        </w:rPr>
        <w:t xml:space="preserve">If any excavation </w:t>
      </w:r>
      <w:r w:rsidRPr="00E716C2">
        <w:rPr>
          <w:rFonts w:ascii="Arial" w:eastAsia="Times New Roman" w:hAnsi="Arial" w:cs="Arial"/>
          <w:i/>
          <w:iCs/>
          <w:lang w:val="en-GB" w:eastAsia="en-CA"/>
        </w:rPr>
        <w:t>o</w:t>
      </w:r>
      <w:r w:rsidRPr="00E716C2">
        <w:rPr>
          <w:rFonts w:ascii="Arial" w:eastAsia="Times New Roman" w:hAnsi="Arial" w:cs="Arial"/>
          <w:lang w:val="en-GB" w:eastAsia="en-CA"/>
        </w:rPr>
        <w:t>r construction equipment is to be moved across the Operator’s utility line(s), prior to the exposure of the utility line(s), the Operator may require direct protective measures, in accordance with good engineering and construction practices, and in accordance with the relevant Acts</w:t>
      </w:r>
      <w:r w:rsidRPr="00E716C2">
        <w:rPr>
          <w:rFonts w:ascii="Arial" w:eastAsia="Times New Roman" w:hAnsi="Arial" w:cs="Arial"/>
          <w:i/>
          <w:iCs/>
          <w:lang w:val="en-GB" w:eastAsia="en-CA"/>
        </w:rPr>
        <w:t xml:space="preserve">, </w:t>
      </w:r>
      <w:r w:rsidRPr="00E716C2">
        <w:rPr>
          <w:rFonts w:ascii="Arial" w:eastAsia="Times New Roman" w:hAnsi="Arial" w:cs="Arial"/>
          <w:lang w:val="en-GB" w:eastAsia="en-CA"/>
        </w:rPr>
        <w:t>to be placed across the Operator's utility line(s) at the point of crossing, the cost of which shall be borne by the Minister.</w:t>
      </w:r>
      <w:r w:rsidRPr="00E716C2">
        <w:rPr>
          <w:rFonts w:ascii="Arial" w:eastAsia="Times New Roman" w:hAnsi="Arial" w:cs="Arial"/>
          <w:lang w:val="en-CA" w:eastAsia="en-CA"/>
        </w:rPr>
        <w:t> </w:t>
      </w:r>
    </w:p>
    <w:p w14:paraId="1264E03A" w14:textId="77777777" w:rsidR="00B86F62" w:rsidRPr="00B86F62" w:rsidRDefault="00B86F62" w:rsidP="00B86F62">
      <w:pPr>
        <w:spacing w:after="0" w:line="240" w:lineRule="auto"/>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42FACEF6" w14:textId="5A786F99" w:rsidR="00B86F62" w:rsidRPr="00E716C2" w:rsidRDefault="49E3E774" w:rsidP="00E716C2">
      <w:pPr>
        <w:pStyle w:val="ListParagraph"/>
        <w:numPr>
          <w:ilvl w:val="0"/>
          <w:numId w:val="28"/>
        </w:numPr>
        <w:spacing w:after="0" w:line="240" w:lineRule="auto"/>
        <w:jc w:val="both"/>
        <w:textAlignment w:val="baseline"/>
        <w:rPr>
          <w:rFonts w:ascii="Arial" w:eastAsia="Times New Roman" w:hAnsi="Arial" w:cs="Arial"/>
          <w:lang w:val="en-CA" w:eastAsia="en-CA"/>
        </w:rPr>
      </w:pPr>
      <w:r w:rsidRPr="7B8D0389">
        <w:rPr>
          <w:rFonts w:ascii="Arial" w:eastAsia="Times New Roman" w:hAnsi="Arial" w:cs="Arial"/>
          <w:lang w:eastAsia="en-CA"/>
        </w:rPr>
        <w:t xml:space="preserve">The Minister agrees to indemnify and hold harmless the Operator, its </w:t>
      </w:r>
      <w:bookmarkStart w:id="13" w:name="_Int_5TAKYYpb"/>
      <w:r w:rsidR="416F41FA" w:rsidRPr="7B8D0389">
        <w:rPr>
          <w:rFonts w:ascii="Arial" w:eastAsia="Times New Roman" w:hAnsi="Arial" w:cs="Arial"/>
          <w:lang w:eastAsia="en-CA"/>
        </w:rPr>
        <w:t>employees,</w:t>
      </w:r>
      <w:bookmarkEnd w:id="13"/>
      <w:r w:rsidRPr="7B8D0389">
        <w:rPr>
          <w:rFonts w:ascii="Arial" w:eastAsia="Times New Roman" w:hAnsi="Arial" w:cs="Arial"/>
          <w:lang w:eastAsia="en-CA"/>
        </w:rPr>
        <w:t xml:space="preserve"> and agents </w:t>
      </w:r>
      <w:r w:rsidRPr="7B8D0389">
        <w:rPr>
          <w:rFonts w:ascii="Arial" w:eastAsia="Times New Roman" w:hAnsi="Arial" w:cs="Arial"/>
          <w:color w:val="000000" w:themeColor="text1"/>
          <w:lang w:eastAsia="en-CA"/>
        </w:rPr>
        <w:t>against and from any and all third party claims, demands, actions, or costs (including legal costs on a solicitor-client basis) to the extent arising from:</w:t>
      </w:r>
      <w:r w:rsidRPr="7B8D0389">
        <w:rPr>
          <w:rFonts w:ascii="Arial" w:eastAsia="Times New Roman" w:hAnsi="Arial" w:cs="Arial"/>
          <w:color w:val="000000" w:themeColor="text1"/>
          <w:lang w:val="en-CA" w:eastAsia="en-CA"/>
        </w:rPr>
        <w:t> </w:t>
      </w:r>
    </w:p>
    <w:p w14:paraId="2AE28E8E" w14:textId="77777777" w:rsidR="00B86F62" w:rsidRPr="00B86F62" w:rsidRDefault="00B86F62" w:rsidP="00B86F62">
      <w:pPr>
        <w:spacing w:after="0" w:line="240" w:lineRule="auto"/>
        <w:ind w:left="720" w:hanging="720"/>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5083B999" w14:textId="77777777" w:rsidR="00B86F62" w:rsidRPr="00B86F62" w:rsidRDefault="00B86F62" w:rsidP="00E716C2">
      <w:pPr>
        <w:numPr>
          <w:ilvl w:val="0"/>
          <w:numId w:val="11"/>
        </w:numPr>
        <w:tabs>
          <w:tab w:val="clear" w:pos="720"/>
          <w:tab w:val="num" w:pos="1440"/>
        </w:tabs>
        <w:spacing w:after="0" w:line="240" w:lineRule="auto"/>
        <w:ind w:left="1440" w:firstLine="0"/>
        <w:jc w:val="both"/>
        <w:textAlignment w:val="baseline"/>
        <w:rPr>
          <w:rFonts w:ascii="Arial" w:eastAsia="Times New Roman" w:hAnsi="Arial" w:cs="Arial"/>
          <w:lang w:val="en-CA" w:eastAsia="en-CA"/>
        </w:rPr>
      </w:pPr>
      <w:r w:rsidRPr="00B86F62">
        <w:rPr>
          <w:rFonts w:ascii="Arial" w:eastAsia="Times New Roman" w:hAnsi="Arial" w:cs="Arial"/>
          <w:color w:val="000000"/>
          <w:lang w:eastAsia="en-CA"/>
        </w:rPr>
        <w:t>the Minister’s breach of this Agreement, or </w:t>
      </w:r>
      <w:r w:rsidRPr="00B86F62">
        <w:rPr>
          <w:rFonts w:ascii="Arial" w:eastAsia="Times New Roman" w:hAnsi="Arial" w:cs="Arial"/>
          <w:color w:val="000000"/>
          <w:lang w:val="en-CA" w:eastAsia="en-CA"/>
        </w:rPr>
        <w:t> </w:t>
      </w:r>
    </w:p>
    <w:p w14:paraId="6873FE84" w14:textId="77777777" w:rsidR="00B86F62" w:rsidRPr="00B86F62" w:rsidRDefault="00B86F62" w:rsidP="00E716C2">
      <w:pPr>
        <w:spacing w:after="0" w:line="240" w:lineRule="auto"/>
        <w:ind w:left="2160"/>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44F80949" w14:textId="77777777" w:rsidR="00B86F62" w:rsidRPr="00B86F62" w:rsidRDefault="00B86F62" w:rsidP="00E716C2">
      <w:pPr>
        <w:numPr>
          <w:ilvl w:val="0"/>
          <w:numId w:val="12"/>
        </w:numPr>
        <w:tabs>
          <w:tab w:val="clear" w:pos="720"/>
          <w:tab w:val="num" w:pos="1440"/>
        </w:tabs>
        <w:spacing w:after="0" w:line="240" w:lineRule="auto"/>
        <w:ind w:left="1440" w:firstLine="0"/>
        <w:jc w:val="both"/>
        <w:textAlignment w:val="baseline"/>
        <w:rPr>
          <w:rFonts w:ascii="Arial" w:eastAsia="Times New Roman" w:hAnsi="Arial" w:cs="Arial"/>
          <w:lang w:val="en-CA" w:eastAsia="en-CA"/>
        </w:rPr>
      </w:pPr>
      <w:r w:rsidRPr="00B86F62">
        <w:rPr>
          <w:rFonts w:ascii="Arial" w:eastAsia="Times New Roman" w:hAnsi="Arial" w:cs="Arial"/>
          <w:color w:val="000000"/>
          <w:lang w:eastAsia="en-CA"/>
        </w:rPr>
        <w:t>the negligence,</w:t>
      </w:r>
      <w:r w:rsidRPr="00B86F62">
        <w:rPr>
          <w:rFonts w:ascii="Arial" w:eastAsia="Times New Roman" w:hAnsi="Arial" w:cs="Arial"/>
          <w:lang w:eastAsia="en-CA"/>
        </w:rPr>
        <w:t xml:space="preserve"> other tortious act or wilful misconduct of </w:t>
      </w:r>
      <w:r w:rsidRPr="00B86F62">
        <w:rPr>
          <w:rFonts w:ascii="Arial" w:eastAsia="Times New Roman" w:hAnsi="Arial" w:cs="Arial"/>
          <w:color w:val="000000"/>
          <w:lang w:eastAsia="en-CA"/>
        </w:rPr>
        <w:t>the Minister, or those for whom the Minister is legally responsible, in relation to the performance of its obligations under this Agreement.</w:t>
      </w:r>
      <w:r w:rsidRPr="00B86F62">
        <w:rPr>
          <w:rFonts w:ascii="Arial" w:eastAsia="Times New Roman" w:hAnsi="Arial" w:cs="Arial"/>
          <w:color w:val="000000"/>
          <w:lang w:val="en-CA" w:eastAsia="en-CA"/>
        </w:rPr>
        <w:t> </w:t>
      </w:r>
    </w:p>
    <w:p w14:paraId="7A890E9B" w14:textId="77777777" w:rsidR="00B86F62" w:rsidRPr="00B86F62" w:rsidRDefault="00B86F62" w:rsidP="00B86F62">
      <w:pPr>
        <w:spacing w:after="0" w:line="240" w:lineRule="auto"/>
        <w:ind w:left="720"/>
        <w:jc w:val="both"/>
        <w:textAlignment w:val="baseline"/>
        <w:rPr>
          <w:rFonts w:ascii="Segoe UI" w:eastAsia="Times New Roman" w:hAnsi="Segoe UI" w:cs="Segoe UI"/>
          <w:sz w:val="18"/>
          <w:szCs w:val="18"/>
          <w:lang w:val="en-CA" w:eastAsia="en-CA"/>
        </w:rPr>
      </w:pPr>
      <w:r w:rsidRPr="00B86F62">
        <w:rPr>
          <w:rFonts w:ascii="Arial" w:eastAsia="Times New Roman" w:hAnsi="Arial" w:cs="Arial"/>
          <w:color w:val="000000"/>
          <w:lang w:val="en-CA" w:eastAsia="en-CA"/>
        </w:rPr>
        <w:t> </w:t>
      </w:r>
    </w:p>
    <w:p w14:paraId="77024F62" w14:textId="77777777" w:rsidR="00B86F62" w:rsidRPr="00B86F62" w:rsidRDefault="00B86F62" w:rsidP="00B86F62">
      <w:pPr>
        <w:spacing w:after="0" w:line="240" w:lineRule="auto"/>
        <w:ind w:left="720"/>
        <w:jc w:val="both"/>
        <w:textAlignment w:val="baseline"/>
        <w:rPr>
          <w:rFonts w:ascii="Segoe UI" w:eastAsia="Times New Roman" w:hAnsi="Segoe UI" w:cs="Segoe UI"/>
          <w:sz w:val="18"/>
          <w:szCs w:val="18"/>
          <w:lang w:val="en-CA" w:eastAsia="en-CA"/>
        </w:rPr>
      </w:pPr>
      <w:r w:rsidRPr="00B86F62">
        <w:rPr>
          <w:rFonts w:ascii="Arial" w:eastAsia="Times New Roman" w:hAnsi="Arial" w:cs="Arial"/>
          <w:color w:val="000000"/>
          <w:lang w:eastAsia="en-CA"/>
        </w:rPr>
        <w:t>This hold harmless provision shall survive this Agreement.</w:t>
      </w:r>
      <w:r w:rsidRPr="00B86F62">
        <w:rPr>
          <w:rFonts w:ascii="Arial" w:eastAsia="Times New Roman" w:hAnsi="Arial" w:cs="Arial"/>
          <w:color w:val="000000"/>
          <w:lang w:val="en-CA" w:eastAsia="en-CA"/>
        </w:rPr>
        <w:t> </w:t>
      </w:r>
    </w:p>
    <w:p w14:paraId="2EAC6534" w14:textId="77777777" w:rsidR="00B86F62" w:rsidRPr="00B86F62" w:rsidRDefault="00B86F62" w:rsidP="00B86F62">
      <w:pPr>
        <w:spacing w:after="0" w:line="240" w:lineRule="auto"/>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26B34672" w14:textId="77777777" w:rsidR="00B86F62" w:rsidRPr="00E716C2" w:rsidRDefault="00B86F62" w:rsidP="00E716C2">
      <w:pPr>
        <w:pStyle w:val="ListParagraph"/>
        <w:numPr>
          <w:ilvl w:val="0"/>
          <w:numId w:val="28"/>
        </w:numPr>
        <w:spacing w:after="0" w:line="240" w:lineRule="auto"/>
        <w:jc w:val="both"/>
        <w:textAlignment w:val="baseline"/>
        <w:rPr>
          <w:rFonts w:ascii="Arial" w:eastAsia="Times New Roman" w:hAnsi="Arial" w:cs="Arial"/>
          <w:lang w:val="en-CA" w:eastAsia="en-CA"/>
        </w:rPr>
      </w:pPr>
      <w:r w:rsidRPr="00E716C2">
        <w:rPr>
          <w:rFonts w:ascii="Arial" w:eastAsia="Times New Roman" w:hAnsi="Arial" w:cs="Arial"/>
          <w:lang w:val="en-GB" w:eastAsia="en-CA"/>
        </w:rPr>
        <w:t>Any written notice required or permitted hereunder shall be directed to the party to whom it will be given (hand delivered, sent by prepaid mail, or sent by telecommunication), addressed as follows:</w:t>
      </w:r>
      <w:r w:rsidRPr="00E716C2">
        <w:rPr>
          <w:rFonts w:ascii="Arial" w:eastAsia="Times New Roman" w:hAnsi="Arial" w:cs="Arial"/>
          <w:lang w:val="en-CA" w:eastAsia="en-CA"/>
        </w:rPr>
        <w:t> </w:t>
      </w:r>
    </w:p>
    <w:p w14:paraId="46A252FD" w14:textId="77777777" w:rsidR="00B86F62" w:rsidRPr="00B86F62" w:rsidRDefault="00B86F62" w:rsidP="00B86F62">
      <w:pPr>
        <w:spacing w:after="0" w:line="240" w:lineRule="auto"/>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5C568A00" w14:textId="77777777" w:rsidR="00B86F62" w:rsidRPr="00B86F62" w:rsidRDefault="00B86F62" w:rsidP="00B86F62">
      <w:pPr>
        <w:spacing w:after="0" w:line="240" w:lineRule="auto"/>
        <w:ind w:left="2130" w:hanging="1410"/>
        <w:jc w:val="both"/>
        <w:textAlignment w:val="baseline"/>
        <w:rPr>
          <w:rFonts w:ascii="Segoe UI" w:eastAsia="Times New Roman" w:hAnsi="Segoe UI" w:cs="Segoe UI"/>
          <w:sz w:val="18"/>
          <w:szCs w:val="18"/>
          <w:lang w:val="en-CA" w:eastAsia="en-CA"/>
        </w:rPr>
      </w:pPr>
      <w:r w:rsidRPr="00B86F62">
        <w:rPr>
          <w:rFonts w:ascii="Arial" w:eastAsia="Times New Roman" w:hAnsi="Arial" w:cs="Arial"/>
          <w:b/>
          <w:bCs/>
          <w:lang w:val="en-GB" w:eastAsia="en-CA"/>
        </w:rPr>
        <w:t>(a)</w:t>
      </w:r>
      <w:r w:rsidRPr="00B86F62">
        <w:rPr>
          <w:rFonts w:ascii="Calibri" w:eastAsia="Times New Roman" w:hAnsi="Calibri" w:cs="Calibri"/>
          <w:lang w:val="en-CA" w:eastAsia="en-CA"/>
        </w:rPr>
        <w:t xml:space="preserve"> </w:t>
      </w:r>
      <w:r w:rsidRPr="00B86F62">
        <w:rPr>
          <w:rFonts w:ascii="Arial" w:eastAsia="Times New Roman" w:hAnsi="Arial" w:cs="Arial"/>
          <w:b/>
          <w:bCs/>
          <w:u w:val="single"/>
          <w:lang w:val="en-GB" w:eastAsia="en-CA"/>
        </w:rPr>
        <w:t>To the Minister:</w:t>
      </w:r>
      <w:r w:rsidRPr="00B86F62">
        <w:rPr>
          <w:rFonts w:ascii="Arial" w:eastAsia="Times New Roman" w:hAnsi="Arial" w:cs="Arial"/>
          <w:lang w:val="en-CA" w:eastAsia="en-CA"/>
        </w:rPr>
        <w:t> </w:t>
      </w:r>
    </w:p>
    <w:p w14:paraId="7EF916E2" w14:textId="04F263DB" w:rsidR="00374FF9" w:rsidRDefault="00B86F62" w:rsidP="00B86F62">
      <w:pPr>
        <w:spacing w:after="0" w:line="240" w:lineRule="auto"/>
        <w:ind w:left="2130" w:hanging="1410"/>
        <w:jc w:val="both"/>
        <w:textAlignment w:val="baseline"/>
        <w:rPr>
          <w:rFonts w:ascii="Arial" w:eastAsia="Times New Roman" w:hAnsi="Arial" w:cs="Arial"/>
          <w:lang w:val="en-CA" w:eastAsia="en-CA"/>
        </w:rPr>
      </w:pPr>
      <w:r w:rsidRPr="00B86F62">
        <w:rPr>
          <w:rFonts w:ascii="Arial" w:eastAsia="Times New Roman" w:hAnsi="Arial" w:cs="Arial"/>
          <w:lang w:val="en-CA" w:eastAsia="en-CA"/>
        </w:rPr>
        <w:t> </w:t>
      </w:r>
      <w:r w:rsidR="00374FF9">
        <w:rPr>
          <w:rFonts w:ascii="Arial" w:eastAsia="Times New Roman" w:hAnsi="Arial" w:cs="Arial"/>
          <w:lang w:val="en-CA" w:eastAsia="en-CA"/>
        </w:rPr>
        <w:t xml:space="preserve">    </w:t>
      </w:r>
      <w:r w:rsidR="008B7E0D">
        <w:rPr>
          <w:rFonts w:ascii="Arial" w:eastAsia="Times New Roman" w:hAnsi="Arial" w:cs="Arial"/>
          <w:lang w:val="en-CA" w:eastAsia="en-CA"/>
        </w:rPr>
        <w:fldChar w:fldCharType="begin">
          <w:ffData>
            <w:name w:val="Text9"/>
            <w:enabled/>
            <w:calcOnExit w:val="0"/>
            <w:textInput>
              <w:default w:val="Name"/>
            </w:textInput>
          </w:ffData>
        </w:fldChar>
      </w:r>
      <w:bookmarkStart w:id="14" w:name="Text9"/>
      <w:r w:rsidR="008B7E0D">
        <w:rPr>
          <w:rFonts w:ascii="Arial" w:eastAsia="Times New Roman" w:hAnsi="Arial" w:cs="Arial"/>
          <w:lang w:val="en-CA" w:eastAsia="en-CA"/>
        </w:rPr>
        <w:instrText xml:space="preserve"> FORMTEXT </w:instrText>
      </w:r>
      <w:r w:rsidR="008B7E0D">
        <w:rPr>
          <w:rFonts w:ascii="Arial" w:eastAsia="Times New Roman" w:hAnsi="Arial" w:cs="Arial"/>
          <w:lang w:val="en-CA" w:eastAsia="en-CA"/>
        </w:rPr>
      </w:r>
      <w:r w:rsidR="008B7E0D">
        <w:rPr>
          <w:rFonts w:ascii="Arial" w:eastAsia="Times New Roman" w:hAnsi="Arial" w:cs="Arial"/>
          <w:lang w:val="en-CA" w:eastAsia="en-CA"/>
        </w:rPr>
        <w:fldChar w:fldCharType="separate"/>
      </w:r>
      <w:r w:rsidR="008B7E0D">
        <w:rPr>
          <w:rFonts w:ascii="Arial" w:eastAsia="Times New Roman" w:hAnsi="Arial" w:cs="Arial"/>
          <w:noProof/>
          <w:lang w:val="en-CA" w:eastAsia="en-CA"/>
        </w:rPr>
        <w:t>Name</w:t>
      </w:r>
      <w:r w:rsidR="008B7E0D">
        <w:rPr>
          <w:rFonts w:ascii="Arial" w:eastAsia="Times New Roman" w:hAnsi="Arial" w:cs="Arial"/>
          <w:lang w:val="en-CA" w:eastAsia="en-CA"/>
        </w:rPr>
        <w:fldChar w:fldCharType="end"/>
      </w:r>
      <w:bookmarkEnd w:id="14"/>
      <w:r w:rsidR="008B7E0D">
        <w:rPr>
          <w:rFonts w:ascii="Arial" w:eastAsia="Times New Roman" w:hAnsi="Arial" w:cs="Arial"/>
          <w:lang w:val="en-CA" w:eastAsia="en-CA"/>
        </w:rPr>
        <w:t xml:space="preserve">, </w:t>
      </w:r>
      <w:r w:rsidR="008B7E0D">
        <w:rPr>
          <w:rFonts w:ascii="Arial" w:eastAsia="Times New Roman" w:hAnsi="Arial" w:cs="Arial"/>
          <w:lang w:val="en-CA" w:eastAsia="en-CA"/>
        </w:rPr>
        <w:fldChar w:fldCharType="begin">
          <w:ffData>
            <w:name w:val=""/>
            <w:enabled/>
            <w:calcOnExit w:val="0"/>
            <w:textInput>
              <w:default w:val="Construction Manager, Region"/>
            </w:textInput>
          </w:ffData>
        </w:fldChar>
      </w:r>
      <w:r w:rsidR="008B7E0D">
        <w:rPr>
          <w:rFonts w:ascii="Arial" w:eastAsia="Times New Roman" w:hAnsi="Arial" w:cs="Arial"/>
          <w:lang w:val="en-CA" w:eastAsia="en-CA"/>
        </w:rPr>
        <w:instrText xml:space="preserve"> FORMTEXT </w:instrText>
      </w:r>
      <w:r w:rsidR="008B7E0D">
        <w:rPr>
          <w:rFonts w:ascii="Arial" w:eastAsia="Times New Roman" w:hAnsi="Arial" w:cs="Arial"/>
          <w:lang w:val="en-CA" w:eastAsia="en-CA"/>
        </w:rPr>
      </w:r>
      <w:r w:rsidR="008B7E0D">
        <w:rPr>
          <w:rFonts w:ascii="Arial" w:eastAsia="Times New Roman" w:hAnsi="Arial" w:cs="Arial"/>
          <w:lang w:val="en-CA" w:eastAsia="en-CA"/>
        </w:rPr>
        <w:fldChar w:fldCharType="separate"/>
      </w:r>
      <w:r w:rsidR="008B7E0D">
        <w:rPr>
          <w:rFonts w:ascii="Arial" w:eastAsia="Times New Roman" w:hAnsi="Arial" w:cs="Arial"/>
          <w:noProof/>
          <w:lang w:val="en-CA" w:eastAsia="en-CA"/>
        </w:rPr>
        <w:t>Construction Manager, Region</w:t>
      </w:r>
      <w:r w:rsidR="008B7E0D">
        <w:rPr>
          <w:rFonts w:ascii="Arial" w:eastAsia="Times New Roman" w:hAnsi="Arial" w:cs="Arial"/>
          <w:lang w:val="en-CA" w:eastAsia="en-CA"/>
        </w:rPr>
        <w:fldChar w:fldCharType="end"/>
      </w:r>
    </w:p>
    <w:p w14:paraId="34EFEA17" w14:textId="77777777" w:rsidR="00B86F62" w:rsidRPr="00B86F62" w:rsidRDefault="00374FF9" w:rsidP="00B86F62">
      <w:pPr>
        <w:spacing w:after="0" w:line="240" w:lineRule="auto"/>
        <w:ind w:left="2130" w:hanging="1410"/>
        <w:jc w:val="both"/>
        <w:textAlignment w:val="baseline"/>
        <w:rPr>
          <w:rFonts w:ascii="Segoe UI" w:eastAsia="Times New Roman" w:hAnsi="Segoe UI" w:cs="Segoe UI"/>
          <w:sz w:val="18"/>
          <w:szCs w:val="18"/>
          <w:lang w:val="en-CA" w:eastAsia="en-CA"/>
        </w:rPr>
      </w:pPr>
      <w:r>
        <w:rPr>
          <w:rFonts w:ascii="Arial" w:eastAsia="Times New Roman" w:hAnsi="Arial" w:cs="Arial"/>
          <w:lang w:val="en-CA" w:eastAsia="en-CA"/>
        </w:rPr>
        <w:t xml:space="preserve">     </w:t>
      </w:r>
      <w:r>
        <w:rPr>
          <w:rFonts w:ascii="Arial" w:eastAsia="Times New Roman" w:hAnsi="Arial" w:cs="Arial"/>
          <w:lang w:val="en-CA" w:eastAsia="en-CA"/>
        </w:rPr>
        <w:fldChar w:fldCharType="begin">
          <w:ffData>
            <w:name w:val="Text10"/>
            <w:enabled/>
            <w:calcOnExit w:val="0"/>
            <w:textInput>
              <w:default w:val="Mailng Address"/>
            </w:textInput>
          </w:ffData>
        </w:fldChar>
      </w:r>
      <w:bookmarkStart w:id="15" w:name="Text10"/>
      <w:r>
        <w:rPr>
          <w:rFonts w:ascii="Arial" w:eastAsia="Times New Roman" w:hAnsi="Arial" w:cs="Arial"/>
          <w:lang w:val="en-CA" w:eastAsia="en-CA"/>
        </w:rPr>
        <w:instrText xml:space="preserve"> FORMTEXT </w:instrText>
      </w:r>
      <w:r>
        <w:rPr>
          <w:rFonts w:ascii="Arial" w:eastAsia="Times New Roman" w:hAnsi="Arial" w:cs="Arial"/>
          <w:lang w:val="en-CA" w:eastAsia="en-CA"/>
        </w:rPr>
      </w:r>
      <w:r>
        <w:rPr>
          <w:rFonts w:ascii="Arial" w:eastAsia="Times New Roman" w:hAnsi="Arial" w:cs="Arial"/>
          <w:lang w:val="en-CA" w:eastAsia="en-CA"/>
        </w:rPr>
        <w:fldChar w:fldCharType="separate"/>
      </w:r>
      <w:r>
        <w:rPr>
          <w:rFonts w:ascii="Arial" w:eastAsia="Times New Roman" w:hAnsi="Arial" w:cs="Arial"/>
          <w:noProof/>
          <w:lang w:val="en-CA" w:eastAsia="en-CA"/>
        </w:rPr>
        <w:t>Mailng Address</w:t>
      </w:r>
      <w:r>
        <w:rPr>
          <w:rFonts w:ascii="Arial" w:eastAsia="Times New Roman" w:hAnsi="Arial" w:cs="Arial"/>
          <w:lang w:val="en-CA" w:eastAsia="en-CA"/>
        </w:rPr>
        <w:fldChar w:fldCharType="end"/>
      </w:r>
      <w:bookmarkEnd w:id="15"/>
      <w:r>
        <w:rPr>
          <w:rFonts w:ascii="Arial" w:eastAsia="Times New Roman" w:hAnsi="Arial" w:cs="Arial"/>
          <w:lang w:val="en-CA" w:eastAsia="en-CA"/>
        </w:rPr>
        <w:tab/>
        <w:t xml:space="preserve"> </w:t>
      </w:r>
    </w:p>
    <w:p w14:paraId="229F17DF" w14:textId="61ED7909" w:rsidR="00B86F62" w:rsidRPr="00B86F62" w:rsidRDefault="00B86F62" w:rsidP="00B86F62">
      <w:pPr>
        <w:spacing w:after="0" w:line="240" w:lineRule="auto"/>
        <w:ind w:left="2130" w:hanging="1410"/>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4C638879" w14:textId="77777777" w:rsidR="00B86F62" w:rsidRPr="00B86F62" w:rsidRDefault="00B86F62" w:rsidP="00B86F62">
      <w:pPr>
        <w:spacing w:after="0" w:line="240" w:lineRule="auto"/>
        <w:ind w:left="2130" w:hanging="1410"/>
        <w:jc w:val="both"/>
        <w:textAlignment w:val="baseline"/>
        <w:rPr>
          <w:rFonts w:ascii="Segoe UI" w:eastAsia="Times New Roman" w:hAnsi="Segoe UI" w:cs="Segoe UI"/>
          <w:sz w:val="18"/>
          <w:szCs w:val="18"/>
          <w:lang w:val="en-CA" w:eastAsia="en-CA"/>
        </w:rPr>
      </w:pPr>
      <w:r w:rsidRPr="00B86F62">
        <w:rPr>
          <w:rFonts w:ascii="Arial" w:eastAsia="Times New Roman" w:hAnsi="Arial" w:cs="Arial"/>
          <w:b/>
          <w:bCs/>
          <w:lang w:val="en-GB" w:eastAsia="en-CA"/>
        </w:rPr>
        <w:t>(b)</w:t>
      </w:r>
      <w:r w:rsidRPr="00B86F62">
        <w:rPr>
          <w:rFonts w:ascii="Calibri" w:eastAsia="Times New Roman" w:hAnsi="Calibri" w:cs="Calibri"/>
          <w:lang w:val="en-CA" w:eastAsia="en-CA"/>
        </w:rPr>
        <w:t xml:space="preserve"> </w:t>
      </w:r>
      <w:r w:rsidRPr="00B86F62">
        <w:rPr>
          <w:rFonts w:ascii="Arial" w:eastAsia="Times New Roman" w:hAnsi="Arial" w:cs="Arial"/>
          <w:b/>
          <w:bCs/>
          <w:u w:val="single"/>
          <w:lang w:val="en-GB" w:eastAsia="en-CA"/>
        </w:rPr>
        <w:t>To the Operator:</w:t>
      </w:r>
      <w:r w:rsidRPr="00B86F62">
        <w:rPr>
          <w:rFonts w:ascii="Arial" w:eastAsia="Times New Roman" w:hAnsi="Arial" w:cs="Arial"/>
          <w:lang w:val="en-CA" w:eastAsia="en-CA"/>
        </w:rPr>
        <w:t> </w:t>
      </w:r>
    </w:p>
    <w:p w14:paraId="21776838" w14:textId="77777777" w:rsidR="00374FF9" w:rsidRDefault="00B86F62" w:rsidP="00374FF9">
      <w:pPr>
        <w:spacing w:after="0" w:line="240" w:lineRule="auto"/>
        <w:ind w:left="2130" w:hanging="1410"/>
        <w:jc w:val="both"/>
        <w:textAlignment w:val="baseline"/>
        <w:rPr>
          <w:rFonts w:ascii="Arial" w:eastAsia="Times New Roman" w:hAnsi="Arial" w:cs="Arial"/>
          <w:lang w:val="en-CA" w:eastAsia="en-CA"/>
        </w:rPr>
      </w:pPr>
      <w:r w:rsidRPr="00B86F62">
        <w:rPr>
          <w:rFonts w:ascii="Arial" w:eastAsia="Times New Roman" w:hAnsi="Arial" w:cs="Arial"/>
          <w:lang w:val="en-CA" w:eastAsia="en-CA"/>
        </w:rPr>
        <w:t> </w:t>
      </w:r>
      <w:r w:rsidR="00374FF9">
        <w:rPr>
          <w:rFonts w:ascii="Arial" w:eastAsia="Times New Roman" w:hAnsi="Arial" w:cs="Arial"/>
          <w:lang w:val="en-CA" w:eastAsia="en-CA"/>
        </w:rPr>
        <w:t xml:space="preserve">    </w:t>
      </w:r>
      <w:r w:rsidR="00374FF9">
        <w:rPr>
          <w:rFonts w:ascii="Arial" w:eastAsia="Times New Roman" w:hAnsi="Arial" w:cs="Arial"/>
          <w:lang w:val="en-CA" w:eastAsia="en-CA"/>
        </w:rPr>
        <w:fldChar w:fldCharType="begin">
          <w:ffData>
            <w:name w:val="Text9"/>
            <w:enabled/>
            <w:calcOnExit w:val="0"/>
            <w:textInput>
              <w:default w:val="Name, Title"/>
            </w:textInput>
          </w:ffData>
        </w:fldChar>
      </w:r>
      <w:r w:rsidR="00374FF9">
        <w:rPr>
          <w:rFonts w:ascii="Arial" w:eastAsia="Times New Roman" w:hAnsi="Arial" w:cs="Arial"/>
          <w:lang w:val="en-CA" w:eastAsia="en-CA"/>
        </w:rPr>
        <w:instrText xml:space="preserve"> FORMTEXT </w:instrText>
      </w:r>
      <w:r w:rsidR="00374FF9">
        <w:rPr>
          <w:rFonts w:ascii="Arial" w:eastAsia="Times New Roman" w:hAnsi="Arial" w:cs="Arial"/>
          <w:lang w:val="en-CA" w:eastAsia="en-CA"/>
        </w:rPr>
      </w:r>
      <w:r w:rsidR="00374FF9">
        <w:rPr>
          <w:rFonts w:ascii="Arial" w:eastAsia="Times New Roman" w:hAnsi="Arial" w:cs="Arial"/>
          <w:lang w:val="en-CA" w:eastAsia="en-CA"/>
        </w:rPr>
        <w:fldChar w:fldCharType="separate"/>
      </w:r>
      <w:r w:rsidR="00374FF9">
        <w:rPr>
          <w:rFonts w:ascii="Arial" w:eastAsia="Times New Roman" w:hAnsi="Arial" w:cs="Arial"/>
          <w:noProof/>
          <w:lang w:val="en-CA" w:eastAsia="en-CA"/>
        </w:rPr>
        <w:t>Name, Title</w:t>
      </w:r>
      <w:r w:rsidR="00374FF9">
        <w:rPr>
          <w:rFonts w:ascii="Arial" w:eastAsia="Times New Roman" w:hAnsi="Arial" w:cs="Arial"/>
          <w:lang w:val="en-CA" w:eastAsia="en-CA"/>
        </w:rPr>
        <w:fldChar w:fldCharType="end"/>
      </w:r>
    </w:p>
    <w:p w14:paraId="7CE5F326" w14:textId="77777777" w:rsidR="00B86F62" w:rsidRPr="00B86F62" w:rsidRDefault="00374FF9" w:rsidP="00374FF9">
      <w:pPr>
        <w:spacing w:after="0" w:line="240" w:lineRule="auto"/>
        <w:ind w:left="2130" w:hanging="1410"/>
        <w:jc w:val="both"/>
        <w:textAlignment w:val="baseline"/>
        <w:rPr>
          <w:rFonts w:ascii="Segoe UI" w:eastAsia="Times New Roman" w:hAnsi="Segoe UI" w:cs="Segoe UI"/>
          <w:sz w:val="18"/>
          <w:szCs w:val="18"/>
          <w:lang w:val="en-CA" w:eastAsia="en-CA"/>
        </w:rPr>
      </w:pPr>
      <w:r>
        <w:rPr>
          <w:rFonts w:ascii="Arial" w:eastAsia="Times New Roman" w:hAnsi="Arial" w:cs="Arial"/>
          <w:lang w:val="en-CA" w:eastAsia="en-CA"/>
        </w:rPr>
        <w:t xml:space="preserve">     </w:t>
      </w:r>
      <w:r>
        <w:rPr>
          <w:rFonts w:ascii="Arial" w:eastAsia="Times New Roman" w:hAnsi="Arial" w:cs="Arial"/>
          <w:lang w:val="en-CA" w:eastAsia="en-CA"/>
        </w:rPr>
        <w:fldChar w:fldCharType="begin">
          <w:ffData>
            <w:name w:val="Text10"/>
            <w:enabled/>
            <w:calcOnExit w:val="0"/>
            <w:textInput>
              <w:default w:val="Mailng Address"/>
            </w:textInput>
          </w:ffData>
        </w:fldChar>
      </w:r>
      <w:r>
        <w:rPr>
          <w:rFonts w:ascii="Arial" w:eastAsia="Times New Roman" w:hAnsi="Arial" w:cs="Arial"/>
          <w:lang w:val="en-CA" w:eastAsia="en-CA"/>
        </w:rPr>
        <w:instrText xml:space="preserve"> FORMTEXT </w:instrText>
      </w:r>
      <w:r>
        <w:rPr>
          <w:rFonts w:ascii="Arial" w:eastAsia="Times New Roman" w:hAnsi="Arial" w:cs="Arial"/>
          <w:lang w:val="en-CA" w:eastAsia="en-CA"/>
        </w:rPr>
      </w:r>
      <w:r>
        <w:rPr>
          <w:rFonts w:ascii="Arial" w:eastAsia="Times New Roman" w:hAnsi="Arial" w:cs="Arial"/>
          <w:lang w:val="en-CA" w:eastAsia="en-CA"/>
        </w:rPr>
        <w:fldChar w:fldCharType="separate"/>
      </w:r>
      <w:r>
        <w:rPr>
          <w:rFonts w:ascii="Arial" w:eastAsia="Times New Roman" w:hAnsi="Arial" w:cs="Arial"/>
          <w:noProof/>
          <w:lang w:val="en-CA" w:eastAsia="en-CA"/>
        </w:rPr>
        <w:t>Mailng Address</w:t>
      </w:r>
      <w:r>
        <w:rPr>
          <w:rFonts w:ascii="Arial" w:eastAsia="Times New Roman" w:hAnsi="Arial" w:cs="Arial"/>
          <w:lang w:val="en-CA" w:eastAsia="en-CA"/>
        </w:rPr>
        <w:fldChar w:fldCharType="end"/>
      </w:r>
    </w:p>
    <w:p w14:paraId="1CADEB99" w14:textId="77777777" w:rsidR="00B86F62" w:rsidRPr="00B86F62" w:rsidRDefault="00B86F62" w:rsidP="00B86F62">
      <w:pPr>
        <w:spacing w:after="0" w:line="240" w:lineRule="auto"/>
        <w:ind w:left="720" w:hanging="720"/>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57340A8C" w14:textId="77777777" w:rsidR="00B86F62" w:rsidRPr="00B86F62" w:rsidRDefault="00B86F62" w:rsidP="008B7E0D">
      <w:pPr>
        <w:spacing w:after="0" w:line="240" w:lineRule="auto"/>
        <w:ind w:left="1440" w:hanging="720"/>
        <w:textAlignment w:val="baseline"/>
        <w:rPr>
          <w:rFonts w:ascii="Segoe UI" w:eastAsia="Times New Roman" w:hAnsi="Segoe UI" w:cs="Segoe UI"/>
          <w:sz w:val="18"/>
          <w:szCs w:val="18"/>
          <w:lang w:val="en-CA" w:eastAsia="en-CA"/>
        </w:rPr>
      </w:pPr>
      <w:r w:rsidRPr="00B86F62">
        <w:rPr>
          <w:rFonts w:ascii="Arial" w:eastAsia="Times New Roman" w:hAnsi="Arial" w:cs="Arial"/>
          <w:lang w:val="en-GB" w:eastAsia="en-CA"/>
        </w:rPr>
        <w:t>And in the event of mail service disruption, such notice shall be delivered by hand.</w:t>
      </w:r>
      <w:r w:rsidRPr="00B86F62">
        <w:rPr>
          <w:rFonts w:ascii="Arial" w:eastAsia="Times New Roman" w:hAnsi="Arial" w:cs="Arial"/>
          <w:lang w:val="en-CA" w:eastAsia="en-CA"/>
        </w:rPr>
        <w:t> </w:t>
      </w:r>
    </w:p>
    <w:p w14:paraId="02857F05" w14:textId="77777777" w:rsidR="00B86F62" w:rsidRPr="00B86F62" w:rsidRDefault="00B86F62" w:rsidP="00B86F62">
      <w:pPr>
        <w:spacing w:after="0" w:line="240" w:lineRule="auto"/>
        <w:ind w:left="720" w:hanging="720"/>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56669458" w14:textId="77777777" w:rsidR="00B86F62" w:rsidRPr="00E716C2" w:rsidRDefault="00B86F62" w:rsidP="00E716C2">
      <w:pPr>
        <w:pStyle w:val="ListParagraph"/>
        <w:numPr>
          <w:ilvl w:val="0"/>
          <w:numId w:val="29"/>
        </w:numPr>
        <w:spacing w:after="0" w:line="240" w:lineRule="auto"/>
        <w:jc w:val="both"/>
        <w:textAlignment w:val="baseline"/>
        <w:rPr>
          <w:rFonts w:ascii="Arial" w:eastAsia="Times New Roman" w:hAnsi="Arial" w:cs="Arial"/>
          <w:lang w:val="en-CA" w:eastAsia="en-CA"/>
        </w:rPr>
      </w:pPr>
      <w:r w:rsidRPr="00E716C2">
        <w:rPr>
          <w:rFonts w:ascii="Arial" w:eastAsia="Times New Roman" w:hAnsi="Arial" w:cs="Arial"/>
          <w:lang w:val="en-GB" w:eastAsia="en-CA"/>
        </w:rPr>
        <w:t>Where the terms and conditions in this document contradict any portion of the Acts, the latter shall prevail.</w:t>
      </w:r>
      <w:r w:rsidRPr="00E716C2">
        <w:rPr>
          <w:rFonts w:ascii="Arial" w:eastAsia="Times New Roman" w:hAnsi="Arial" w:cs="Arial"/>
          <w:lang w:val="en-CA" w:eastAsia="en-CA"/>
        </w:rPr>
        <w:t> </w:t>
      </w:r>
    </w:p>
    <w:p w14:paraId="3855D049" w14:textId="77777777" w:rsidR="00B86F62" w:rsidRPr="00B86F62" w:rsidRDefault="00B86F62" w:rsidP="00B86F62">
      <w:pPr>
        <w:spacing w:after="0" w:line="240" w:lineRule="auto"/>
        <w:ind w:left="720" w:hanging="720"/>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4F24429B" w14:textId="77777777" w:rsidR="00B86F62" w:rsidRPr="00E716C2" w:rsidRDefault="00B86F62" w:rsidP="00E716C2">
      <w:pPr>
        <w:pStyle w:val="ListParagraph"/>
        <w:numPr>
          <w:ilvl w:val="0"/>
          <w:numId w:val="29"/>
        </w:numPr>
        <w:spacing w:after="0" w:line="240" w:lineRule="auto"/>
        <w:jc w:val="both"/>
        <w:textAlignment w:val="baseline"/>
        <w:rPr>
          <w:rFonts w:ascii="Arial" w:eastAsia="Times New Roman" w:hAnsi="Arial" w:cs="Arial"/>
          <w:lang w:val="en-CA" w:eastAsia="en-CA"/>
        </w:rPr>
      </w:pPr>
      <w:r w:rsidRPr="00E716C2">
        <w:rPr>
          <w:rFonts w:ascii="Arial" w:eastAsia="Times New Roman" w:hAnsi="Arial" w:cs="Arial"/>
          <w:color w:val="000000"/>
          <w:lang w:eastAsia="en-CA"/>
        </w:rPr>
        <w:t>This agreement shall be governed and construed in accordance with the laws of the Province of Alberta and the laws of Canada applicable therein.</w:t>
      </w:r>
      <w:r w:rsidRPr="00E716C2">
        <w:rPr>
          <w:rFonts w:ascii="Arial" w:eastAsia="Times New Roman" w:hAnsi="Arial" w:cs="Arial"/>
          <w:color w:val="000000"/>
          <w:lang w:val="en-CA" w:eastAsia="en-CA"/>
        </w:rPr>
        <w:t> </w:t>
      </w:r>
    </w:p>
    <w:p w14:paraId="3D1C1617" w14:textId="77777777" w:rsidR="00B86F62" w:rsidRPr="00B86F62" w:rsidRDefault="00B86F62" w:rsidP="00B86F62">
      <w:pPr>
        <w:spacing w:after="0" w:line="240" w:lineRule="auto"/>
        <w:ind w:left="720"/>
        <w:textAlignment w:val="baseline"/>
        <w:rPr>
          <w:rFonts w:ascii="Segoe UI" w:eastAsia="Times New Roman" w:hAnsi="Segoe UI" w:cs="Segoe UI"/>
          <w:sz w:val="18"/>
          <w:szCs w:val="18"/>
          <w:lang w:val="en-CA" w:eastAsia="en-CA"/>
        </w:rPr>
      </w:pPr>
      <w:r w:rsidRPr="00B86F62">
        <w:rPr>
          <w:rFonts w:ascii="Arial" w:eastAsia="Times New Roman" w:hAnsi="Arial" w:cs="Arial"/>
          <w:color w:val="000000"/>
          <w:lang w:val="en-CA" w:eastAsia="en-CA"/>
        </w:rPr>
        <w:t> </w:t>
      </w:r>
    </w:p>
    <w:p w14:paraId="79884BC4" w14:textId="77777777" w:rsidR="00B86F62" w:rsidRPr="00E716C2" w:rsidRDefault="00B86F62" w:rsidP="00E716C2">
      <w:pPr>
        <w:pStyle w:val="ListParagraph"/>
        <w:numPr>
          <w:ilvl w:val="0"/>
          <w:numId w:val="29"/>
        </w:numPr>
        <w:spacing w:after="0" w:line="240" w:lineRule="auto"/>
        <w:jc w:val="both"/>
        <w:textAlignment w:val="baseline"/>
        <w:rPr>
          <w:rFonts w:ascii="Arial" w:eastAsia="Times New Roman" w:hAnsi="Arial" w:cs="Arial"/>
          <w:lang w:val="en-CA" w:eastAsia="en-CA"/>
        </w:rPr>
      </w:pPr>
      <w:r w:rsidRPr="00E716C2">
        <w:rPr>
          <w:rFonts w:ascii="Arial" w:eastAsia="Times New Roman" w:hAnsi="Arial" w:cs="Arial"/>
          <w:color w:val="000000"/>
          <w:lang w:eastAsia="en-CA"/>
        </w:rPr>
        <w:t>The Minister shall not assign this agreement without first obtaining the written consent of the Operator which shall not be unreasonably withheld.</w:t>
      </w:r>
      <w:r w:rsidRPr="00E716C2">
        <w:rPr>
          <w:rFonts w:ascii="Arial" w:eastAsia="Times New Roman" w:hAnsi="Arial" w:cs="Arial"/>
          <w:color w:val="000000"/>
          <w:lang w:val="en-CA" w:eastAsia="en-CA"/>
        </w:rPr>
        <w:t> </w:t>
      </w:r>
    </w:p>
    <w:p w14:paraId="7CCF8F1E" w14:textId="77777777" w:rsidR="00B86F62" w:rsidRPr="00B86F62" w:rsidRDefault="00B86F62" w:rsidP="00B86F62">
      <w:pPr>
        <w:spacing w:after="0" w:line="240" w:lineRule="auto"/>
        <w:ind w:left="720"/>
        <w:textAlignment w:val="baseline"/>
        <w:rPr>
          <w:rFonts w:ascii="Segoe UI" w:eastAsia="Times New Roman" w:hAnsi="Segoe UI" w:cs="Segoe UI"/>
          <w:sz w:val="18"/>
          <w:szCs w:val="18"/>
          <w:lang w:val="en-CA" w:eastAsia="en-CA"/>
        </w:rPr>
      </w:pPr>
      <w:r w:rsidRPr="00B86F62">
        <w:rPr>
          <w:rFonts w:ascii="Arial" w:eastAsia="Times New Roman" w:hAnsi="Arial" w:cs="Arial"/>
          <w:color w:val="000000"/>
          <w:lang w:val="en-CA" w:eastAsia="en-CA"/>
        </w:rPr>
        <w:t> </w:t>
      </w:r>
    </w:p>
    <w:p w14:paraId="41B267E9" w14:textId="77777777" w:rsidR="00B86F62" w:rsidRPr="00E716C2" w:rsidRDefault="00B86F62" w:rsidP="00E716C2">
      <w:pPr>
        <w:pStyle w:val="ListParagraph"/>
        <w:numPr>
          <w:ilvl w:val="0"/>
          <w:numId w:val="29"/>
        </w:numPr>
        <w:spacing w:after="0" w:line="240" w:lineRule="auto"/>
        <w:jc w:val="both"/>
        <w:textAlignment w:val="baseline"/>
        <w:rPr>
          <w:rFonts w:ascii="Arial" w:eastAsia="Times New Roman" w:hAnsi="Arial" w:cs="Arial"/>
          <w:lang w:val="en-CA" w:eastAsia="en-CA"/>
        </w:rPr>
      </w:pPr>
      <w:r w:rsidRPr="00E716C2">
        <w:rPr>
          <w:rFonts w:ascii="Arial" w:eastAsia="Times New Roman" w:hAnsi="Arial" w:cs="Arial"/>
          <w:color w:val="000000"/>
          <w:lang w:eastAsia="en-CA"/>
        </w:rPr>
        <w:t>This agreement shall enure to the benefit of and be binding upon the parties, their successors and permitted assigns.</w:t>
      </w:r>
      <w:r w:rsidRPr="00E716C2">
        <w:rPr>
          <w:rFonts w:ascii="Arial" w:eastAsia="Times New Roman" w:hAnsi="Arial" w:cs="Arial"/>
          <w:color w:val="000000"/>
          <w:lang w:val="en-CA" w:eastAsia="en-CA"/>
        </w:rPr>
        <w:t> </w:t>
      </w:r>
    </w:p>
    <w:p w14:paraId="744932C7" w14:textId="77777777" w:rsidR="00B86F62" w:rsidRPr="00B86F62" w:rsidRDefault="00B86F62" w:rsidP="00B86F62">
      <w:pPr>
        <w:spacing w:after="0" w:line="240" w:lineRule="auto"/>
        <w:ind w:left="720"/>
        <w:textAlignment w:val="baseline"/>
        <w:rPr>
          <w:rFonts w:ascii="Segoe UI" w:eastAsia="Times New Roman" w:hAnsi="Segoe UI" w:cs="Segoe UI"/>
          <w:sz w:val="18"/>
          <w:szCs w:val="18"/>
          <w:lang w:val="en-CA" w:eastAsia="en-CA"/>
        </w:rPr>
      </w:pPr>
      <w:r w:rsidRPr="00B86F62">
        <w:rPr>
          <w:rFonts w:ascii="Arial" w:eastAsia="Times New Roman" w:hAnsi="Arial" w:cs="Arial"/>
          <w:color w:val="000000"/>
          <w:lang w:val="en-CA" w:eastAsia="en-CA"/>
        </w:rPr>
        <w:t> </w:t>
      </w:r>
    </w:p>
    <w:p w14:paraId="372DF407" w14:textId="77777777" w:rsidR="00B86F62" w:rsidRPr="00E716C2" w:rsidRDefault="00B86F62" w:rsidP="00E716C2">
      <w:pPr>
        <w:pStyle w:val="ListParagraph"/>
        <w:numPr>
          <w:ilvl w:val="0"/>
          <w:numId w:val="29"/>
        </w:numPr>
        <w:spacing w:after="0" w:line="240" w:lineRule="auto"/>
        <w:jc w:val="both"/>
        <w:textAlignment w:val="baseline"/>
        <w:rPr>
          <w:rFonts w:ascii="Arial" w:eastAsia="Times New Roman" w:hAnsi="Arial" w:cs="Arial"/>
          <w:lang w:val="en-CA" w:eastAsia="en-CA"/>
        </w:rPr>
      </w:pPr>
      <w:r w:rsidRPr="00E716C2">
        <w:rPr>
          <w:rFonts w:ascii="Arial" w:eastAsia="Times New Roman" w:hAnsi="Arial" w:cs="Arial"/>
          <w:color w:val="000000"/>
          <w:lang w:eastAsia="en-CA"/>
        </w:rPr>
        <w:lastRenderedPageBreak/>
        <w:t>This agreement constitutes the entire agreement between the Minister and the Operator relating to the subject matter described herein.  There are no representations, collateral agreements, or warranties between the Minister and Operator that are not contained in this agreement.</w:t>
      </w:r>
      <w:r w:rsidRPr="00E716C2">
        <w:rPr>
          <w:rFonts w:ascii="Arial" w:eastAsia="Times New Roman" w:hAnsi="Arial" w:cs="Arial"/>
          <w:color w:val="000000"/>
          <w:lang w:val="en-CA" w:eastAsia="en-CA"/>
        </w:rPr>
        <w:t> </w:t>
      </w:r>
    </w:p>
    <w:p w14:paraId="78F79492" w14:textId="77777777" w:rsidR="00B86F62" w:rsidRPr="00B86F62" w:rsidRDefault="00B86F62" w:rsidP="00B86F62">
      <w:pPr>
        <w:spacing w:after="0" w:line="240" w:lineRule="auto"/>
        <w:ind w:left="720"/>
        <w:textAlignment w:val="baseline"/>
        <w:rPr>
          <w:rFonts w:ascii="Segoe UI" w:eastAsia="Times New Roman" w:hAnsi="Segoe UI" w:cs="Segoe UI"/>
          <w:sz w:val="18"/>
          <w:szCs w:val="18"/>
          <w:lang w:val="en-CA" w:eastAsia="en-CA"/>
        </w:rPr>
      </w:pPr>
      <w:r w:rsidRPr="00B86F62">
        <w:rPr>
          <w:rFonts w:ascii="Arial" w:eastAsia="Times New Roman" w:hAnsi="Arial" w:cs="Arial"/>
          <w:color w:val="000000"/>
          <w:lang w:val="en-CA" w:eastAsia="en-CA"/>
        </w:rPr>
        <w:t> </w:t>
      </w:r>
    </w:p>
    <w:p w14:paraId="4D0B91AF" w14:textId="6633AB3C" w:rsidR="00B86F62" w:rsidRPr="00E716C2" w:rsidRDefault="49E3E774" w:rsidP="00E716C2">
      <w:pPr>
        <w:pStyle w:val="ListParagraph"/>
        <w:numPr>
          <w:ilvl w:val="0"/>
          <w:numId w:val="29"/>
        </w:numPr>
        <w:spacing w:after="0" w:line="240" w:lineRule="auto"/>
        <w:jc w:val="both"/>
        <w:textAlignment w:val="baseline"/>
        <w:rPr>
          <w:rFonts w:ascii="Arial" w:eastAsia="Times New Roman" w:hAnsi="Arial" w:cs="Arial"/>
          <w:lang w:val="en-CA" w:eastAsia="en-CA"/>
        </w:rPr>
      </w:pPr>
      <w:r w:rsidRPr="7B8D0389">
        <w:rPr>
          <w:rFonts w:ascii="Arial" w:eastAsia="Times New Roman" w:hAnsi="Arial" w:cs="Arial"/>
          <w:color w:val="000000" w:themeColor="text1"/>
          <w:lang w:eastAsia="en-CA"/>
        </w:rPr>
        <w:t xml:space="preserve">No change, modification, </w:t>
      </w:r>
      <w:bookmarkStart w:id="16" w:name="_Int_l8msErtM"/>
      <w:r w:rsidR="27C291B4" w:rsidRPr="7B8D0389">
        <w:rPr>
          <w:rFonts w:ascii="Arial" w:eastAsia="Times New Roman" w:hAnsi="Arial" w:cs="Arial"/>
          <w:color w:val="000000" w:themeColor="text1"/>
          <w:lang w:eastAsia="en-CA"/>
        </w:rPr>
        <w:t>amendment,</w:t>
      </w:r>
      <w:bookmarkEnd w:id="16"/>
      <w:r w:rsidRPr="7B8D0389">
        <w:rPr>
          <w:rFonts w:ascii="Arial" w:eastAsia="Times New Roman" w:hAnsi="Arial" w:cs="Arial"/>
          <w:color w:val="000000" w:themeColor="text1"/>
          <w:lang w:eastAsia="en-CA"/>
        </w:rPr>
        <w:t xml:space="preserve"> or alteration of this agreement shall be valid unless it is in writing and signed by the authorized representative(s) of the parties hereto.</w:t>
      </w:r>
      <w:r w:rsidRPr="7B8D0389">
        <w:rPr>
          <w:rFonts w:ascii="Arial" w:eastAsia="Times New Roman" w:hAnsi="Arial" w:cs="Arial"/>
          <w:color w:val="000000" w:themeColor="text1"/>
          <w:lang w:val="en-CA" w:eastAsia="en-CA"/>
        </w:rPr>
        <w:t> </w:t>
      </w:r>
    </w:p>
    <w:p w14:paraId="4FE0CF19" w14:textId="77777777" w:rsidR="00B86F62" w:rsidRPr="00B86F62" w:rsidRDefault="00B86F62" w:rsidP="00B86F62">
      <w:pPr>
        <w:spacing w:after="0" w:line="240" w:lineRule="auto"/>
        <w:ind w:left="720"/>
        <w:textAlignment w:val="baseline"/>
        <w:rPr>
          <w:rFonts w:ascii="Segoe UI" w:eastAsia="Times New Roman" w:hAnsi="Segoe UI" w:cs="Segoe UI"/>
          <w:sz w:val="18"/>
          <w:szCs w:val="18"/>
          <w:lang w:val="en-CA" w:eastAsia="en-CA"/>
        </w:rPr>
      </w:pPr>
      <w:r w:rsidRPr="00B86F62">
        <w:rPr>
          <w:rFonts w:ascii="Arial" w:eastAsia="Times New Roman" w:hAnsi="Arial" w:cs="Arial"/>
          <w:color w:val="000000"/>
          <w:lang w:val="en-CA" w:eastAsia="en-CA"/>
        </w:rPr>
        <w:t> </w:t>
      </w:r>
    </w:p>
    <w:p w14:paraId="7E75DAD4" w14:textId="77777777" w:rsidR="00B86F62" w:rsidRPr="00E716C2" w:rsidRDefault="00B86F62" w:rsidP="00E716C2">
      <w:pPr>
        <w:pStyle w:val="ListParagraph"/>
        <w:numPr>
          <w:ilvl w:val="0"/>
          <w:numId w:val="29"/>
        </w:numPr>
        <w:spacing w:after="0" w:line="240" w:lineRule="auto"/>
        <w:jc w:val="both"/>
        <w:textAlignment w:val="baseline"/>
        <w:rPr>
          <w:rFonts w:ascii="Arial" w:eastAsia="Times New Roman" w:hAnsi="Arial" w:cs="Arial"/>
          <w:lang w:val="en-CA" w:eastAsia="en-CA"/>
        </w:rPr>
      </w:pPr>
      <w:r w:rsidRPr="00E716C2">
        <w:rPr>
          <w:rFonts w:ascii="Arial" w:eastAsia="Times New Roman" w:hAnsi="Arial" w:cs="Arial"/>
          <w:color w:val="000000"/>
          <w:lang w:eastAsia="en-CA"/>
        </w:rPr>
        <w:t>This agreement may be executed in any number of counterparts, and may be delivered originally or by Portable Document Format (“PDF”) and each such original, or PDF copy, when so executed and delivered shall be deemed to be an original and all of which taken together shall constitute one and the same instrument.</w:t>
      </w:r>
      <w:r w:rsidRPr="00E716C2">
        <w:rPr>
          <w:rFonts w:ascii="Arial" w:eastAsia="Times New Roman" w:hAnsi="Arial" w:cs="Arial"/>
          <w:color w:val="000000"/>
          <w:lang w:val="en-CA" w:eastAsia="en-CA"/>
        </w:rPr>
        <w:t> </w:t>
      </w:r>
    </w:p>
    <w:p w14:paraId="0A58F4AD" w14:textId="77777777" w:rsidR="00B86F62" w:rsidRPr="00B86F62" w:rsidRDefault="00B86F62" w:rsidP="00B86F62">
      <w:pPr>
        <w:spacing w:after="0" w:line="240" w:lineRule="auto"/>
        <w:ind w:left="720" w:hanging="720"/>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11AF357E" w14:textId="77777777" w:rsidR="00B86F62" w:rsidRPr="00E716C2" w:rsidRDefault="00B86F62" w:rsidP="00E716C2">
      <w:pPr>
        <w:pStyle w:val="ListParagraph"/>
        <w:numPr>
          <w:ilvl w:val="0"/>
          <w:numId w:val="29"/>
        </w:numPr>
        <w:spacing w:after="0" w:line="240" w:lineRule="auto"/>
        <w:jc w:val="both"/>
        <w:textAlignment w:val="baseline"/>
        <w:rPr>
          <w:rFonts w:ascii="Arial" w:eastAsia="Times New Roman" w:hAnsi="Arial" w:cs="Arial"/>
          <w:lang w:val="en-CA" w:eastAsia="en-CA"/>
        </w:rPr>
      </w:pPr>
      <w:r w:rsidRPr="00E716C2">
        <w:rPr>
          <w:rFonts w:ascii="Arial" w:eastAsia="Times New Roman" w:hAnsi="Arial" w:cs="Arial"/>
          <w:lang w:val="en-GB" w:eastAsia="en-CA"/>
        </w:rPr>
        <w:t>The terms and conditions of this agreement shall be effective from latest date upon which both the Minister and Operator executes this Agreement, as is set forth below.</w:t>
      </w:r>
      <w:r w:rsidRPr="00E716C2">
        <w:rPr>
          <w:rFonts w:ascii="Arial" w:eastAsia="Times New Roman" w:hAnsi="Arial" w:cs="Arial"/>
          <w:lang w:val="en-CA" w:eastAsia="en-CA"/>
        </w:rPr>
        <w:t> </w:t>
      </w:r>
    </w:p>
    <w:p w14:paraId="09A3CF6F" w14:textId="77777777" w:rsidR="00B86F62" w:rsidRPr="00B86F62" w:rsidRDefault="00B86F62" w:rsidP="00B86F62">
      <w:pPr>
        <w:spacing w:after="0" w:line="240" w:lineRule="auto"/>
        <w:jc w:val="both"/>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6C5992B0" w14:textId="77777777" w:rsidR="00B86F62" w:rsidRPr="00E716C2" w:rsidRDefault="00B86F62" w:rsidP="00E716C2">
      <w:pPr>
        <w:pStyle w:val="ListParagraph"/>
        <w:numPr>
          <w:ilvl w:val="0"/>
          <w:numId w:val="29"/>
        </w:numPr>
        <w:spacing w:after="0" w:line="240" w:lineRule="auto"/>
        <w:jc w:val="both"/>
        <w:textAlignment w:val="baseline"/>
        <w:rPr>
          <w:rFonts w:ascii="Arial" w:eastAsia="Times New Roman" w:hAnsi="Arial" w:cs="Arial"/>
          <w:lang w:val="en-CA" w:eastAsia="en-CA"/>
        </w:rPr>
      </w:pPr>
      <w:r w:rsidRPr="00E716C2">
        <w:rPr>
          <w:rFonts w:ascii="Arial" w:eastAsia="Times New Roman" w:hAnsi="Arial" w:cs="Arial"/>
          <w:lang w:val="en-GB" w:eastAsia="en-CA"/>
        </w:rPr>
        <w:t xml:space="preserve">This agreement expires on </w:t>
      </w:r>
      <w:r w:rsidR="00374FF9">
        <w:rPr>
          <w:rFonts w:ascii="Arial" w:eastAsia="Times New Roman" w:hAnsi="Arial" w:cs="Arial"/>
          <w:lang w:val="en-GB" w:eastAsia="en-CA"/>
        </w:rPr>
        <w:fldChar w:fldCharType="begin">
          <w:ffData>
            <w:name w:val="Text11"/>
            <w:enabled/>
            <w:calcOnExit w:val="0"/>
            <w:textInput>
              <w:default w:val="Date"/>
            </w:textInput>
          </w:ffData>
        </w:fldChar>
      </w:r>
      <w:bookmarkStart w:id="17" w:name="Text11"/>
      <w:r w:rsidR="00374FF9">
        <w:rPr>
          <w:rFonts w:ascii="Arial" w:eastAsia="Times New Roman" w:hAnsi="Arial" w:cs="Arial"/>
          <w:lang w:val="en-GB" w:eastAsia="en-CA"/>
        </w:rPr>
        <w:instrText xml:space="preserve"> FORMTEXT </w:instrText>
      </w:r>
      <w:r w:rsidR="00374FF9">
        <w:rPr>
          <w:rFonts w:ascii="Arial" w:eastAsia="Times New Roman" w:hAnsi="Arial" w:cs="Arial"/>
          <w:lang w:val="en-GB" w:eastAsia="en-CA"/>
        </w:rPr>
      </w:r>
      <w:r w:rsidR="00374FF9">
        <w:rPr>
          <w:rFonts w:ascii="Arial" w:eastAsia="Times New Roman" w:hAnsi="Arial" w:cs="Arial"/>
          <w:lang w:val="en-GB" w:eastAsia="en-CA"/>
        </w:rPr>
        <w:fldChar w:fldCharType="separate"/>
      </w:r>
      <w:r w:rsidR="00374FF9">
        <w:rPr>
          <w:rFonts w:ascii="Arial" w:eastAsia="Times New Roman" w:hAnsi="Arial" w:cs="Arial"/>
          <w:noProof/>
          <w:lang w:val="en-GB" w:eastAsia="en-CA"/>
        </w:rPr>
        <w:t>Date</w:t>
      </w:r>
      <w:r w:rsidR="00374FF9">
        <w:rPr>
          <w:rFonts w:ascii="Arial" w:eastAsia="Times New Roman" w:hAnsi="Arial" w:cs="Arial"/>
          <w:lang w:val="en-GB" w:eastAsia="en-CA"/>
        </w:rPr>
        <w:fldChar w:fldCharType="end"/>
      </w:r>
      <w:bookmarkEnd w:id="17"/>
      <w:r w:rsidR="00374FF9">
        <w:rPr>
          <w:rFonts w:ascii="Arial" w:eastAsia="Times New Roman" w:hAnsi="Arial" w:cs="Arial"/>
          <w:lang w:val="en-GB" w:eastAsia="en-CA"/>
        </w:rPr>
        <w:t xml:space="preserve"> </w:t>
      </w:r>
      <w:r w:rsidRPr="00E716C2">
        <w:rPr>
          <w:rFonts w:ascii="Arial" w:eastAsia="Times New Roman" w:hAnsi="Arial" w:cs="Arial"/>
          <w:lang w:val="en-GB" w:eastAsia="en-CA"/>
        </w:rPr>
        <w:t>unless extension is mutually agreed between the Operator and the Minister.</w:t>
      </w:r>
      <w:r w:rsidRPr="00E716C2">
        <w:rPr>
          <w:rFonts w:ascii="Arial" w:eastAsia="Times New Roman" w:hAnsi="Arial" w:cs="Arial"/>
          <w:lang w:val="en-CA" w:eastAsia="en-CA"/>
        </w:rPr>
        <w:t> </w:t>
      </w:r>
    </w:p>
    <w:p w14:paraId="435D6113" w14:textId="77777777" w:rsidR="00B86F62" w:rsidRPr="00B86F62" w:rsidRDefault="00B86F62" w:rsidP="00B86F62">
      <w:pPr>
        <w:spacing w:after="0" w:line="240" w:lineRule="auto"/>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p w14:paraId="7061E88C" w14:textId="77777777" w:rsidR="00B86F62" w:rsidRPr="00B86F62" w:rsidRDefault="00B86F62" w:rsidP="00B86F62">
      <w:pPr>
        <w:spacing w:after="0" w:line="240" w:lineRule="auto"/>
        <w:textAlignment w:val="baseline"/>
        <w:rPr>
          <w:rFonts w:ascii="Segoe UI" w:eastAsia="Times New Roman" w:hAnsi="Segoe UI" w:cs="Segoe UI"/>
          <w:sz w:val="18"/>
          <w:szCs w:val="18"/>
          <w:lang w:val="en-CA" w:eastAsia="en-CA"/>
        </w:rPr>
      </w:pPr>
      <w:r w:rsidRPr="00B86F62">
        <w:rPr>
          <w:rFonts w:ascii="Arial" w:eastAsia="Times New Roman" w:hAnsi="Arial" w:cs="Arial"/>
          <w:lang w:val="en-CA" w:eastAsia="en-CA"/>
        </w:rPr>
        <w:t> </w:t>
      </w:r>
    </w:p>
    <w:tbl>
      <w:tblPr>
        <w:tblW w:w="0" w:type="dxa"/>
        <w:tblInd w:w="7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
        <w:gridCol w:w="2850"/>
        <w:gridCol w:w="435"/>
        <w:gridCol w:w="900"/>
        <w:gridCol w:w="2955"/>
      </w:tblGrid>
      <w:tr w:rsidR="00B86F62" w:rsidRPr="00B86F62" w14:paraId="16A9C1EA" w14:textId="77777777" w:rsidTr="00B86F62">
        <w:trPr>
          <w:trHeight w:val="300"/>
        </w:trPr>
        <w:tc>
          <w:tcPr>
            <w:tcW w:w="3735" w:type="dxa"/>
            <w:gridSpan w:val="2"/>
            <w:tcBorders>
              <w:top w:val="nil"/>
              <w:left w:val="nil"/>
              <w:bottom w:val="nil"/>
              <w:right w:val="nil"/>
            </w:tcBorders>
            <w:shd w:val="clear" w:color="auto" w:fill="auto"/>
            <w:hideMark/>
          </w:tcPr>
          <w:p w14:paraId="77232A1C"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b/>
                <w:bCs/>
                <w:lang w:eastAsia="en-CA"/>
              </w:rPr>
              <w:t>Executed on behalf of the </w:t>
            </w:r>
            <w:r w:rsidRPr="00B86F62">
              <w:rPr>
                <w:rFonts w:ascii="Arial" w:eastAsia="Times New Roman" w:hAnsi="Arial" w:cs="Arial"/>
                <w:lang w:val="en-CA" w:eastAsia="en-CA"/>
              </w:rPr>
              <w:t> </w:t>
            </w:r>
          </w:p>
          <w:p w14:paraId="1B1359B4"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b/>
                <w:bCs/>
                <w:lang w:eastAsia="en-CA"/>
              </w:rPr>
              <w:t>Operator by:</w:t>
            </w:r>
            <w:r w:rsidRPr="00B86F62">
              <w:rPr>
                <w:rFonts w:ascii="Arial" w:eastAsia="Times New Roman" w:hAnsi="Arial" w:cs="Arial"/>
                <w:lang w:val="en-CA" w:eastAsia="en-CA"/>
              </w:rPr>
              <w:t> </w:t>
            </w:r>
          </w:p>
        </w:tc>
        <w:tc>
          <w:tcPr>
            <w:tcW w:w="435" w:type="dxa"/>
            <w:tcBorders>
              <w:top w:val="nil"/>
              <w:left w:val="nil"/>
              <w:bottom w:val="nil"/>
              <w:right w:val="nil"/>
            </w:tcBorders>
            <w:shd w:val="clear" w:color="auto" w:fill="auto"/>
            <w:hideMark/>
          </w:tcPr>
          <w:p w14:paraId="506506A9"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lang w:val="en-CA" w:eastAsia="en-CA"/>
              </w:rPr>
              <w:t> </w:t>
            </w:r>
          </w:p>
        </w:tc>
        <w:tc>
          <w:tcPr>
            <w:tcW w:w="3855" w:type="dxa"/>
            <w:gridSpan w:val="2"/>
            <w:tcBorders>
              <w:top w:val="nil"/>
              <w:left w:val="nil"/>
              <w:bottom w:val="nil"/>
              <w:right w:val="nil"/>
            </w:tcBorders>
            <w:shd w:val="clear" w:color="auto" w:fill="auto"/>
            <w:hideMark/>
          </w:tcPr>
          <w:p w14:paraId="4EBD6B0B"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b/>
                <w:bCs/>
                <w:lang w:eastAsia="en-CA"/>
              </w:rPr>
              <w:t>Executed on behalf of the </w:t>
            </w:r>
            <w:r w:rsidRPr="00B86F62">
              <w:rPr>
                <w:rFonts w:ascii="Arial" w:eastAsia="Times New Roman" w:hAnsi="Arial" w:cs="Arial"/>
                <w:lang w:val="en-CA" w:eastAsia="en-CA"/>
              </w:rPr>
              <w:t> </w:t>
            </w:r>
          </w:p>
          <w:p w14:paraId="53C0632E"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b/>
                <w:bCs/>
                <w:lang w:eastAsia="en-CA"/>
              </w:rPr>
              <w:t>Minister by:</w:t>
            </w:r>
            <w:r w:rsidRPr="00B86F62">
              <w:rPr>
                <w:rFonts w:ascii="Arial" w:eastAsia="Times New Roman" w:hAnsi="Arial" w:cs="Arial"/>
                <w:lang w:val="en-CA" w:eastAsia="en-CA"/>
              </w:rPr>
              <w:t> </w:t>
            </w:r>
          </w:p>
        </w:tc>
      </w:tr>
      <w:tr w:rsidR="00B86F62" w:rsidRPr="00B86F62" w14:paraId="7B417CF7" w14:textId="77777777" w:rsidTr="00B86F62">
        <w:trPr>
          <w:trHeight w:val="300"/>
        </w:trPr>
        <w:tc>
          <w:tcPr>
            <w:tcW w:w="3735" w:type="dxa"/>
            <w:gridSpan w:val="2"/>
            <w:tcBorders>
              <w:top w:val="nil"/>
              <w:left w:val="nil"/>
              <w:bottom w:val="single" w:sz="6" w:space="0" w:color="auto"/>
              <w:right w:val="nil"/>
            </w:tcBorders>
            <w:shd w:val="clear" w:color="auto" w:fill="auto"/>
            <w:hideMark/>
          </w:tcPr>
          <w:p w14:paraId="0980FE8F"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lang w:val="en-CA" w:eastAsia="en-CA"/>
              </w:rPr>
              <w:t> </w:t>
            </w:r>
          </w:p>
          <w:p w14:paraId="34B2718B"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lang w:val="en-CA" w:eastAsia="en-CA"/>
              </w:rPr>
              <w:t> </w:t>
            </w:r>
          </w:p>
          <w:p w14:paraId="3CBAA0D0"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lang w:val="en-CA" w:eastAsia="en-CA"/>
              </w:rPr>
              <w:t> </w:t>
            </w:r>
          </w:p>
          <w:p w14:paraId="5EB811B2"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lang w:val="en-CA" w:eastAsia="en-CA"/>
              </w:rPr>
              <w:t> </w:t>
            </w:r>
          </w:p>
          <w:p w14:paraId="568BB41A"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lang w:val="en-CA" w:eastAsia="en-CA"/>
              </w:rPr>
              <w:t> </w:t>
            </w:r>
          </w:p>
          <w:p w14:paraId="48892C80"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lang w:val="en-CA" w:eastAsia="en-CA"/>
              </w:rPr>
              <w:t> </w:t>
            </w:r>
          </w:p>
        </w:tc>
        <w:tc>
          <w:tcPr>
            <w:tcW w:w="435" w:type="dxa"/>
            <w:tcBorders>
              <w:top w:val="nil"/>
              <w:left w:val="nil"/>
              <w:bottom w:val="nil"/>
              <w:right w:val="nil"/>
            </w:tcBorders>
            <w:shd w:val="clear" w:color="auto" w:fill="auto"/>
            <w:hideMark/>
          </w:tcPr>
          <w:p w14:paraId="517D0949"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lang w:val="en-CA" w:eastAsia="en-CA"/>
              </w:rPr>
              <w:t> </w:t>
            </w:r>
          </w:p>
        </w:tc>
        <w:tc>
          <w:tcPr>
            <w:tcW w:w="3855" w:type="dxa"/>
            <w:gridSpan w:val="2"/>
            <w:tcBorders>
              <w:top w:val="nil"/>
              <w:left w:val="nil"/>
              <w:bottom w:val="single" w:sz="6" w:space="0" w:color="auto"/>
              <w:right w:val="nil"/>
            </w:tcBorders>
            <w:shd w:val="clear" w:color="auto" w:fill="auto"/>
            <w:hideMark/>
          </w:tcPr>
          <w:p w14:paraId="44DA06BE"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lang w:val="en-CA" w:eastAsia="en-CA"/>
              </w:rPr>
              <w:t> </w:t>
            </w:r>
          </w:p>
        </w:tc>
      </w:tr>
      <w:tr w:rsidR="00B86F62" w:rsidRPr="00B86F62" w14:paraId="09C7D48A" w14:textId="77777777" w:rsidTr="00B86F62">
        <w:trPr>
          <w:trHeight w:val="300"/>
        </w:trPr>
        <w:tc>
          <w:tcPr>
            <w:tcW w:w="885" w:type="dxa"/>
            <w:tcBorders>
              <w:top w:val="single" w:sz="6" w:space="0" w:color="auto"/>
              <w:left w:val="nil"/>
              <w:bottom w:val="nil"/>
              <w:right w:val="nil"/>
            </w:tcBorders>
            <w:shd w:val="clear" w:color="auto" w:fill="auto"/>
            <w:hideMark/>
          </w:tcPr>
          <w:p w14:paraId="1A63F6AF"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lang w:eastAsia="en-CA"/>
              </w:rPr>
              <w:t>Name:</w:t>
            </w:r>
            <w:r w:rsidRPr="00B86F62">
              <w:rPr>
                <w:rFonts w:ascii="Arial" w:eastAsia="Times New Roman" w:hAnsi="Arial" w:cs="Arial"/>
                <w:lang w:val="en-CA" w:eastAsia="en-CA"/>
              </w:rPr>
              <w:t> </w:t>
            </w:r>
          </w:p>
        </w:tc>
        <w:tc>
          <w:tcPr>
            <w:tcW w:w="2850" w:type="dxa"/>
            <w:tcBorders>
              <w:top w:val="single" w:sz="6" w:space="0" w:color="auto"/>
              <w:left w:val="nil"/>
              <w:bottom w:val="single" w:sz="6" w:space="0" w:color="auto"/>
              <w:right w:val="nil"/>
            </w:tcBorders>
            <w:shd w:val="clear" w:color="auto" w:fill="auto"/>
            <w:hideMark/>
          </w:tcPr>
          <w:p w14:paraId="07FB613C"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lang w:val="en-CA" w:eastAsia="en-CA"/>
              </w:rPr>
              <w:t> </w:t>
            </w:r>
          </w:p>
        </w:tc>
        <w:tc>
          <w:tcPr>
            <w:tcW w:w="435" w:type="dxa"/>
            <w:tcBorders>
              <w:top w:val="nil"/>
              <w:left w:val="nil"/>
              <w:bottom w:val="nil"/>
              <w:right w:val="nil"/>
            </w:tcBorders>
            <w:shd w:val="clear" w:color="auto" w:fill="auto"/>
            <w:hideMark/>
          </w:tcPr>
          <w:p w14:paraId="51CDDD1D"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lang w:val="en-CA" w:eastAsia="en-CA"/>
              </w:rPr>
              <w:t> </w:t>
            </w:r>
          </w:p>
        </w:tc>
        <w:tc>
          <w:tcPr>
            <w:tcW w:w="900" w:type="dxa"/>
            <w:tcBorders>
              <w:top w:val="single" w:sz="6" w:space="0" w:color="auto"/>
              <w:left w:val="nil"/>
              <w:bottom w:val="nil"/>
              <w:right w:val="nil"/>
            </w:tcBorders>
            <w:shd w:val="clear" w:color="auto" w:fill="auto"/>
            <w:hideMark/>
          </w:tcPr>
          <w:p w14:paraId="61A882B7"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lang w:eastAsia="en-CA"/>
              </w:rPr>
              <w:t>Name:</w:t>
            </w:r>
            <w:r w:rsidRPr="00B86F62">
              <w:rPr>
                <w:rFonts w:ascii="Arial" w:eastAsia="Times New Roman" w:hAnsi="Arial" w:cs="Arial"/>
                <w:lang w:val="en-CA" w:eastAsia="en-CA"/>
              </w:rPr>
              <w:t> </w:t>
            </w:r>
          </w:p>
        </w:tc>
        <w:tc>
          <w:tcPr>
            <w:tcW w:w="2955" w:type="dxa"/>
            <w:tcBorders>
              <w:top w:val="single" w:sz="6" w:space="0" w:color="auto"/>
              <w:left w:val="nil"/>
              <w:bottom w:val="single" w:sz="6" w:space="0" w:color="auto"/>
              <w:right w:val="nil"/>
            </w:tcBorders>
            <w:shd w:val="clear" w:color="auto" w:fill="auto"/>
            <w:hideMark/>
          </w:tcPr>
          <w:p w14:paraId="18AB96E0"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lang w:val="en-CA" w:eastAsia="en-CA"/>
              </w:rPr>
              <w:t> </w:t>
            </w:r>
          </w:p>
        </w:tc>
      </w:tr>
      <w:tr w:rsidR="00B86F62" w:rsidRPr="00B86F62" w14:paraId="590C33DB" w14:textId="77777777" w:rsidTr="00B86F62">
        <w:trPr>
          <w:trHeight w:val="300"/>
        </w:trPr>
        <w:tc>
          <w:tcPr>
            <w:tcW w:w="885" w:type="dxa"/>
            <w:tcBorders>
              <w:top w:val="nil"/>
              <w:left w:val="nil"/>
              <w:bottom w:val="nil"/>
              <w:right w:val="nil"/>
            </w:tcBorders>
            <w:shd w:val="clear" w:color="auto" w:fill="auto"/>
            <w:hideMark/>
          </w:tcPr>
          <w:p w14:paraId="52315858"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lang w:eastAsia="en-CA"/>
              </w:rPr>
              <w:t>Title:</w:t>
            </w:r>
            <w:r w:rsidRPr="00B86F62">
              <w:rPr>
                <w:rFonts w:ascii="Arial" w:eastAsia="Times New Roman" w:hAnsi="Arial" w:cs="Arial"/>
                <w:lang w:val="en-CA" w:eastAsia="en-CA"/>
              </w:rPr>
              <w:t> </w:t>
            </w:r>
          </w:p>
        </w:tc>
        <w:tc>
          <w:tcPr>
            <w:tcW w:w="2850" w:type="dxa"/>
            <w:tcBorders>
              <w:top w:val="single" w:sz="6" w:space="0" w:color="auto"/>
              <w:left w:val="nil"/>
              <w:bottom w:val="single" w:sz="6" w:space="0" w:color="auto"/>
              <w:right w:val="nil"/>
            </w:tcBorders>
            <w:shd w:val="clear" w:color="auto" w:fill="auto"/>
            <w:hideMark/>
          </w:tcPr>
          <w:p w14:paraId="4A171A3C"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lang w:val="en-CA" w:eastAsia="en-CA"/>
              </w:rPr>
              <w:t> </w:t>
            </w:r>
          </w:p>
        </w:tc>
        <w:tc>
          <w:tcPr>
            <w:tcW w:w="435" w:type="dxa"/>
            <w:tcBorders>
              <w:top w:val="nil"/>
              <w:left w:val="nil"/>
              <w:bottom w:val="nil"/>
              <w:right w:val="nil"/>
            </w:tcBorders>
            <w:shd w:val="clear" w:color="auto" w:fill="auto"/>
            <w:hideMark/>
          </w:tcPr>
          <w:p w14:paraId="735649B5"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lang w:val="en-CA" w:eastAsia="en-CA"/>
              </w:rPr>
              <w:t> </w:t>
            </w:r>
          </w:p>
        </w:tc>
        <w:tc>
          <w:tcPr>
            <w:tcW w:w="900" w:type="dxa"/>
            <w:tcBorders>
              <w:top w:val="nil"/>
              <w:left w:val="nil"/>
              <w:bottom w:val="nil"/>
              <w:right w:val="nil"/>
            </w:tcBorders>
            <w:shd w:val="clear" w:color="auto" w:fill="auto"/>
            <w:hideMark/>
          </w:tcPr>
          <w:p w14:paraId="5056A3C2"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lang w:eastAsia="en-CA"/>
              </w:rPr>
              <w:t>Title:</w:t>
            </w:r>
            <w:r w:rsidRPr="00B86F62">
              <w:rPr>
                <w:rFonts w:ascii="Arial" w:eastAsia="Times New Roman" w:hAnsi="Arial" w:cs="Arial"/>
                <w:lang w:val="en-CA" w:eastAsia="en-CA"/>
              </w:rPr>
              <w:t> </w:t>
            </w:r>
          </w:p>
        </w:tc>
        <w:tc>
          <w:tcPr>
            <w:tcW w:w="2955" w:type="dxa"/>
            <w:tcBorders>
              <w:top w:val="single" w:sz="6" w:space="0" w:color="auto"/>
              <w:left w:val="nil"/>
              <w:bottom w:val="single" w:sz="6" w:space="0" w:color="auto"/>
              <w:right w:val="nil"/>
            </w:tcBorders>
            <w:shd w:val="clear" w:color="auto" w:fill="auto"/>
            <w:hideMark/>
          </w:tcPr>
          <w:p w14:paraId="26D51ED2"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p>
        </w:tc>
      </w:tr>
      <w:tr w:rsidR="00B86F62" w:rsidRPr="00B86F62" w14:paraId="59258ABD" w14:textId="77777777" w:rsidTr="00B86F62">
        <w:trPr>
          <w:trHeight w:val="300"/>
        </w:trPr>
        <w:tc>
          <w:tcPr>
            <w:tcW w:w="885" w:type="dxa"/>
            <w:tcBorders>
              <w:top w:val="nil"/>
              <w:left w:val="nil"/>
              <w:bottom w:val="nil"/>
              <w:right w:val="nil"/>
            </w:tcBorders>
            <w:shd w:val="clear" w:color="auto" w:fill="auto"/>
            <w:hideMark/>
          </w:tcPr>
          <w:p w14:paraId="442E4308"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lang w:eastAsia="en-CA"/>
              </w:rPr>
              <w:t>Date:</w:t>
            </w:r>
            <w:r w:rsidRPr="00B86F62">
              <w:rPr>
                <w:rFonts w:ascii="Arial" w:eastAsia="Times New Roman" w:hAnsi="Arial" w:cs="Arial"/>
                <w:lang w:val="en-CA" w:eastAsia="en-CA"/>
              </w:rPr>
              <w:t> </w:t>
            </w:r>
          </w:p>
        </w:tc>
        <w:tc>
          <w:tcPr>
            <w:tcW w:w="2850" w:type="dxa"/>
            <w:tcBorders>
              <w:top w:val="single" w:sz="6" w:space="0" w:color="auto"/>
              <w:left w:val="nil"/>
              <w:bottom w:val="single" w:sz="6" w:space="0" w:color="auto"/>
              <w:right w:val="nil"/>
            </w:tcBorders>
            <w:shd w:val="clear" w:color="auto" w:fill="auto"/>
            <w:hideMark/>
          </w:tcPr>
          <w:p w14:paraId="3DCE6804"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lang w:val="en-CA" w:eastAsia="en-CA"/>
              </w:rPr>
              <w:t> </w:t>
            </w:r>
          </w:p>
        </w:tc>
        <w:tc>
          <w:tcPr>
            <w:tcW w:w="435" w:type="dxa"/>
            <w:tcBorders>
              <w:top w:val="nil"/>
              <w:left w:val="nil"/>
              <w:bottom w:val="nil"/>
              <w:right w:val="nil"/>
            </w:tcBorders>
            <w:shd w:val="clear" w:color="auto" w:fill="auto"/>
            <w:hideMark/>
          </w:tcPr>
          <w:p w14:paraId="327940B0"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lang w:val="en-CA" w:eastAsia="en-CA"/>
              </w:rPr>
              <w:t> </w:t>
            </w:r>
          </w:p>
        </w:tc>
        <w:tc>
          <w:tcPr>
            <w:tcW w:w="900" w:type="dxa"/>
            <w:tcBorders>
              <w:top w:val="nil"/>
              <w:left w:val="nil"/>
              <w:bottom w:val="nil"/>
              <w:right w:val="nil"/>
            </w:tcBorders>
            <w:shd w:val="clear" w:color="auto" w:fill="auto"/>
            <w:hideMark/>
          </w:tcPr>
          <w:p w14:paraId="70B3749B"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lang w:eastAsia="en-CA"/>
              </w:rPr>
              <w:t>Date:</w:t>
            </w:r>
            <w:r w:rsidRPr="00B86F62">
              <w:rPr>
                <w:rFonts w:ascii="Arial" w:eastAsia="Times New Roman" w:hAnsi="Arial" w:cs="Arial"/>
                <w:lang w:val="en-CA" w:eastAsia="en-CA"/>
              </w:rPr>
              <w:t> </w:t>
            </w:r>
          </w:p>
        </w:tc>
        <w:tc>
          <w:tcPr>
            <w:tcW w:w="2955" w:type="dxa"/>
            <w:tcBorders>
              <w:top w:val="single" w:sz="6" w:space="0" w:color="auto"/>
              <w:left w:val="nil"/>
              <w:bottom w:val="single" w:sz="6" w:space="0" w:color="auto"/>
              <w:right w:val="nil"/>
            </w:tcBorders>
            <w:shd w:val="clear" w:color="auto" w:fill="auto"/>
            <w:hideMark/>
          </w:tcPr>
          <w:p w14:paraId="2F8D41E4" w14:textId="77777777" w:rsidR="00B86F62" w:rsidRPr="00B86F62" w:rsidRDefault="00B86F62" w:rsidP="00B86F62">
            <w:pPr>
              <w:spacing w:after="0" w:line="240" w:lineRule="auto"/>
              <w:textAlignment w:val="baseline"/>
              <w:rPr>
                <w:rFonts w:ascii="Times New Roman" w:eastAsia="Times New Roman" w:hAnsi="Times New Roman" w:cs="Times New Roman"/>
                <w:sz w:val="24"/>
                <w:szCs w:val="24"/>
                <w:lang w:val="en-CA" w:eastAsia="en-CA"/>
              </w:rPr>
            </w:pPr>
            <w:r w:rsidRPr="00B86F62">
              <w:rPr>
                <w:rFonts w:ascii="Arial" w:eastAsia="Times New Roman" w:hAnsi="Arial" w:cs="Arial"/>
                <w:lang w:val="en-CA" w:eastAsia="en-CA"/>
              </w:rPr>
              <w:t> </w:t>
            </w:r>
          </w:p>
        </w:tc>
      </w:tr>
    </w:tbl>
    <w:p w14:paraId="1048565F" w14:textId="77777777" w:rsidR="006B1E5C" w:rsidRDefault="006B1E5C"/>
    <w:sectPr w:rsidR="006B1E5C">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03D78" w14:textId="77777777" w:rsidR="008B63A7" w:rsidRDefault="008B63A7" w:rsidP="00374FF9">
      <w:pPr>
        <w:spacing w:after="0" w:line="240" w:lineRule="auto"/>
      </w:pPr>
      <w:r>
        <w:separator/>
      </w:r>
    </w:p>
  </w:endnote>
  <w:endnote w:type="continuationSeparator" w:id="0">
    <w:p w14:paraId="2C54F515" w14:textId="77777777" w:rsidR="008B63A7" w:rsidRDefault="008B63A7" w:rsidP="00374FF9">
      <w:pPr>
        <w:spacing w:after="0" w:line="240" w:lineRule="auto"/>
      </w:pPr>
      <w:r>
        <w:continuationSeparator/>
      </w:r>
    </w:p>
  </w:endnote>
  <w:endnote w:type="continuationNotice" w:id="1">
    <w:p w14:paraId="21D3D37A" w14:textId="77777777" w:rsidR="008B63A7" w:rsidRDefault="008B63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493437"/>
      <w:docPartObj>
        <w:docPartGallery w:val="Page Numbers (Bottom of Page)"/>
        <w:docPartUnique/>
      </w:docPartObj>
    </w:sdtPr>
    <w:sdtEndPr>
      <w:rPr>
        <w:noProof/>
      </w:rPr>
    </w:sdtEndPr>
    <w:sdtContent>
      <w:p w14:paraId="08947A6E" w14:textId="77777777" w:rsidR="00336D0F" w:rsidRDefault="00336D0F" w:rsidP="00336D0F">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36D0F" w14:paraId="2F1ECA75" w14:textId="77777777" w:rsidTr="00336D0F">
          <w:tc>
            <w:tcPr>
              <w:tcW w:w="3116" w:type="dxa"/>
            </w:tcPr>
            <w:p w14:paraId="08D9AA89" w14:textId="06F668E9" w:rsidR="00336D0F" w:rsidRDefault="00336D0F" w:rsidP="00336D0F">
              <w:pPr>
                <w:pStyle w:val="Footer"/>
              </w:pPr>
              <w:r>
                <w:t xml:space="preserve">Revised: </w:t>
              </w:r>
              <w:r w:rsidR="00313A01" w:rsidRPr="00313A01">
                <w:t>February</w:t>
              </w:r>
              <w:r>
                <w:t xml:space="preserve"> 2023</w:t>
              </w:r>
            </w:p>
          </w:tc>
          <w:tc>
            <w:tcPr>
              <w:tcW w:w="3117" w:type="dxa"/>
            </w:tcPr>
            <w:p w14:paraId="216FEF76" w14:textId="77777777" w:rsidR="00336D0F" w:rsidRDefault="00336D0F" w:rsidP="00336D0F">
              <w:pPr>
                <w:pStyle w:val="Footer"/>
                <w:jc w:val="right"/>
              </w:pPr>
            </w:p>
          </w:tc>
          <w:tc>
            <w:tcPr>
              <w:tcW w:w="3117" w:type="dxa"/>
            </w:tcPr>
            <w:p w14:paraId="5E42435A" w14:textId="78A95234" w:rsidR="00336D0F" w:rsidRDefault="00336D0F" w:rsidP="00336D0F">
              <w:pPr>
                <w:pStyle w:val="Footer"/>
                <w:jc w:val="right"/>
              </w:pPr>
              <w:r>
                <w:fldChar w:fldCharType="begin"/>
              </w:r>
              <w:r>
                <w:instrText xml:space="preserve"> PAGE   \* MERGEFORMAT </w:instrText>
              </w:r>
              <w:r>
                <w:fldChar w:fldCharType="separate"/>
              </w:r>
              <w:r w:rsidR="00A46946">
                <w:rPr>
                  <w:noProof/>
                </w:rPr>
                <w:t>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A46946">
                <w:rPr>
                  <w:noProof/>
                </w:rPr>
                <w:t>4</w:t>
              </w:r>
              <w:r>
                <w:rPr>
                  <w:noProof/>
                </w:rPr>
                <w:fldChar w:fldCharType="end"/>
              </w:r>
            </w:p>
          </w:tc>
        </w:tr>
      </w:tbl>
      <w:p w14:paraId="7FAFF274" w14:textId="133C3A47" w:rsidR="00336D0F" w:rsidRDefault="00336D0F" w:rsidP="00336D0F">
        <w:pPr>
          <w:pStyle w:val="Footer"/>
          <w:jc w:val="right"/>
        </w:pPr>
      </w:p>
      <w:p w14:paraId="39849AB3" w14:textId="353CE779" w:rsidR="003A615E" w:rsidRDefault="008B63A7" w:rsidP="003A615E">
        <w:pPr>
          <w:pStyle w:val="Footer"/>
        </w:pPr>
      </w:p>
    </w:sdtContent>
  </w:sdt>
  <w:p w14:paraId="2FF856C1" w14:textId="795CF62D" w:rsidR="00B8604A" w:rsidRDefault="00336D0F">
    <w:pPr>
      <w:pStyle w:val="Footer"/>
    </w:pPr>
    <w:r>
      <w:rPr>
        <w:noProof/>
        <w:lang w:val="en-CA" w:eastAsia="en-CA"/>
      </w:rPr>
      <mc:AlternateContent>
        <mc:Choice Requires="wps">
          <w:drawing>
            <wp:anchor distT="0" distB="0" distL="114300" distR="114300" simplePos="0" relativeHeight="251659267" behindDoc="0" locked="0" layoutInCell="0" allowOverlap="1" wp14:anchorId="7E5D2670" wp14:editId="015B6966">
              <wp:simplePos x="0" y="0"/>
              <wp:positionH relativeFrom="page">
                <wp:posOffset>0</wp:posOffset>
              </wp:positionH>
              <wp:positionV relativeFrom="page">
                <wp:posOffset>9594215</wp:posOffset>
              </wp:positionV>
              <wp:extent cx="7772400" cy="273050"/>
              <wp:effectExtent l="0" t="0" r="0" b="12700"/>
              <wp:wrapNone/>
              <wp:docPr id="1" name="MSIPCM450a4a748e01c00a38ba99ae"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5DBAB7" w14:textId="77142586" w:rsidR="00336D0F" w:rsidRPr="00336D0F" w:rsidRDefault="00336D0F" w:rsidP="00336D0F">
                          <w:pPr>
                            <w:spacing w:after="0"/>
                            <w:rPr>
                              <w:rFonts w:ascii="Calibri" w:hAnsi="Calibri" w:cs="Calibri"/>
                              <w:color w:val="000000"/>
                            </w:rPr>
                          </w:pPr>
                          <w:r w:rsidRPr="00336D0F">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5D2670" id="_x0000_t202" coordsize="21600,21600" o:spt="202" path="m,l,21600r21600,l21600,xe">
              <v:stroke joinstyle="miter"/>
              <v:path gradientshapeok="t" o:connecttype="rect"/>
            </v:shapetype>
            <v:shape id="MSIPCM450a4a748e01c00a38ba99ae"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" o:allowincell="f" filled="f" stroked="f" strokeweight=".5pt">
              <v:fill o:detectmouseclick="t"/>
              <v:textbox inset="20pt,0,,0">
                <w:txbxContent>
                  <w:p w14:paraId="1B5DBAB7" w14:textId="77142586" w:rsidR="00336D0F" w:rsidRPr="00336D0F" w:rsidRDefault="00336D0F" w:rsidP="00336D0F">
                    <w:pPr>
                      <w:spacing w:after="0"/>
                      <w:rPr>
                        <w:rFonts w:ascii="Calibri" w:hAnsi="Calibri" w:cs="Calibri"/>
                        <w:color w:val="000000"/>
                      </w:rPr>
                    </w:pPr>
                    <w:r w:rsidRPr="00336D0F">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D9A8C" w14:textId="77777777" w:rsidR="008B63A7" w:rsidRDefault="008B63A7" w:rsidP="00374FF9">
      <w:pPr>
        <w:spacing w:after="0" w:line="240" w:lineRule="auto"/>
      </w:pPr>
      <w:r>
        <w:separator/>
      </w:r>
    </w:p>
  </w:footnote>
  <w:footnote w:type="continuationSeparator" w:id="0">
    <w:p w14:paraId="0091E172" w14:textId="77777777" w:rsidR="008B63A7" w:rsidRDefault="008B63A7" w:rsidP="00374FF9">
      <w:pPr>
        <w:spacing w:after="0" w:line="240" w:lineRule="auto"/>
      </w:pPr>
      <w:r>
        <w:continuationSeparator/>
      </w:r>
    </w:p>
  </w:footnote>
  <w:footnote w:type="continuationNotice" w:id="1">
    <w:p w14:paraId="66B03DFB" w14:textId="77777777" w:rsidR="008B63A7" w:rsidRDefault="008B63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67938" w14:textId="104274F1" w:rsidR="00B8604A" w:rsidRDefault="008B63A7">
    <w:pPr>
      <w:pStyle w:val="Header"/>
    </w:pPr>
    <w:r>
      <w:rPr>
        <w:noProof/>
      </w:rPr>
      <w:pict w14:anchorId="0D2CF1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931563" o:spid="_x0000_s2051" type="#_x0000_t136" style="position:absolute;margin-left:0;margin-top:0;width:582.2pt;height:77.6pt;rotation:315;z-index:-251658238;mso-position-horizontal:center;mso-position-horizontal-relative:margin;mso-position-vertical:center;mso-position-vertical-relative:margin" o:allowincell="f" fillcolor="#70ad47 [3209]" stroked="f">
          <v:fill opacity=".5"/>
          <v:textpath style="font-family:&quot;Arial&quot;;font-size:1pt" string="App H Sample 1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32AF1" w14:textId="54854BC0" w:rsidR="003A615E" w:rsidRDefault="003A615E" w:rsidP="003A615E">
    <w:pPr>
      <w:pStyle w:val="Header"/>
      <w:jc w:val="right"/>
    </w:pPr>
    <w:r>
      <w:t>ECG Vol</w:t>
    </w:r>
    <w:r w:rsidR="00A46946">
      <w:t xml:space="preserve"> </w:t>
    </w:r>
    <w:r>
      <w:t>1 – Appendix H: Sample 13</w:t>
    </w:r>
  </w:p>
  <w:p w14:paraId="04EB5544" w14:textId="4C427EF3" w:rsidR="00B8604A" w:rsidRDefault="008B63A7">
    <w:pPr>
      <w:pStyle w:val="Header"/>
    </w:pPr>
    <w:r>
      <w:rPr>
        <w:noProof/>
      </w:rPr>
      <w:pict w14:anchorId="3DA3B4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931564" o:spid="_x0000_s2052" type="#_x0000_t136" style="position:absolute;margin-left:0;margin-top:0;width:582.2pt;height:77.6pt;rotation:315;z-index:-251658237;mso-position-horizontal:center;mso-position-horizontal-relative:margin;mso-position-vertical:center;mso-position-vertical-relative:margin" o:allowincell="f" fillcolor="#70ad47 [3209]" stroked="f">
          <v:fill opacity=".5"/>
          <v:textpath style="font-family:&quot;Arial&quot;;font-size:1pt" string="App H Sample 1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2210B" w14:textId="467E4338" w:rsidR="00B8604A" w:rsidRDefault="008B63A7">
    <w:pPr>
      <w:pStyle w:val="Header"/>
    </w:pPr>
    <w:r>
      <w:rPr>
        <w:noProof/>
      </w:rPr>
      <w:pict w14:anchorId="3826E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931562" o:spid="_x0000_s2050" type="#_x0000_t136" style="position:absolute;margin-left:0;margin-top:0;width:582.2pt;height:77.6pt;rotation:315;z-index:-251658239;mso-position-horizontal:center;mso-position-horizontal-relative:margin;mso-position-vertical:center;mso-position-vertical-relative:margin" o:allowincell="f" fillcolor="#70ad47 [3209]" stroked="f">
          <v:fill opacity=".5"/>
          <v:textpath style="font-family:&quot;Arial&quot;;font-size:1pt" string="App H Sample 13"/>
          <w10:wrap anchorx="margin" anchory="margin"/>
        </v:shape>
      </w:pict>
    </w:r>
  </w:p>
</w:hdr>
</file>

<file path=word/intelligence2.xml><?xml version="1.0" encoding="utf-8"?>
<int2:intelligence xmlns:int2="http://schemas.microsoft.com/office/intelligence/2020/intelligence">
  <int2:observations>
    <int2:textHash int2:hashCode="Bc7mSRf8AjT3sg" int2:id="NbQoTTNV">
      <int2:state int2:type="LegacyProofing" int2:value="Rejected"/>
    </int2:textHash>
    <int2:textHash int2:hashCode="JT3YiWccXcbMsp" int2:id="T177jo3L">
      <int2:state int2:type="LegacyProofing" int2:value="Rejected"/>
    </int2:textHash>
    <int2:bookmark int2:bookmarkName="_Int_f3xMAELA" int2:invalidationBookmarkName="" int2:hashCode="OkT1nQxY37jkoC" int2:id="KcliBNjJ"/>
    <int2:bookmark int2:bookmarkName="_Int_VqvOZ50Z" int2:invalidationBookmarkName="" int2:hashCode="vskBUFALC0gjJH" int2:id="6RuN1s7Q"/>
    <int2:bookmark int2:bookmarkName="_Int_aNSVgX0a" int2:invalidationBookmarkName="" int2:hashCode="YjlPZYBnNJ5LzQ" int2:id="2q5QSNA7"/>
    <int2:bookmark int2:bookmarkName="_Int_90KfDiwL" int2:invalidationBookmarkName="" int2:hashCode="0WiNIoynwuzYvu" int2:id="2gDF6QcY"/>
    <int2:bookmark int2:bookmarkName="_Int_5TAKYYpb" int2:invalidationBookmarkName="" int2:hashCode="Gnpt/FvJz+2PZ0" int2:id="O7CUuDnh"/>
    <int2:bookmark int2:bookmarkName="_Int_l8msErtM" int2:invalidationBookmarkName="" int2:hashCode="YbLBzS4KTkQmCX" int2:id="tUhiBmPr"/>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32B32"/>
    <w:multiLevelType w:val="multilevel"/>
    <w:tmpl w:val="93DE27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876364"/>
    <w:multiLevelType w:val="multilevel"/>
    <w:tmpl w:val="72602E4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9730E"/>
    <w:multiLevelType w:val="multilevel"/>
    <w:tmpl w:val="761A2F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521F21"/>
    <w:multiLevelType w:val="hybridMultilevel"/>
    <w:tmpl w:val="FBCE90F0"/>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9C35D1A"/>
    <w:multiLevelType w:val="multilevel"/>
    <w:tmpl w:val="E20A4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A22600"/>
    <w:multiLevelType w:val="multilevel"/>
    <w:tmpl w:val="0D92D98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7F1E8B"/>
    <w:multiLevelType w:val="multilevel"/>
    <w:tmpl w:val="DEF891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845414"/>
    <w:multiLevelType w:val="multilevel"/>
    <w:tmpl w:val="7C0AFB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B544EE"/>
    <w:multiLevelType w:val="hybridMultilevel"/>
    <w:tmpl w:val="5CFCA7C8"/>
    <w:lvl w:ilvl="0" w:tplc="04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304515BE"/>
    <w:multiLevelType w:val="multilevel"/>
    <w:tmpl w:val="B3D47B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684A88"/>
    <w:multiLevelType w:val="hybridMultilevel"/>
    <w:tmpl w:val="E8D610BA"/>
    <w:lvl w:ilvl="0" w:tplc="1BACEA8C">
      <w:start w:val="1"/>
      <w:numFmt w:val="decimal"/>
      <w:lvlText w:val="%1."/>
      <w:lvlJc w:val="left"/>
      <w:pPr>
        <w:ind w:left="360" w:hanging="360"/>
      </w:pPr>
      <w:rPr>
        <w:rFonts w:ascii="Arial" w:hAnsi="Arial" w:cs="Arial" w:hint="default"/>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A42384F"/>
    <w:multiLevelType w:val="multilevel"/>
    <w:tmpl w:val="F61C3C1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6133EE"/>
    <w:multiLevelType w:val="multilevel"/>
    <w:tmpl w:val="B8CE60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F02546"/>
    <w:multiLevelType w:val="multilevel"/>
    <w:tmpl w:val="56E4BFF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AD52D5"/>
    <w:multiLevelType w:val="multilevel"/>
    <w:tmpl w:val="095ED9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CD319C"/>
    <w:multiLevelType w:val="multilevel"/>
    <w:tmpl w:val="DEBEC8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766852"/>
    <w:multiLevelType w:val="hybridMultilevel"/>
    <w:tmpl w:val="BDC0152C"/>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D601113"/>
    <w:multiLevelType w:val="multilevel"/>
    <w:tmpl w:val="6EB8221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9224EA"/>
    <w:multiLevelType w:val="hybridMultilevel"/>
    <w:tmpl w:val="61D238C4"/>
    <w:lvl w:ilvl="0" w:tplc="40905F5C">
      <w:start w:val="1"/>
      <w:numFmt w:val="decimal"/>
      <w:lvlText w:val="%1."/>
      <w:lvlJc w:val="left"/>
      <w:pPr>
        <w:ind w:left="360" w:hanging="360"/>
      </w:pPr>
      <w:rPr>
        <w:rFonts w:ascii="Arial" w:hAnsi="Arial" w:cs="Arial" w:hint="default"/>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608C21EA"/>
    <w:multiLevelType w:val="hybridMultilevel"/>
    <w:tmpl w:val="9FF2AF48"/>
    <w:lvl w:ilvl="0" w:tplc="7FD8297A">
      <w:start w:val="1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23B2B29"/>
    <w:multiLevelType w:val="multilevel"/>
    <w:tmpl w:val="D8001A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8D326E"/>
    <w:multiLevelType w:val="multilevel"/>
    <w:tmpl w:val="AFDAAB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8F3CB0"/>
    <w:multiLevelType w:val="multilevel"/>
    <w:tmpl w:val="C43A8C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E15AF9"/>
    <w:multiLevelType w:val="multilevel"/>
    <w:tmpl w:val="ADA6446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710475F3"/>
    <w:multiLevelType w:val="multilevel"/>
    <w:tmpl w:val="7CCE8A9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7253183A"/>
    <w:multiLevelType w:val="multilevel"/>
    <w:tmpl w:val="493A9C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85371E"/>
    <w:multiLevelType w:val="multilevel"/>
    <w:tmpl w:val="832CD5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D72197"/>
    <w:multiLevelType w:val="multilevel"/>
    <w:tmpl w:val="B80AE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D63C98"/>
    <w:multiLevelType w:val="hybridMultilevel"/>
    <w:tmpl w:val="BEBEF718"/>
    <w:lvl w:ilvl="0" w:tplc="083662FE">
      <w:start w:val="1"/>
      <w:numFmt w:val="decimal"/>
      <w:lvlText w:val="%1."/>
      <w:lvlJc w:val="left"/>
      <w:pPr>
        <w:ind w:left="720" w:hanging="360"/>
      </w:pPr>
      <w:rPr>
        <w:rFonts w:ascii="Arial" w:hAnsi="Arial" w:cs="Arial"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21"/>
  </w:num>
  <w:num w:numId="3">
    <w:abstractNumId w:val="27"/>
  </w:num>
  <w:num w:numId="4">
    <w:abstractNumId w:val="25"/>
  </w:num>
  <w:num w:numId="5">
    <w:abstractNumId w:val="20"/>
  </w:num>
  <w:num w:numId="6">
    <w:abstractNumId w:val="2"/>
  </w:num>
  <w:num w:numId="7">
    <w:abstractNumId w:val="9"/>
  </w:num>
  <w:num w:numId="8">
    <w:abstractNumId w:val="14"/>
  </w:num>
  <w:num w:numId="9">
    <w:abstractNumId w:val="7"/>
  </w:num>
  <w:num w:numId="10">
    <w:abstractNumId w:val="26"/>
  </w:num>
  <w:num w:numId="11">
    <w:abstractNumId w:val="23"/>
  </w:num>
  <w:num w:numId="12">
    <w:abstractNumId w:val="24"/>
  </w:num>
  <w:num w:numId="13">
    <w:abstractNumId w:val="22"/>
  </w:num>
  <w:num w:numId="14">
    <w:abstractNumId w:val="6"/>
  </w:num>
  <w:num w:numId="15">
    <w:abstractNumId w:val="12"/>
  </w:num>
  <w:num w:numId="16">
    <w:abstractNumId w:val="17"/>
  </w:num>
  <w:num w:numId="17">
    <w:abstractNumId w:val="1"/>
  </w:num>
  <w:num w:numId="18">
    <w:abstractNumId w:val="13"/>
  </w:num>
  <w:num w:numId="19">
    <w:abstractNumId w:val="0"/>
  </w:num>
  <w:num w:numId="20">
    <w:abstractNumId w:val="15"/>
  </w:num>
  <w:num w:numId="21">
    <w:abstractNumId w:val="5"/>
  </w:num>
  <w:num w:numId="22">
    <w:abstractNumId w:val="11"/>
  </w:num>
  <w:num w:numId="23">
    <w:abstractNumId w:val="10"/>
  </w:num>
  <w:num w:numId="24">
    <w:abstractNumId w:val="18"/>
  </w:num>
  <w:num w:numId="25">
    <w:abstractNumId w:val="8"/>
  </w:num>
  <w:num w:numId="26">
    <w:abstractNumId w:val="16"/>
  </w:num>
  <w:num w:numId="27">
    <w:abstractNumId w:val="3"/>
  </w:num>
  <w:num w:numId="28">
    <w:abstractNumId w:val="28"/>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F62"/>
    <w:rsid w:val="00144490"/>
    <w:rsid w:val="00313A01"/>
    <w:rsid w:val="00336D0F"/>
    <w:rsid w:val="00374FF9"/>
    <w:rsid w:val="003A615E"/>
    <w:rsid w:val="004E1188"/>
    <w:rsid w:val="006B1E5C"/>
    <w:rsid w:val="00732A12"/>
    <w:rsid w:val="008273B8"/>
    <w:rsid w:val="00876DF2"/>
    <w:rsid w:val="008B63A7"/>
    <w:rsid w:val="008B7E0D"/>
    <w:rsid w:val="0097438F"/>
    <w:rsid w:val="00A101D3"/>
    <w:rsid w:val="00A46946"/>
    <w:rsid w:val="00B63597"/>
    <w:rsid w:val="00B8604A"/>
    <w:rsid w:val="00B86F62"/>
    <w:rsid w:val="00C729EC"/>
    <w:rsid w:val="00CF3692"/>
    <w:rsid w:val="00E716C2"/>
    <w:rsid w:val="1D7BC763"/>
    <w:rsid w:val="27C291B4"/>
    <w:rsid w:val="2A67722E"/>
    <w:rsid w:val="2B66AAF3"/>
    <w:rsid w:val="32137F0A"/>
    <w:rsid w:val="390685A4"/>
    <w:rsid w:val="3CDF89C5"/>
    <w:rsid w:val="416F41FA"/>
    <w:rsid w:val="45420C7A"/>
    <w:rsid w:val="49E3E774"/>
    <w:rsid w:val="56879BDA"/>
    <w:rsid w:val="56BDDE42"/>
    <w:rsid w:val="58ECE57C"/>
    <w:rsid w:val="5E165CC0"/>
    <w:rsid w:val="676D6196"/>
    <w:rsid w:val="7B8D0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45B4DAD"/>
  <w15:chartTrackingRefBased/>
  <w15:docId w15:val="{386C4905-8BB5-45EA-B1DE-98C4303E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F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86F62"/>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B86F62"/>
  </w:style>
  <w:style w:type="character" w:customStyle="1" w:styleId="eop">
    <w:name w:val="eop"/>
    <w:basedOn w:val="DefaultParagraphFont"/>
    <w:rsid w:val="00B86F62"/>
  </w:style>
  <w:style w:type="character" w:customStyle="1" w:styleId="tabchar">
    <w:name w:val="tabchar"/>
    <w:basedOn w:val="DefaultParagraphFont"/>
    <w:rsid w:val="00B86F62"/>
  </w:style>
  <w:style w:type="paragraph" w:styleId="ListParagraph">
    <w:name w:val="List Paragraph"/>
    <w:basedOn w:val="Normal"/>
    <w:uiPriority w:val="34"/>
    <w:qFormat/>
    <w:rsid w:val="00CF3692"/>
    <w:pPr>
      <w:ind w:left="720"/>
      <w:contextualSpacing/>
    </w:pPr>
  </w:style>
  <w:style w:type="paragraph" w:styleId="Header">
    <w:name w:val="header"/>
    <w:basedOn w:val="Normal"/>
    <w:link w:val="HeaderChar"/>
    <w:uiPriority w:val="99"/>
    <w:unhideWhenUsed/>
    <w:rsid w:val="00374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F9"/>
  </w:style>
  <w:style w:type="paragraph" w:styleId="Footer">
    <w:name w:val="footer"/>
    <w:basedOn w:val="Normal"/>
    <w:link w:val="FooterChar"/>
    <w:uiPriority w:val="99"/>
    <w:unhideWhenUsed/>
    <w:rsid w:val="00374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F9"/>
  </w:style>
  <w:style w:type="table" w:styleId="TableGrid">
    <w:name w:val="Table Grid"/>
    <w:basedOn w:val="TableNormal"/>
    <w:uiPriority w:val="39"/>
    <w:rsid w:val="00336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262232">
      <w:bodyDiv w:val="1"/>
      <w:marLeft w:val="0"/>
      <w:marRight w:val="0"/>
      <w:marTop w:val="0"/>
      <w:marBottom w:val="0"/>
      <w:divBdr>
        <w:top w:val="none" w:sz="0" w:space="0" w:color="auto"/>
        <w:left w:val="none" w:sz="0" w:space="0" w:color="auto"/>
        <w:bottom w:val="none" w:sz="0" w:space="0" w:color="auto"/>
        <w:right w:val="none" w:sz="0" w:space="0" w:color="auto"/>
      </w:divBdr>
      <w:divsChild>
        <w:div w:id="157039743">
          <w:marLeft w:val="0"/>
          <w:marRight w:val="0"/>
          <w:marTop w:val="0"/>
          <w:marBottom w:val="0"/>
          <w:divBdr>
            <w:top w:val="none" w:sz="0" w:space="0" w:color="auto"/>
            <w:left w:val="none" w:sz="0" w:space="0" w:color="auto"/>
            <w:bottom w:val="none" w:sz="0" w:space="0" w:color="auto"/>
            <w:right w:val="none" w:sz="0" w:space="0" w:color="auto"/>
          </w:divBdr>
        </w:div>
        <w:div w:id="1704986426">
          <w:marLeft w:val="0"/>
          <w:marRight w:val="0"/>
          <w:marTop w:val="0"/>
          <w:marBottom w:val="0"/>
          <w:divBdr>
            <w:top w:val="none" w:sz="0" w:space="0" w:color="auto"/>
            <w:left w:val="none" w:sz="0" w:space="0" w:color="auto"/>
            <w:bottom w:val="none" w:sz="0" w:space="0" w:color="auto"/>
            <w:right w:val="none" w:sz="0" w:space="0" w:color="auto"/>
          </w:divBdr>
        </w:div>
        <w:div w:id="1331444832">
          <w:marLeft w:val="0"/>
          <w:marRight w:val="0"/>
          <w:marTop w:val="0"/>
          <w:marBottom w:val="0"/>
          <w:divBdr>
            <w:top w:val="none" w:sz="0" w:space="0" w:color="auto"/>
            <w:left w:val="none" w:sz="0" w:space="0" w:color="auto"/>
            <w:bottom w:val="none" w:sz="0" w:space="0" w:color="auto"/>
            <w:right w:val="none" w:sz="0" w:space="0" w:color="auto"/>
          </w:divBdr>
        </w:div>
        <w:div w:id="1324115997">
          <w:marLeft w:val="0"/>
          <w:marRight w:val="0"/>
          <w:marTop w:val="0"/>
          <w:marBottom w:val="0"/>
          <w:divBdr>
            <w:top w:val="none" w:sz="0" w:space="0" w:color="auto"/>
            <w:left w:val="none" w:sz="0" w:space="0" w:color="auto"/>
            <w:bottom w:val="none" w:sz="0" w:space="0" w:color="auto"/>
            <w:right w:val="none" w:sz="0" w:space="0" w:color="auto"/>
          </w:divBdr>
        </w:div>
        <w:div w:id="1192917786">
          <w:marLeft w:val="0"/>
          <w:marRight w:val="0"/>
          <w:marTop w:val="0"/>
          <w:marBottom w:val="0"/>
          <w:divBdr>
            <w:top w:val="none" w:sz="0" w:space="0" w:color="auto"/>
            <w:left w:val="none" w:sz="0" w:space="0" w:color="auto"/>
            <w:bottom w:val="none" w:sz="0" w:space="0" w:color="auto"/>
            <w:right w:val="none" w:sz="0" w:space="0" w:color="auto"/>
          </w:divBdr>
        </w:div>
        <w:div w:id="1029716836">
          <w:marLeft w:val="0"/>
          <w:marRight w:val="0"/>
          <w:marTop w:val="0"/>
          <w:marBottom w:val="0"/>
          <w:divBdr>
            <w:top w:val="none" w:sz="0" w:space="0" w:color="auto"/>
            <w:left w:val="none" w:sz="0" w:space="0" w:color="auto"/>
            <w:bottom w:val="none" w:sz="0" w:space="0" w:color="auto"/>
            <w:right w:val="none" w:sz="0" w:space="0" w:color="auto"/>
          </w:divBdr>
        </w:div>
        <w:div w:id="175047545">
          <w:marLeft w:val="0"/>
          <w:marRight w:val="0"/>
          <w:marTop w:val="0"/>
          <w:marBottom w:val="0"/>
          <w:divBdr>
            <w:top w:val="none" w:sz="0" w:space="0" w:color="auto"/>
            <w:left w:val="none" w:sz="0" w:space="0" w:color="auto"/>
            <w:bottom w:val="none" w:sz="0" w:space="0" w:color="auto"/>
            <w:right w:val="none" w:sz="0" w:space="0" w:color="auto"/>
          </w:divBdr>
        </w:div>
        <w:div w:id="785586790">
          <w:marLeft w:val="0"/>
          <w:marRight w:val="0"/>
          <w:marTop w:val="0"/>
          <w:marBottom w:val="0"/>
          <w:divBdr>
            <w:top w:val="none" w:sz="0" w:space="0" w:color="auto"/>
            <w:left w:val="none" w:sz="0" w:space="0" w:color="auto"/>
            <w:bottom w:val="none" w:sz="0" w:space="0" w:color="auto"/>
            <w:right w:val="none" w:sz="0" w:space="0" w:color="auto"/>
          </w:divBdr>
        </w:div>
        <w:div w:id="1326399336">
          <w:marLeft w:val="0"/>
          <w:marRight w:val="0"/>
          <w:marTop w:val="0"/>
          <w:marBottom w:val="0"/>
          <w:divBdr>
            <w:top w:val="none" w:sz="0" w:space="0" w:color="auto"/>
            <w:left w:val="none" w:sz="0" w:space="0" w:color="auto"/>
            <w:bottom w:val="none" w:sz="0" w:space="0" w:color="auto"/>
            <w:right w:val="none" w:sz="0" w:space="0" w:color="auto"/>
          </w:divBdr>
        </w:div>
        <w:div w:id="453787374">
          <w:marLeft w:val="0"/>
          <w:marRight w:val="0"/>
          <w:marTop w:val="0"/>
          <w:marBottom w:val="0"/>
          <w:divBdr>
            <w:top w:val="none" w:sz="0" w:space="0" w:color="auto"/>
            <w:left w:val="none" w:sz="0" w:space="0" w:color="auto"/>
            <w:bottom w:val="none" w:sz="0" w:space="0" w:color="auto"/>
            <w:right w:val="none" w:sz="0" w:space="0" w:color="auto"/>
          </w:divBdr>
        </w:div>
        <w:div w:id="1389913485">
          <w:marLeft w:val="0"/>
          <w:marRight w:val="0"/>
          <w:marTop w:val="0"/>
          <w:marBottom w:val="0"/>
          <w:divBdr>
            <w:top w:val="none" w:sz="0" w:space="0" w:color="auto"/>
            <w:left w:val="none" w:sz="0" w:space="0" w:color="auto"/>
            <w:bottom w:val="none" w:sz="0" w:space="0" w:color="auto"/>
            <w:right w:val="none" w:sz="0" w:space="0" w:color="auto"/>
          </w:divBdr>
        </w:div>
        <w:div w:id="1841967555">
          <w:marLeft w:val="0"/>
          <w:marRight w:val="0"/>
          <w:marTop w:val="0"/>
          <w:marBottom w:val="0"/>
          <w:divBdr>
            <w:top w:val="none" w:sz="0" w:space="0" w:color="auto"/>
            <w:left w:val="none" w:sz="0" w:space="0" w:color="auto"/>
            <w:bottom w:val="none" w:sz="0" w:space="0" w:color="auto"/>
            <w:right w:val="none" w:sz="0" w:space="0" w:color="auto"/>
          </w:divBdr>
        </w:div>
        <w:div w:id="308678942">
          <w:marLeft w:val="0"/>
          <w:marRight w:val="0"/>
          <w:marTop w:val="0"/>
          <w:marBottom w:val="0"/>
          <w:divBdr>
            <w:top w:val="none" w:sz="0" w:space="0" w:color="auto"/>
            <w:left w:val="none" w:sz="0" w:space="0" w:color="auto"/>
            <w:bottom w:val="none" w:sz="0" w:space="0" w:color="auto"/>
            <w:right w:val="none" w:sz="0" w:space="0" w:color="auto"/>
          </w:divBdr>
        </w:div>
        <w:div w:id="855850237">
          <w:marLeft w:val="0"/>
          <w:marRight w:val="0"/>
          <w:marTop w:val="0"/>
          <w:marBottom w:val="0"/>
          <w:divBdr>
            <w:top w:val="none" w:sz="0" w:space="0" w:color="auto"/>
            <w:left w:val="none" w:sz="0" w:space="0" w:color="auto"/>
            <w:bottom w:val="none" w:sz="0" w:space="0" w:color="auto"/>
            <w:right w:val="none" w:sz="0" w:space="0" w:color="auto"/>
          </w:divBdr>
        </w:div>
        <w:div w:id="1390570086">
          <w:marLeft w:val="0"/>
          <w:marRight w:val="0"/>
          <w:marTop w:val="0"/>
          <w:marBottom w:val="0"/>
          <w:divBdr>
            <w:top w:val="none" w:sz="0" w:space="0" w:color="auto"/>
            <w:left w:val="none" w:sz="0" w:space="0" w:color="auto"/>
            <w:bottom w:val="none" w:sz="0" w:space="0" w:color="auto"/>
            <w:right w:val="none" w:sz="0" w:space="0" w:color="auto"/>
          </w:divBdr>
        </w:div>
        <w:div w:id="1814327679">
          <w:marLeft w:val="0"/>
          <w:marRight w:val="0"/>
          <w:marTop w:val="0"/>
          <w:marBottom w:val="0"/>
          <w:divBdr>
            <w:top w:val="none" w:sz="0" w:space="0" w:color="auto"/>
            <w:left w:val="none" w:sz="0" w:space="0" w:color="auto"/>
            <w:bottom w:val="none" w:sz="0" w:space="0" w:color="auto"/>
            <w:right w:val="none" w:sz="0" w:space="0" w:color="auto"/>
          </w:divBdr>
        </w:div>
        <w:div w:id="1322588240">
          <w:marLeft w:val="0"/>
          <w:marRight w:val="0"/>
          <w:marTop w:val="0"/>
          <w:marBottom w:val="0"/>
          <w:divBdr>
            <w:top w:val="none" w:sz="0" w:space="0" w:color="auto"/>
            <w:left w:val="none" w:sz="0" w:space="0" w:color="auto"/>
            <w:bottom w:val="none" w:sz="0" w:space="0" w:color="auto"/>
            <w:right w:val="none" w:sz="0" w:space="0" w:color="auto"/>
          </w:divBdr>
        </w:div>
        <w:div w:id="1013141477">
          <w:marLeft w:val="0"/>
          <w:marRight w:val="0"/>
          <w:marTop w:val="0"/>
          <w:marBottom w:val="0"/>
          <w:divBdr>
            <w:top w:val="none" w:sz="0" w:space="0" w:color="auto"/>
            <w:left w:val="none" w:sz="0" w:space="0" w:color="auto"/>
            <w:bottom w:val="none" w:sz="0" w:space="0" w:color="auto"/>
            <w:right w:val="none" w:sz="0" w:space="0" w:color="auto"/>
          </w:divBdr>
        </w:div>
        <w:div w:id="630210740">
          <w:marLeft w:val="0"/>
          <w:marRight w:val="0"/>
          <w:marTop w:val="0"/>
          <w:marBottom w:val="0"/>
          <w:divBdr>
            <w:top w:val="none" w:sz="0" w:space="0" w:color="auto"/>
            <w:left w:val="none" w:sz="0" w:space="0" w:color="auto"/>
            <w:bottom w:val="none" w:sz="0" w:space="0" w:color="auto"/>
            <w:right w:val="none" w:sz="0" w:space="0" w:color="auto"/>
          </w:divBdr>
        </w:div>
        <w:div w:id="1656301075">
          <w:marLeft w:val="0"/>
          <w:marRight w:val="0"/>
          <w:marTop w:val="0"/>
          <w:marBottom w:val="0"/>
          <w:divBdr>
            <w:top w:val="none" w:sz="0" w:space="0" w:color="auto"/>
            <w:left w:val="none" w:sz="0" w:space="0" w:color="auto"/>
            <w:bottom w:val="none" w:sz="0" w:space="0" w:color="auto"/>
            <w:right w:val="none" w:sz="0" w:space="0" w:color="auto"/>
          </w:divBdr>
        </w:div>
        <w:div w:id="776869007">
          <w:marLeft w:val="0"/>
          <w:marRight w:val="0"/>
          <w:marTop w:val="0"/>
          <w:marBottom w:val="0"/>
          <w:divBdr>
            <w:top w:val="none" w:sz="0" w:space="0" w:color="auto"/>
            <w:left w:val="none" w:sz="0" w:space="0" w:color="auto"/>
            <w:bottom w:val="none" w:sz="0" w:space="0" w:color="auto"/>
            <w:right w:val="none" w:sz="0" w:space="0" w:color="auto"/>
          </w:divBdr>
        </w:div>
        <w:div w:id="1215700312">
          <w:marLeft w:val="0"/>
          <w:marRight w:val="0"/>
          <w:marTop w:val="0"/>
          <w:marBottom w:val="0"/>
          <w:divBdr>
            <w:top w:val="none" w:sz="0" w:space="0" w:color="auto"/>
            <w:left w:val="none" w:sz="0" w:space="0" w:color="auto"/>
            <w:bottom w:val="none" w:sz="0" w:space="0" w:color="auto"/>
            <w:right w:val="none" w:sz="0" w:space="0" w:color="auto"/>
          </w:divBdr>
        </w:div>
        <w:div w:id="1017464907">
          <w:marLeft w:val="0"/>
          <w:marRight w:val="0"/>
          <w:marTop w:val="0"/>
          <w:marBottom w:val="0"/>
          <w:divBdr>
            <w:top w:val="none" w:sz="0" w:space="0" w:color="auto"/>
            <w:left w:val="none" w:sz="0" w:space="0" w:color="auto"/>
            <w:bottom w:val="none" w:sz="0" w:space="0" w:color="auto"/>
            <w:right w:val="none" w:sz="0" w:space="0" w:color="auto"/>
          </w:divBdr>
        </w:div>
        <w:div w:id="53698538">
          <w:marLeft w:val="0"/>
          <w:marRight w:val="0"/>
          <w:marTop w:val="0"/>
          <w:marBottom w:val="0"/>
          <w:divBdr>
            <w:top w:val="none" w:sz="0" w:space="0" w:color="auto"/>
            <w:left w:val="none" w:sz="0" w:space="0" w:color="auto"/>
            <w:bottom w:val="none" w:sz="0" w:space="0" w:color="auto"/>
            <w:right w:val="none" w:sz="0" w:space="0" w:color="auto"/>
          </w:divBdr>
        </w:div>
        <w:div w:id="1049063612">
          <w:marLeft w:val="0"/>
          <w:marRight w:val="0"/>
          <w:marTop w:val="0"/>
          <w:marBottom w:val="0"/>
          <w:divBdr>
            <w:top w:val="none" w:sz="0" w:space="0" w:color="auto"/>
            <w:left w:val="none" w:sz="0" w:space="0" w:color="auto"/>
            <w:bottom w:val="none" w:sz="0" w:space="0" w:color="auto"/>
            <w:right w:val="none" w:sz="0" w:space="0" w:color="auto"/>
          </w:divBdr>
        </w:div>
        <w:div w:id="2135901072">
          <w:marLeft w:val="0"/>
          <w:marRight w:val="0"/>
          <w:marTop w:val="0"/>
          <w:marBottom w:val="0"/>
          <w:divBdr>
            <w:top w:val="none" w:sz="0" w:space="0" w:color="auto"/>
            <w:left w:val="none" w:sz="0" w:space="0" w:color="auto"/>
            <w:bottom w:val="none" w:sz="0" w:space="0" w:color="auto"/>
            <w:right w:val="none" w:sz="0" w:space="0" w:color="auto"/>
          </w:divBdr>
        </w:div>
        <w:div w:id="221644688">
          <w:marLeft w:val="0"/>
          <w:marRight w:val="0"/>
          <w:marTop w:val="0"/>
          <w:marBottom w:val="0"/>
          <w:divBdr>
            <w:top w:val="none" w:sz="0" w:space="0" w:color="auto"/>
            <w:left w:val="none" w:sz="0" w:space="0" w:color="auto"/>
            <w:bottom w:val="none" w:sz="0" w:space="0" w:color="auto"/>
            <w:right w:val="none" w:sz="0" w:space="0" w:color="auto"/>
          </w:divBdr>
        </w:div>
        <w:div w:id="939264517">
          <w:marLeft w:val="0"/>
          <w:marRight w:val="0"/>
          <w:marTop w:val="0"/>
          <w:marBottom w:val="0"/>
          <w:divBdr>
            <w:top w:val="none" w:sz="0" w:space="0" w:color="auto"/>
            <w:left w:val="none" w:sz="0" w:space="0" w:color="auto"/>
            <w:bottom w:val="none" w:sz="0" w:space="0" w:color="auto"/>
            <w:right w:val="none" w:sz="0" w:space="0" w:color="auto"/>
          </w:divBdr>
        </w:div>
        <w:div w:id="1815220396">
          <w:marLeft w:val="0"/>
          <w:marRight w:val="0"/>
          <w:marTop w:val="0"/>
          <w:marBottom w:val="0"/>
          <w:divBdr>
            <w:top w:val="none" w:sz="0" w:space="0" w:color="auto"/>
            <w:left w:val="none" w:sz="0" w:space="0" w:color="auto"/>
            <w:bottom w:val="none" w:sz="0" w:space="0" w:color="auto"/>
            <w:right w:val="none" w:sz="0" w:space="0" w:color="auto"/>
          </w:divBdr>
        </w:div>
        <w:div w:id="339283330">
          <w:marLeft w:val="0"/>
          <w:marRight w:val="0"/>
          <w:marTop w:val="0"/>
          <w:marBottom w:val="0"/>
          <w:divBdr>
            <w:top w:val="none" w:sz="0" w:space="0" w:color="auto"/>
            <w:left w:val="none" w:sz="0" w:space="0" w:color="auto"/>
            <w:bottom w:val="none" w:sz="0" w:space="0" w:color="auto"/>
            <w:right w:val="none" w:sz="0" w:space="0" w:color="auto"/>
          </w:divBdr>
        </w:div>
        <w:div w:id="926764489">
          <w:marLeft w:val="0"/>
          <w:marRight w:val="0"/>
          <w:marTop w:val="0"/>
          <w:marBottom w:val="0"/>
          <w:divBdr>
            <w:top w:val="none" w:sz="0" w:space="0" w:color="auto"/>
            <w:left w:val="none" w:sz="0" w:space="0" w:color="auto"/>
            <w:bottom w:val="none" w:sz="0" w:space="0" w:color="auto"/>
            <w:right w:val="none" w:sz="0" w:space="0" w:color="auto"/>
          </w:divBdr>
        </w:div>
        <w:div w:id="1861815150">
          <w:marLeft w:val="0"/>
          <w:marRight w:val="0"/>
          <w:marTop w:val="0"/>
          <w:marBottom w:val="0"/>
          <w:divBdr>
            <w:top w:val="none" w:sz="0" w:space="0" w:color="auto"/>
            <w:left w:val="none" w:sz="0" w:space="0" w:color="auto"/>
            <w:bottom w:val="none" w:sz="0" w:space="0" w:color="auto"/>
            <w:right w:val="none" w:sz="0" w:space="0" w:color="auto"/>
          </w:divBdr>
          <w:divsChild>
            <w:div w:id="774714843">
              <w:marLeft w:val="0"/>
              <w:marRight w:val="0"/>
              <w:marTop w:val="0"/>
              <w:marBottom w:val="0"/>
              <w:divBdr>
                <w:top w:val="none" w:sz="0" w:space="0" w:color="auto"/>
                <w:left w:val="none" w:sz="0" w:space="0" w:color="auto"/>
                <w:bottom w:val="none" w:sz="0" w:space="0" w:color="auto"/>
                <w:right w:val="none" w:sz="0" w:space="0" w:color="auto"/>
              </w:divBdr>
            </w:div>
            <w:div w:id="907421905">
              <w:marLeft w:val="0"/>
              <w:marRight w:val="0"/>
              <w:marTop w:val="0"/>
              <w:marBottom w:val="0"/>
              <w:divBdr>
                <w:top w:val="none" w:sz="0" w:space="0" w:color="auto"/>
                <w:left w:val="none" w:sz="0" w:space="0" w:color="auto"/>
                <w:bottom w:val="none" w:sz="0" w:space="0" w:color="auto"/>
                <w:right w:val="none" w:sz="0" w:space="0" w:color="auto"/>
              </w:divBdr>
            </w:div>
          </w:divsChild>
        </w:div>
        <w:div w:id="1445922427">
          <w:marLeft w:val="0"/>
          <w:marRight w:val="0"/>
          <w:marTop w:val="0"/>
          <w:marBottom w:val="0"/>
          <w:divBdr>
            <w:top w:val="none" w:sz="0" w:space="0" w:color="auto"/>
            <w:left w:val="none" w:sz="0" w:space="0" w:color="auto"/>
            <w:bottom w:val="none" w:sz="0" w:space="0" w:color="auto"/>
            <w:right w:val="none" w:sz="0" w:space="0" w:color="auto"/>
          </w:divBdr>
          <w:divsChild>
            <w:div w:id="187334357">
              <w:marLeft w:val="0"/>
              <w:marRight w:val="0"/>
              <w:marTop w:val="30"/>
              <w:marBottom w:val="30"/>
              <w:divBdr>
                <w:top w:val="none" w:sz="0" w:space="0" w:color="auto"/>
                <w:left w:val="none" w:sz="0" w:space="0" w:color="auto"/>
                <w:bottom w:val="none" w:sz="0" w:space="0" w:color="auto"/>
                <w:right w:val="none" w:sz="0" w:space="0" w:color="auto"/>
              </w:divBdr>
              <w:divsChild>
                <w:div w:id="2056544083">
                  <w:marLeft w:val="0"/>
                  <w:marRight w:val="0"/>
                  <w:marTop w:val="0"/>
                  <w:marBottom w:val="0"/>
                  <w:divBdr>
                    <w:top w:val="none" w:sz="0" w:space="0" w:color="auto"/>
                    <w:left w:val="none" w:sz="0" w:space="0" w:color="auto"/>
                    <w:bottom w:val="none" w:sz="0" w:space="0" w:color="auto"/>
                    <w:right w:val="none" w:sz="0" w:space="0" w:color="auto"/>
                  </w:divBdr>
                  <w:divsChild>
                    <w:div w:id="100032415">
                      <w:marLeft w:val="0"/>
                      <w:marRight w:val="0"/>
                      <w:marTop w:val="0"/>
                      <w:marBottom w:val="0"/>
                      <w:divBdr>
                        <w:top w:val="none" w:sz="0" w:space="0" w:color="auto"/>
                        <w:left w:val="none" w:sz="0" w:space="0" w:color="auto"/>
                        <w:bottom w:val="none" w:sz="0" w:space="0" w:color="auto"/>
                        <w:right w:val="none" w:sz="0" w:space="0" w:color="auto"/>
                      </w:divBdr>
                    </w:div>
                  </w:divsChild>
                </w:div>
                <w:div w:id="1222329045">
                  <w:marLeft w:val="0"/>
                  <w:marRight w:val="0"/>
                  <w:marTop w:val="0"/>
                  <w:marBottom w:val="0"/>
                  <w:divBdr>
                    <w:top w:val="none" w:sz="0" w:space="0" w:color="auto"/>
                    <w:left w:val="none" w:sz="0" w:space="0" w:color="auto"/>
                    <w:bottom w:val="none" w:sz="0" w:space="0" w:color="auto"/>
                    <w:right w:val="none" w:sz="0" w:space="0" w:color="auto"/>
                  </w:divBdr>
                  <w:divsChild>
                    <w:div w:id="654724460">
                      <w:marLeft w:val="0"/>
                      <w:marRight w:val="0"/>
                      <w:marTop w:val="0"/>
                      <w:marBottom w:val="0"/>
                      <w:divBdr>
                        <w:top w:val="none" w:sz="0" w:space="0" w:color="auto"/>
                        <w:left w:val="none" w:sz="0" w:space="0" w:color="auto"/>
                        <w:bottom w:val="none" w:sz="0" w:space="0" w:color="auto"/>
                        <w:right w:val="none" w:sz="0" w:space="0" w:color="auto"/>
                      </w:divBdr>
                    </w:div>
                  </w:divsChild>
                </w:div>
                <w:div w:id="1664623859">
                  <w:marLeft w:val="0"/>
                  <w:marRight w:val="0"/>
                  <w:marTop w:val="0"/>
                  <w:marBottom w:val="0"/>
                  <w:divBdr>
                    <w:top w:val="none" w:sz="0" w:space="0" w:color="auto"/>
                    <w:left w:val="none" w:sz="0" w:space="0" w:color="auto"/>
                    <w:bottom w:val="none" w:sz="0" w:space="0" w:color="auto"/>
                    <w:right w:val="none" w:sz="0" w:space="0" w:color="auto"/>
                  </w:divBdr>
                  <w:divsChild>
                    <w:div w:id="16197837">
                      <w:marLeft w:val="0"/>
                      <w:marRight w:val="0"/>
                      <w:marTop w:val="0"/>
                      <w:marBottom w:val="0"/>
                      <w:divBdr>
                        <w:top w:val="none" w:sz="0" w:space="0" w:color="auto"/>
                        <w:left w:val="none" w:sz="0" w:space="0" w:color="auto"/>
                        <w:bottom w:val="none" w:sz="0" w:space="0" w:color="auto"/>
                        <w:right w:val="none" w:sz="0" w:space="0" w:color="auto"/>
                      </w:divBdr>
                    </w:div>
                  </w:divsChild>
                </w:div>
                <w:div w:id="766734997">
                  <w:marLeft w:val="0"/>
                  <w:marRight w:val="0"/>
                  <w:marTop w:val="0"/>
                  <w:marBottom w:val="0"/>
                  <w:divBdr>
                    <w:top w:val="none" w:sz="0" w:space="0" w:color="auto"/>
                    <w:left w:val="none" w:sz="0" w:space="0" w:color="auto"/>
                    <w:bottom w:val="none" w:sz="0" w:space="0" w:color="auto"/>
                    <w:right w:val="none" w:sz="0" w:space="0" w:color="auto"/>
                  </w:divBdr>
                  <w:divsChild>
                    <w:div w:id="169108868">
                      <w:marLeft w:val="0"/>
                      <w:marRight w:val="0"/>
                      <w:marTop w:val="0"/>
                      <w:marBottom w:val="0"/>
                      <w:divBdr>
                        <w:top w:val="none" w:sz="0" w:space="0" w:color="auto"/>
                        <w:left w:val="none" w:sz="0" w:space="0" w:color="auto"/>
                        <w:bottom w:val="none" w:sz="0" w:space="0" w:color="auto"/>
                        <w:right w:val="none" w:sz="0" w:space="0" w:color="auto"/>
                      </w:divBdr>
                    </w:div>
                  </w:divsChild>
                </w:div>
                <w:div w:id="1854420980">
                  <w:marLeft w:val="0"/>
                  <w:marRight w:val="0"/>
                  <w:marTop w:val="0"/>
                  <w:marBottom w:val="0"/>
                  <w:divBdr>
                    <w:top w:val="none" w:sz="0" w:space="0" w:color="auto"/>
                    <w:left w:val="none" w:sz="0" w:space="0" w:color="auto"/>
                    <w:bottom w:val="none" w:sz="0" w:space="0" w:color="auto"/>
                    <w:right w:val="none" w:sz="0" w:space="0" w:color="auto"/>
                  </w:divBdr>
                  <w:divsChild>
                    <w:div w:id="1775050026">
                      <w:marLeft w:val="0"/>
                      <w:marRight w:val="0"/>
                      <w:marTop w:val="0"/>
                      <w:marBottom w:val="0"/>
                      <w:divBdr>
                        <w:top w:val="none" w:sz="0" w:space="0" w:color="auto"/>
                        <w:left w:val="none" w:sz="0" w:space="0" w:color="auto"/>
                        <w:bottom w:val="none" w:sz="0" w:space="0" w:color="auto"/>
                        <w:right w:val="none" w:sz="0" w:space="0" w:color="auto"/>
                      </w:divBdr>
                    </w:div>
                  </w:divsChild>
                </w:div>
                <w:div w:id="42606174">
                  <w:marLeft w:val="0"/>
                  <w:marRight w:val="0"/>
                  <w:marTop w:val="0"/>
                  <w:marBottom w:val="0"/>
                  <w:divBdr>
                    <w:top w:val="none" w:sz="0" w:space="0" w:color="auto"/>
                    <w:left w:val="none" w:sz="0" w:space="0" w:color="auto"/>
                    <w:bottom w:val="none" w:sz="0" w:space="0" w:color="auto"/>
                    <w:right w:val="none" w:sz="0" w:space="0" w:color="auto"/>
                  </w:divBdr>
                  <w:divsChild>
                    <w:div w:id="381564038">
                      <w:marLeft w:val="0"/>
                      <w:marRight w:val="0"/>
                      <w:marTop w:val="0"/>
                      <w:marBottom w:val="0"/>
                      <w:divBdr>
                        <w:top w:val="none" w:sz="0" w:space="0" w:color="auto"/>
                        <w:left w:val="none" w:sz="0" w:space="0" w:color="auto"/>
                        <w:bottom w:val="none" w:sz="0" w:space="0" w:color="auto"/>
                        <w:right w:val="none" w:sz="0" w:space="0" w:color="auto"/>
                      </w:divBdr>
                    </w:div>
                  </w:divsChild>
                </w:div>
                <w:div w:id="2082171310">
                  <w:marLeft w:val="0"/>
                  <w:marRight w:val="0"/>
                  <w:marTop w:val="0"/>
                  <w:marBottom w:val="0"/>
                  <w:divBdr>
                    <w:top w:val="none" w:sz="0" w:space="0" w:color="auto"/>
                    <w:left w:val="none" w:sz="0" w:space="0" w:color="auto"/>
                    <w:bottom w:val="none" w:sz="0" w:space="0" w:color="auto"/>
                    <w:right w:val="none" w:sz="0" w:space="0" w:color="auto"/>
                  </w:divBdr>
                  <w:divsChild>
                    <w:div w:id="64382619">
                      <w:marLeft w:val="0"/>
                      <w:marRight w:val="0"/>
                      <w:marTop w:val="0"/>
                      <w:marBottom w:val="0"/>
                      <w:divBdr>
                        <w:top w:val="none" w:sz="0" w:space="0" w:color="auto"/>
                        <w:left w:val="none" w:sz="0" w:space="0" w:color="auto"/>
                        <w:bottom w:val="none" w:sz="0" w:space="0" w:color="auto"/>
                        <w:right w:val="none" w:sz="0" w:space="0" w:color="auto"/>
                      </w:divBdr>
                    </w:div>
                  </w:divsChild>
                </w:div>
                <w:div w:id="667250853">
                  <w:marLeft w:val="0"/>
                  <w:marRight w:val="0"/>
                  <w:marTop w:val="0"/>
                  <w:marBottom w:val="0"/>
                  <w:divBdr>
                    <w:top w:val="none" w:sz="0" w:space="0" w:color="auto"/>
                    <w:left w:val="none" w:sz="0" w:space="0" w:color="auto"/>
                    <w:bottom w:val="none" w:sz="0" w:space="0" w:color="auto"/>
                    <w:right w:val="none" w:sz="0" w:space="0" w:color="auto"/>
                  </w:divBdr>
                  <w:divsChild>
                    <w:div w:id="17772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4905">
          <w:marLeft w:val="0"/>
          <w:marRight w:val="0"/>
          <w:marTop w:val="0"/>
          <w:marBottom w:val="0"/>
          <w:divBdr>
            <w:top w:val="none" w:sz="0" w:space="0" w:color="auto"/>
            <w:left w:val="none" w:sz="0" w:space="0" w:color="auto"/>
            <w:bottom w:val="none" w:sz="0" w:space="0" w:color="auto"/>
            <w:right w:val="none" w:sz="0" w:space="0" w:color="auto"/>
          </w:divBdr>
          <w:divsChild>
            <w:div w:id="778796177">
              <w:marLeft w:val="0"/>
              <w:marRight w:val="0"/>
              <w:marTop w:val="0"/>
              <w:marBottom w:val="0"/>
              <w:divBdr>
                <w:top w:val="none" w:sz="0" w:space="0" w:color="auto"/>
                <w:left w:val="none" w:sz="0" w:space="0" w:color="auto"/>
                <w:bottom w:val="none" w:sz="0" w:space="0" w:color="auto"/>
                <w:right w:val="none" w:sz="0" w:space="0" w:color="auto"/>
              </w:divBdr>
            </w:div>
            <w:div w:id="1182430921">
              <w:marLeft w:val="0"/>
              <w:marRight w:val="0"/>
              <w:marTop w:val="0"/>
              <w:marBottom w:val="0"/>
              <w:divBdr>
                <w:top w:val="none" w:sz="0" w:space="0" w:color="auto"/>
                <w:left w:val="none" w:sz="0" w:space="0" w:color="auto"/>
                <w:bottom w:val="none" w:sz="0" w:space="0" w:color="auto"/>
                <w:right w:val="none" w:sz="0" w:space="0" w:color="auto"/>
              </w:divBdr>
            </w:div>
            <w:div w:id="864290943">
              <w:marLeft w:val="0"/>
              <w:marRight w:val="0"/>
              <w:marTop w:val="0"/>
              <w:marBottom w:val="0"/>
              <w:divBdr>
                <w:top w:val="none" w:sz="0" w:space="0" w:color="auto"/>
                <w:left w:val="none" w:sz="0" w:space="0" w:color="auto"/>
                <w:bottom w:val="none" w:sz="0" w:space="0" w:color="auto"/>
                <w:right w:val="none" w:sz="0" w:space="0" w:color="auto"/>
              </w:divBdr>
            </w:div>
          </w:divsChild>
        </w:div>
        <w:div w:id="581109435">
          <w:marLeft w:val="0"/>
          <w:marRight w:val="0"/>
          <w:marTop w:val="0"/>
          <w:marBottom w:val="0"/>
          <w:divBdr>
            <w:top w:val="none" w:sz="0" w:space="0" w:color="auto"/>
            <w:left w:val="none" w:sz="0" w:space="0" w:color="auto"/>
            <w:bottom w:val="none" w:sz="0" w:space="0" w:color="auto"/>
            <w:right w:val="none" w:sz="0" w:space="0" w:color="auto"/>
          </w:divBdr>
          <w:divsChild>
            <w:div w:id="1214467739">
              <w:marLeft w:val="0"/>
              <w:marRight w:val="0"/>
              <w:marTop w:val="30"/>
              <w:marBottom w:val="30"/>
              <w:divBdr>
                <w:top w:val="none" w:sz="0" w:space="0" w:color="auto"/>
                <w:left w:val="none" w:sz="0" w:space="0" w:color="auto"/>
                <w:bottom w:val="none" w:sz="0" w:space="0" w:color="auto"/>
                <w:right w:val="none" w:sz="0" w:space="0" w:color="auto"/>
              </w:divBdr>
              <w:divsChild>
                <w:div w:id="2140293465">
                  <w:marLeft w:val="0"/>
                  <w:marRight w:val="0"/>
                  <w:marTop w:val="0"/>
                  <w:marBottom w:val="0"/>
                  <w:divBdr>
                    <w:top w:val="none" w:sz="0" w:space="0" w:color="auto"/>
                    <w:left w:val="none" w:sz="0" w:space="0" w:color="auto"/>
                    <w:bottom w:val="none" w:sz="0" w:space="0" w:color="auto"/>
                    <w:right w:val="none" w:sz="0" w:space="0" w:color="auto"/>
                  </w:divBdr>
                  <w:divsChild>
                    <w:div w:id="2013489983">
                      <w:marLeft w:val="0"/>
                      <w:marRight w:val="0"/>
                      <w:marTop w:val="0"/>
                      <w:marBottom w:val="0"/>
                      <w:divBdr>
                        <w:top w:val="none" w:sz="0" w:space="0" w:color="auto"/>
                        <w:left w:val="none" w:sz="0" w:space="0" w:color="auto"/>
                        <w:bottom w:val="none" w:sz="0" w:space="0" w:color="auto"/>
                        <w:right w:val="none" w:sz="0" w:space="0" w:color="auto"/>
                      </w:divBdr>
                    </w:div>
                  </w:divsChild>
                </w:div>
                <w:div w:id="954560706">
                  <w:marLeft w:val="0"/>
                  <w:marRight w:val="0"/>
                  <w:marTop w:val="0"/>
                  <w:marBottom w:val="0"/>
                  <w:divBdr>
                    <w:top w:val="none" w:sz="0" w:space="0" w:color="auto"/>
                    <w:left w:val="none" w:sz="0" w:space="0" w:color="auto"/>
                    <w:bottom w:val="none" w:sz="0" w:space="0" w:color="auto"/>
                    <w:right w:val="none" w:sz="0" w:space="0" w:color="auto"/>
                  </w:divBdr>
                  <w:divsChild>
                    <w:div w:id="163403313">
                      <w:marLeft w:val="0"/>
                      <w:marRight w:val="0"/>
                      <w:marTop w:val="0"/>
                      <w:marBottom w:val="0"/>
                      <w:divBdr>
                        <w:top w:val="none" w:sz="0" w:space="0" w:color="auto"/>
                        <w:left w:val="none" w:sz="0" w:space="0" w:color="auto"/>
                        <w:bottom w:val="none" w:sz="0" w:space="0" w:color="auto"/>
                        <w:right w:val="none" w:sz="0" w:space="0" w:color="auto"/>
                      </w:divBdr>
                    </w:div>
                  </w:divsChild>
                </w:div>
                <w:div w:id="98257317">
                  <w:marLeft w:val="0"/>
                  <w:marRight w:val="0"/>
                  <w:marTop w:val="0"/>
                  <w:marBottom w:val="0"/>
                  <w:divBdr>
                    <w:top w:val="none" w:sz="0" w:space="0" w:color="auto"/>
                    <w:left w:val="none" w:sz="0" w:space="0" w:color="auto"/>
                    <w:bottom w:val="none" w:sz="0" w:space="0" w:color="auto"/>
                    <w:right w:val="none" w:sz="0" w:space="0" w:color="auto"/>
                  </w:divBdr>
                  <w:divsChild>
                    <w:div w:id="1592080378">
                      <w:marLeft w:val="0"/>
                      <w:marRight w:val="0"/>
                      <w:marTop w:val="0"/>
                      <w:marBottom w:val="0"/>
                      <w:divBdr>
                        <w:top w:val="none" w:sz="0" w:space="0" w:color="auto"/>
                        <w:left w:val="none" w:sz="0" w:space="0" w:color="auto"/>
                        <w:bottom w:val="none" w:sz="0" w:space="0" w:color="auto"/>
                        <w:right w:val="none" w:sz="0" w:space="0" w:color="auto"/>
                      </w:divBdr>
                    </w:div>
                  </w:divsChild>
                </w:div>
                <w:div w:id="1117334535">
                  <w:marLeft w:val="0"/>
                  <w:marRight w:val="0"/>
                  <w:marTop w:val="0"/>
                  <w:marBottom w:val="0"/>
                  <w:divBdr>
                    <w:top w:val="none" w:sz="0" w:space="0" w:color="auto"/>
                    <w:left w:val="none" w:sz="0" w:space="0" w:color="auto"/>
                    <w:bottom w:val="none" w:sz="0" w:space="0" w:color="auto"/>
                    <w:right w:val="none" w:sz="0" w:space="0" w:color="auto"/>
                  </w:divBdr>
                  <w:divsChild>
                    <w:div w:id="1563828021">
                      <w:marLeft w:val="0"/>
                      <w:marRight w:val="0"/>
                      <w:marTop w:val="0"/>
                      <w:marBottom w:val="0"/>
                      <w:divBdr>
                        <w:top w:val="none" w:sz="0" w:space="0" w:color="auto"/>
                        <w:left w:val="none" w:sz="0" w:space="0" w:color="auto"/>
                        <w:bottom w:val="none" w:sz="0" w:space="0" w:color="auto"/>
                        <w:right w:val="none" w:sz="0" w:space="0" w:color="auto"/>
                      </w:divBdr>
                    </w:div>
                  </w:divsChild>
                </w:div>
                <w:div w:id="441340568">
                  <w:marLeft w:val="0"/>
                  <w:marRight w:val="0"/>
                  <w:marTop w:val="0"/>
                  <w:marBottom w:val="0"/>
                  <w:divBdr>
                    <w:top w:val="none" w:sz="0" w:space="0" w:color="auto"/>
                    <w:left w:val="none" w:sz="0" w:space="0" w:color="auto"/>
                    <w:bottom w:val="none" w:sz="0" w:space="0" w:color="auto"/>
                    <w:right w:val="none" w:sz="0" w:space="0" w:color="auto"/>
                  </w:divBdr>
                  <w:divsChild>
                    <w:div w:id="621768439">
                      <w:marLeft w:val="0"/>
                      <w:marRight w:val="0"/>
                      <w:marTop w:val="0"/>
                      <w:marBottom w:val="0"/>
                      <w:divBdr>
                        <w:top w:val="none" w:sz="0" w:space="0" w:color="auto"/>
                        <w:left w:val="none" w:sz="0" w:space="0" w:color="auto"/>
                        <w:bottom w:val="none" w:sz="0" w:space="0" w:color="auto"/>
                        <w:right w:val="none" w:sz="0" w:space="0" w:color="auto"/>
                      </w:divBdr>
                    </w:div>
                  </w:divsChild>
                </w:div>
                <w:div w:id="1385258339">
                  <w:marLeft w:val="0"/>
                  <w:marRight w:val="0"/>
                  <w:marTop w:val="0"/>
                  <w:marBottom w:val="0"/>
                  <w:divBdr>
                    <w:top w:val="none" w:sz="0" w:space="0" w:color="auto"/>
                    <w:left w:val="none" w:sz="0" w:space="0" w:color="auto"/>
                    <w:bottom w:val="none" w:sz="0" w:space="0" w:color="auto"/>
                    <w:right w:val="none" w:sz="0" w:space="0" w:color="auto"/>
                  </w:divBdr>
                  <w:divsChild>
                    <w:div w:id="888761834">
                      <w:marLeft w:val="0"/>
                      <w:marRight w:val="0"/>
                      <w:marTop w:val="0"/>
                      <w:marBottom w:val="0"/>
                      <w:divBdr>
                        <w:top w:val="none" w:sz="0" w:space="0" w:color="auto"/>
                        <w:left w:val="none" w:sz="0" w:space="0" w:color="auto"/>
                        <w:bottom w:val="none" w:sz="0" w:space="0" w:color="auto"/>
                        <w:right w:val="none" w:sz="0" w:space="0" w:color="auto"/>
                      </w:divBdr>
                    </w:div>
                  </w:divsChild>
                </w:div>
                <w:div w:id="1531720528">
                  <w:marLeft w:val="0"/>
                  <w:marRight w:val="0"/>
                  <w:marTop w:val="0"/>
                  <w:marBottom w:val="0"/>
                  <w:divBdr>
                    <w:top w:val="none" w:sz="0" w:space="0" w:color="auto"/>
                    <w:left w:val="none" w:sz="0" w:space="0" w:color="auto"/>
                    <w:bottom w:val="none" w:sz="0" w:space="0" w:color="auto"/>
                    <w:right w:val="none" w:sz="0" w:space="0" w:color="auto"/>
                  </w:divBdr>
                  <w:divsChild>
                    <w:div w:id="1437867262">
                      <w:marLeft w:val="0"/>
                      <w:marRight w:val="0"/>
                      <w:marTop w:val="0"/>
                      <w:marBottom w:val="0"/>
                      <w:divBdr>
                        <w:top w:val="none" w:sz="0" w:space="0" w:color="auto"/>
                        <w:left w:val="none" w:sz="0" w:space="0" w:color="auto"/>
                        <w:bottom w:val="none" w:sz="0" w:space="0" w:color="auto"/>
                        <w:right w:val="none" w:sz="0" w:space="0" w:color="auto"/>
                      </w:divBdr>
                    </w:div>
                  </w:divsChild>
                </w:div>
                <w:div w:id="655186490">
                  <w:marLeft w:val="0"/>
                  <w:marRight w:val="0"/>
                  <w:marTop w:val="0"/>
                  <w:marBottom w:val="0"/>
                  <w:divBdr>
                    <w:top w:val="none" w:sz="0" w:space="0" w:color="auto"/>
                    <w:left w:val="none" w:sz="0" w:space="0" w:color="auto"/>
                    <w:bottom w:val="none" w:sz="0" w:space="0" w:color="auto"/>
                    <w:right w:val="none" w:sz="0" w:space="0" w:color="auto"/>
                  </w:divBdr>
                  <w:divsChild>
                    <w:div w:id="1723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5420">
          <w:marLeft w:val="0"/>
          <w:marRight w:val="0"/>
          <w:marTop w:val="0"/>
          <w:marBottom w:val="0"/>
          <w:divBdr>
            <w:top w:val="none" w:sz="0" w:space="0" w:color="auto"/>
            <w:left w:val="none" w:sz="0" w:space="0" w:color="auto"/>
            <w:bottom w:val="none" w:sz="0" w:space="0" w:color="auto"/>
            <w:right w:val="none" w:sz="0" w:space="0" w:color="auto"/>
          </w:divBdr>
          <w:divsChild>
            <w:div w:id="758715753">
              <w:marLeft w:val="0"/>
              <w:marRight w:val="0"/>
              <w:marTop w:val="0"/>
              <w:marBottom w:val="0"/>
              <w:divBdr>
                <w:top w:val="none" w:sz="0" w:space="0" w:color="auto"/>
                <w:left w:val="none" w:sz="0" w:space="0" w:color="auto"/>
                <w:bottom w:val="none" w:sz="0" w:space="0" w:color="auto"/>
                <w:right w:val="none" w:sz="0" w:space="0" w:color="auto"/>
              </w:divBdr>
            </w:div>
            <w:div w:id="1596400440">
              <w:marLeft w:val="0"/>
              <w:marRight w:val="0"/>
              <w:marTop w:val="0"/>
              <w:marBottom w:val="0"/>
              <w:divBdr>
                <w:top w:val="none" w:sz="0" w:space="0" w:color="auto"/>
                <w:left w:val="none" w:sz="0" w:space="0" w:color="auto"/>
                <w:bottom w:val="none" w:sz="0" w:space="0" w:color="auto"/>
                <w:right w:val="none" w:sz="0" w:space="0" w:color="auto"/>
              </w:divBdr>
            </w:div>
            <w:div w:id="899897803">
              <w:marLeft w:val="0"/>
              <w:marRight w:val="0"/>
              <w:marTop w:val="0"/>
              <w:marBottom w:val="0"/>
              <w:divBdr>
                <w:top w:val="none" w:sz="0" w:space="0" w:color="auto"/>
                <w:left w:val="none" w:sz="0" w:space="0" w:color="auto"/>
                <w:bottom w:val="none" w:sz="0" w:space="0" w:color="auto"/>
                <w:right w:val="none" w:sz="0" w:space="0" w:color="auto"/>
              </w:divBdr>
            </w:div>
            <w:div w:id="553389955">
              <w:marLeft w:val="0"/>
              <w:marRight w:val="0"/>
              <w:marTop w:val="0"/>
              <w:marBottom w:val="0"/>
              <w:divBdr>
                <w:top w:val="none" w:sz="0" w:space="0" w:color="auto"/>
                <w:left w:val="none" w:sz="0" w:space="0" w:color="auto"/>
                <w:bottom w:val="none" w:sz="0" w:space="0" w:color="auto"/>
                <w:right w:val="none" w:sz="0" w:space="0" w:color="auto"/>
              </w:divBdr>
            </w:div>
            <w:div w:id="544215458">
              <w:marLeft w:val="0"/>
              <w:marRight w:val="0"/>
              <w:marTop w:val="0"/>
              <w:marBottom w:val="0"/>
              <w:divBdr>
                <w:top w:val="none" w:sz="0" w:space="0" w:color="auto"/>
                <w:left w:val="none" w:sz="0" w:space="0" w:color="auto"/>
                <w:bottom w:val="none" w:sz="0" w:space="0" w:color="auto"/>
                <w:right w:val="none" w:sz="0" w:space="0" w:color="auto"/>
              </w:divBdr>
            </w:div>
          </w:divsChild>
        </w:div>
        <w:div w:id="218906494">
          <w:marLeft w:val="0"/>
          <w:marRight w:val="0"/>
          <w:marTop w:val="0"/>
          <w:marBottom w:val="0"/>
          <w:divBdr>
            <w:top w:val="none" w:sz="0" w:space="0" w:color="auto"/>
            <w:left w:val="none" w:sz="0" w:space="0" w:color="auto"/>
            <w:bottom w:val="none" w:sz="0" w:space="0" w:color="auto"/>
            <w:right w:val="none" w:sz="0" w:space="0" w:color="auto"/>
          </w:divBdr>
          <w:divsChild>
            <w:div w:id="2029407055">
              <w:marLeft w:val="0"/>
              <w:marRight w:val="0"/>
              <w:marTop w:val="0"/>
              <w:marBottom w:val="0"/>
              <w:divBdr>
                <w:top w:val="none" w:sz="0" w:space="0" w:color="auto"/>
                <w:left w:val="none" w:sz="0" w:space="0" w:color="auto"/>
                <w:bottom w:val="none" w:sz="0" w:space="0" w:color="auto"/>
                <w:right w:val="none" w:sz="0" w:space="0" w:color="auto"/>
              </w:divBdr>
            </w:div>
            <w:div w:id="957762636">
              <w:marLeft w:val="0"/>
              <w:marRight w:val="0"/>
              <w:marTop w:val="0"/>
              <w:marBottom w:val="0"/>
              <w:divBdr>
                <w:top w:val="none" w:sz="0" w:space="0" w:color="auto"/>
                <w:left w:val="none" w:sz="0" w:space="0" w:color="auto"/>
                <w:bottom w:val="none" w:sz="0" w:space="0" w:color="auto"/>
                <w:right w:val="none" w:sz="0" w:space="0" w:color="auto"/>
              </w:divBdr>
            </w:div>
            <w:div w:id="718746520">
              <w:marLeft w:val="0"/>
              <w:marRight w:val="0"/>
              <w:marTop w:val="0"/>
              <w:marBottom w:val="0"/>
              <w:divBdr>
                <w:top w:val="none" w:sz="0" w:space="0" w:color="auto"/>
                <w:left w:val="none" w:sz="0" w:space="0" w:color="auto"/>
                <w:bottom w:val="none" w:sz="0" w:space="0" w:color="auto"/>
                <w:right w:val="none" w:sz="0" w:space="0" w:color="auto"/>
              </w:divBdr>
            </w:div>
            <w:div w:id="1619675104">
              <w:marLeft w:val="0"/>
              <w:marRight w:val="0"/>
              <w:marTop w:val="0"/>
              <w:marBottom w:val="0"/>
              <w:divBdr>
                <w:top w:val="none" w:sz="0" w:space="0" w:color="auto"/>
                <w:left w:val="none" w:sz="0" w:space="0" w:color="auto"/>
                <w:bottom w:val="none" w:sz="0" w:space="0" w:color="auto"/>
                <w:right w:val="none" w:sz="0" w:space="0" w:color="auto"/>
              </w:divBdr>
            </w:div>
            <w:div w:id="2136484821">
              <w:marLeft w:val="0"/>
              <w:marRight w:val="0"/>
              <w:marTop w:val="0"/>
              <w:marBottom w:val="0"/>
              <w:divBdr>
                <w:top w:val="none" w:sz="0" w:space="0" w:color="auto"/>
                <w:left w:val="none" w:sz="0" w:space="0" w:color="auto"/>
                <w:bottom w:val="none" w:sz="0" w:space="0" w:color="auto"/>
                <w:right w:val="none" w:sz="0" w:space="0" w:color="auto"/>
              </w:divBdr>
            </w:div>
          </w:divsChild>
        </w:div>
        <w:div w:id="919170875">
          <w:marLeft w:val="0"/>
          <w:marRight w:val="0"/>
          <w:marTop w:val="0"/>
          <w:marBottom w:val="0"/>
          <w:divBdr>
            <w:top w:val="none" w:sz="0" w:space="0" w:color="auto"/>
            <w:left w:val="none" w:sz="0" w:space="0" w:color="auto"/>
            <w:bottom w:val="none" w:sz="0" w:space="0" w:color="auto"/>
            <w:right w:val="none" w:sz="0" w:space="0" w:color="auto"/>
          </w:divBdr>
          <w:divsChild>
            <w:div w:id="1367752380">
              <w:marLeft w:val="0"/>
              <w:marRight w:val="0"/>
              <w:marTop w:val="0"/>
              <w:marBottom w:val="0"/>
              <w:divBdr>
                <w:top w:val="none" w:sz="0" w:space="0" w:color="auto"/>
                <w:left w:val="none" w:sz="0" w:space="0" w:color="auto"/>
                <w:bottom w:val="none" w:sz="0" w:space="0" w:color="auto"/>
                <w:right w:val="none" w:sz="0" w:space="0" w:color="auto"/>
              </w:divBdr>
            </w:div>
            <w:div w:id="1588419261">
              <w:marLeft w:val="0"/>
              <w:marRight w:val="0"/>
              <w:marTop w:val="0"/>
              <w:marBottom w:val="0"/>
              <w:divBdr>
                <w:top w:val="none" w:sz="0" w:space="0" w:color="auto"/>
                <w:left w:val="none" w:sz="0" w:space="0" w:color="auto"/>
                <w:bottom w:val="none" w:sz="0" w:space="0" w:color="auto"/>
                <w:right w:val="none" w:sz="0" w:space="0" w:color="auto"/>
              </w:divBdr>
            </w:div>
            <w:div w:id="744499364">
              <w:marLeft w:val="0"/>
              <w:marRight w:val="0"/>
              <w:marTop w:val="0"/>
              <w:marBottom w:val="0"/>
              <w:divBdr>
                <w:top w:val="none" w:sz="0" w:space="0" w:color="auto"/>
                <w:left w:val="none" w:sz="0" w:space="0" w:color="auto"/>
                <w:bottom w:val="none" w:sz="0" w:space="0" w:color="auto"/>
                <w:right w:val="none" w:sz="0" w:space="0" w:color="auto"/>
              </w:divBdr>
            </w:div>
            <w:div w:id="1186597339">
              <w:marLeft w:val="0"/>
              <w:marRight w:val="0"/>
              <w:marTop w:val="0"/>
              <w:marBottom w:val="0"/>
              <w:divBdr>
                <w:top w:val="none" w:sz="0" w:space="0" w:color="auto"/>
                <w:left w:val="none" w:sz="0" w:space="0" w:color="auto"/>
                <w:bottom w:val="none" w:sz="0" w:space="0" w:color="auto"/>
                <w:right w:val="none" w:sz="0" w:space="0" w:color="auto"/>
              </w:divBdr>
            </w:div>
            <w:div w:id="497694075">
              <w:marLeft w:val="0"/>
              <w:marRight w:val="0"/>
              <w:marTop w:val="0"/>
              <w:marBottom w:val="0"/>
              <w:divBdr>
                <w:top w:val="none" w:sz="0" w:space="0" w:color="auto"/>
                <w:left w:val="none" w:sz="0" w:space="0" w:color="auto"/>
                <w:bottom w:val="none" w:sz="0" w:space="0" w:color="auto"/>
                <w:right w:val="none" w:sz="0" w:space="0" w:color="auto"/>
              </w:divBdr>
            </w:div>
          </w:divsChild>
        </w:div>
        <w:div w:id="1135676862">
          <w:marLeft w:val="0"/>
          <w:marRight w:val="0"/>
          <w:marTop w:val="0"/>
          <w:marBottom w:val="0"/>
          <w:divBdr>
            <w:top w:val="none" w:sz="0" w:space="0" w:color="auto"/>
            <w:left w:val="none" w:sz="0" w:space="0" w:color="auto"/>
            <w:bottom w:val="none" w:sz="0" w:space="0" w:color="auto"/>
            <w:right w:val="none" w:sz="0" w:space="0" w:color="auto"/>
          </w:divBdr>
          <w:divsChild>
            <w:div w:id="24796878">
              <w:marLeft w:val="0"/>
              <w:marRight w:val="0"/>
              <w:marTop w:val="0"/>
              <w:marBottom w:val="0"/>
              <w:divBdr>
                <w:top w:val="none" w:sz="0" w:space="0" w:color="auto"/>
                <w:left w:val="none" w:sz="0" w:space="0" w:color="auto"/>
                <w:bottom w:val="none" w:sz="0" w:space="0" w:color="auto"/>
                <w:right w:val="none" w:sz="0" w:space="0" w:color="auto"/>
              </w:divBdr>
            </w:div>
            <w:div w:id="459811187">
              <w:marLeft w:val="0"/>
              <w:marRight w:val="0"/>
              <w:marTop w:val="0"/>
              <w:marBottom w:val="0"/>
              <w:divBdr>
                <w:top w:val="none" w:sz="0" w:space="0" w:color="auto"/>
                <w:left w:val="none" w:sz="0" w:space="0" w:color="auto"/>
                <w:bottom w:val="none" w:sz="0" w:space="0" w:color="auto"/>
                <w:right w:val="none" w:sz="0" w:space="0" w:color="auto"/>
              </w:divBdr>
            </w:div>
            <w:div w:id="1759134207">
              <w:marLeft w:val="0"/>
              <w:marRight w:val="0"/>
              <w:marTop w:val="0"/>
              <w:marBottom w:val="0"/>
              <w:divBdr>
                <w:top w:val="none" w:sz="0" w:space="0" w:color="auto"/>
                <w:left w:val="none" w:sz="0" w:space="0" w:color="auto"/>
                <w:bottom w:val="none" w:sz="0" w:space="0" w:color="auto"/>
                <w:right w:val="none" w:sz="0" w:space="0" w:color="auto"/>
              </w:divBdr>
            </w:div>
            <w:div w:id="1810123607">
              <w:marLeft w:val="0"/>
              <w:marRight w:val="0"/>
              <w:marTop w:val="0"/>
              <w:marBottom w:val="0"/>
              <w:divBdr>
                <w:top w:val="none" w:sz="0" w:space="0" w:color="auto"/>
                <w:left w:val="none" w:sz="0" w:space="0" w:color="auto"/>
                <w:bottom w:val="none" w:sz="0" w:space="0" w:color="auto"/>
                <w:right w:val="none" w:sz="0" w:space="0" w:color="auto"/>
              </w:divBdr>
            </w:div>
            <w:div w:id="421341235">
              <w:marLeft w:val="0"/>
              <w:marRight w:val="0"/>
              <w:marTop w:val="0"/>
              <w:marBottom w:val="0"/>
              <w:divBdr>
                <w:top w:val="none" w:sz="0" w:space="0" w:color="auto"/>
                <w:left w:val="none" w:sz="0" w:space="0" w:color="auto"/>
                <w:bottom w:val="none" w:sz="0" w:space="0" w:color="auto"/>
                <w:right w:val="none" w:sz="0" w:space="0" w:color="auto"/>
              </w:divBdr>
            </w:div>
          </w:divsChild>
        </w:div>
        <w:div w:id="602349472">
          <w:marLeft w:val="0"/>
          <w:marRight w:val="0"/>
          <w:marTop w:val="0"/>
          <w:marBottom w:val="0"/>
          <w:divBdr>
            <w:top w:val="none" w:sz="0" w:space="0" w:color="auto"/>
            <w:left w:val="none" w:sz="0" w:space="0" w:color="auto"/>
            <w:bottom w:val="none" w:sz="0" w:space="0" w:color="auto"/>
            <w:right w:val="none" w:sz="0" w:space="0" w:color="auto"/>
          </w:divBdr>
          <w:divsChild>
            <w:div w:id="1222791460">
              <w:marLeft w:val="0"/>
              <w:marRight w:val="0"/>
              <w:marTop w:val="0"/>
              <w:marBottom w:val="0"/>
              <w:divBdr>
                <w:top w:val="none" w:sz="0" w:space="0" w:color="auto"/>
                <w:left w:val="none" w:sz="0" w:space="0" w:color="auto"/>
                <w:bottom w:val="none" w:sz="0" w:space="0" w:color="auto"/>
                <w:right w:val="none" w:sz="0" w:space="0" w:color="auto"/>
              </w:divBdr>
            </w:div>
            <w:div w:id="322663132">
              <w:marLeft w:val="0"/>
              <w:marRight w:val="0"/>
              <w:marTop w:val="0"/>
              <w:marBottom w:val="0"/>
              <w:divBdr>
                <w:top w:val="none" w:sz="0" w:space="0" w:color="auto"/>
                <w:left w:val="none" w:sz="0" w:space="0" w:color="auto"/>
                <w:bottom w:val="none" w:sz="0" w:space="0" w:color="auto"/>
                <w:right w:val="none" w:sz="0" w:space="0" w:color="auto"/>
              </w:divBdr>
            </w:div>
            <w:div w:id="302546265">
              <w:marLeft w:val="0"/>
              <w:marRight w:val="0"/>
              <w:marTop w:val="0"/>
              <w:marBottom w:val="0"/>
              <w:divBdr>
                <w:top w:val="none" w:sz="0" w:space="0" w:color="auto"/>
                <w:left w:val="none" w:sz="0" w:space="0" w:color="auto"/>
                <w:bottom w:val="none" w:sz="0" w:space="0" w:color="auto"/>
                <w:right w:val="none" w:sz="0" w:space="0" w:color="auto"/>
              </w:divBdr>
            </w:div>
            <w:div w:id="2135752988">
              <w:marLeft w:val="0"/>
              <w:marRight w:val="0"/>
              <w:marTop w:val="0"/>
              <w:marBottom w:val="0"/>
              <w:divBdr>
                <w:top w:val="none" w:sz="0" w:space="0" w:color="auto"/>
                <w:left w:val="none" w:sz="0" w:space="0" w:color="auto"/>
                <w:bottom w:val="none" w:sz="0" w:space="0" w:color="auto"/>
                <w:right w:val="none" w:sz="0" w:space="0" w:color="auto"/>
              </w:divBdr>
            </w:div>
            <w:div w:id="475341397">
              <w:marLeft w:val="0"/>
              <w:marRight w:val="0"/>
              <w:marTop w:val="0"/>
              <w:marBottom w:val="0"/>
              <w:divBdr>
                <w:top w:val="none" w:sz="0" w:space="0" w:color="auto"/>
                <w:left w:val="none" w:sz="0" w:space="0" w:color="auto"/>
                <w:bottom w:val="none" w:sz="0" w:space="0" w:color="auto"/>
                <w:right w:val="none" w:sz="0" w:space="0" w:color="auto"/>
              </w:divBdr>
            </w:div>
          </w:divsChild>
        </w:div>
        <w:div w:id="1905525412">
          <w:marLeft w:val="0"/>
          <w:marRight w:val="0"/>
          <w:marTop w:val="0"/>
          <w:marBottom w:val="0"/>
          <w:divBdr>
            <w:top w:val="none" w:sz="0" w:space="0" w:color="auto"/>
            <w:left w:val="none" w:sz="0" w:space="0" w:color="auto"/>
            <w:bottom w:val="none" w:sz="0" w:space="0" w:color="auto"/>
            <w:right w:val="none" w:sz="0" w:space="0" w:color="auto"/>
          </w:divBdr>
          <w:divsChild>
            <w:div w:id="1048453635">
              <w:marLeft w:val="0"/>
              <w:marRight w:val="0"/>
              <w:marTop w:val="0"/>
              <w:marBottom w:val="0"/>
              <w:divBdr>
                <w:top w:val="none" w:sz="0" w:space="0" w:color="auto"/>
                <w:left w:val="none" w:sz="0" w:space="0" w:color="auto"/>
                <w:bottom w:val="none" w:sz="0" w:space="0" w:color="auto"/>
                <w:right w:val="none" w:sz="0" w:space="0" w:color="auto"/>
              </w:divBdr>
            </w:div>
            <w:div w:id="1548566642">
              <w:marLeft w:val="0"/>
              <w:marRight w:val="0"/>
              <w:marTop w:val="0"/>
              <w:marBottom w:val="0"/>
              <w:divBdr>
                <w:top w:val="none" w:sz="0" w:space="0" w:color="auto"/>
                <w:left w:val="none" w:sz="0" w:space="0" w:color="auto"/>
                <w:bottom w:val="none" w:sz="0" w:space="0" w:color="auto"/>
                <w:right w:val="none" w:sz="0" w:space="0" w:color="auto"/>
              </w:divBdr>
            </w:div>
            <w:div w:id="804154270">
              <w:marLeft w:val="0"/>
              <w:marRight w:val="0"/>
              <w:marTop w:val="0"/>
              <w:marBottom w:val="0"/>
              <w:divBdr>
                <w:top w:val="none" w:sz="0" w:space="0" w:color="auto"/>
                <w:left w:val="none" w:sz="0" w:space="0" w:color="auto"/>
                <w:bottom w:val="none" w:sz="0" w:space="0" w:color="auto"/>
                <w:right w:val="none" w:sz="0" w:space="0" w:color="auto"/>
              </w:divBdr>
            </w:div>
            <w:div w:id="898445929">
              <w:marLeft w:val="0"/>
              <w:marRight w:val="0"/>
              <w:marTop w:val="0"/>
              <w:marBottom w:val="0"/>
              <w:divBdr>
                <w:top w:val="none" w:sz="0" w:space="0" w:color="auto"/>
                <w:left w:val="none" w:sz="0" w:space="0" w:color="auto"/>
                <w:bottom w:val="none" w:sz="0" w:space="0" w:color="auto"/>
                <w:right w:val="none" w:sz="0" w:space="0" w:color="auto"/>
              </w:divBdr>
            </w:div>
            <w:div w:id="183594048">
              <w:marLeft w:val="0"/>
              <w:marRight w:val="0"/>
              <w:marTop w:val="0"/>
              <w:marBottom w:val="0"/>
              <w:divBdr>
                <w:top w:val="none" w:sz="0" w:space="0" w:color="auto"/>
                <w:left w:val="none" w:sz="0" w:space="0" w:color="auto"/>
                <w:bottom w:val="none" w:sz="0" w:space="0" w:color="auto"/>
                <w:right w:val="none" w:sz="0" w:space="0" w:color="auto"/>
              </w:divBdr>
            </w:div>
          </w:divsChild>
        </w:div>
        <w:div w:id="1665937760">
          <w:marLeft w:val="0"/>
          <w:marRight w:val="0"/>
          <w:marTop w:val="0"/>
          <w:marBottom w:val="0"/>
          <w:divBdr>
            <w:top w:val="none" w:sz="0" w:space="0" w:color="auto"/>
            <w:left w:val="none" w:sz="0" w:space="0" w:color="auto"/>
            <w:bottom w:val="none" w:sz="0" w:space="0" w:color="auto"/>
            <w:right w:val="none" w:sz="0" w:space="0" w:color="auto"/>
          </w:divBdr>
        </w:div>
        <w:div w:id="1123229183">
          <w:marLeft w:val="0"/>
          <w:marRight w:val="0"/>
          <w:marTop w:val="0"/>
          <w:marBottom w:val="0"/>
          <w:divBdr>
            <w:top w:val="none" w:sz="0" w:space="0" w:color="auto"/>
            <w:left w:val="none" w:sz="0" w:space="0" w:color="auto"/>
            <w:bottom w:val="none" w:sz="0" w:space="0" w:color="auto"/>
            <w:right w:val="none" w:sz="0" w:space="0" w:color="auto"/>
          </w:divBdr>
          <w:divsChild>
            <w:div w:id="1536119539">
              <w:marLeft w:val="0"/>
              <w:marRight w:val="0"/>
              <w:marTop w:val="30"/>
              <w:marBottom w:val="30"/>
              <w:divBdr>
                <w:top w:val="none" w:sz="0" w:space="0" w:color="auto"/>
                <w:left w:val="none" w:sz="0" w:space="0" w:color="auto"/>
                <w:bottom w:val="none" w:sz="0" w:space="0" w:color="auto"/>
                <w:right w:val="none" w:sz="0" w:space="0" w:color="auto"/>
              </w:divBdr>
              <w:divsChild>
                <w:div w:id="1815491514">
                  <w:marLeft w:val="0"/>
                  <w:marRight w:val="0"/>
                  <w:marTop w:val="0"/>
                  <w:marBottom w:val="0"/>
                  <w:divBdr>
                    <w:top w:val="none" w:sz="0" w:space="0" w:color="auto"/>
                    <w:left w:val="none" w:sz="0" w:space="0" w:color="auto"/>
                    <w:bottom w:val="none" w:sz="0" w:space="0" w:color="auto"/>
                    <w:right w:val="none" w:sz="0" w:space="0" w:color="auto"/>
                  </w:divBdr>
                  <w:divsChild>
                    <w:div w:id="1199008011">
                      <w:marLeft w:val="0"/>
                      <w:marRight w:val="0"/>
                      <w:marTop w:val="0"/>
                      <w:marBottom w:val="0"/>
                      <w:divBdr>
                        <w:top w:val="none" w:sz="0" w:space="0" w:color="auto"/>
                        <w:left w:val="none" w:sz="0" w:space="0" w:color="auto"/>
                        <w:bottom w:val="none" w:sz="0" w:space="0" w:color="auto"/>
                        <w:right w:val="none" w:sz="0" w:space="0" w:color="auto"/>
                      </w:divBdr>
                    </w:div>
                  </w:divsChild>
                </w:div>
                <w:div w:id="2133014326">
                  <w:marLeft w:val="0"/>
                  <w:marRight w:val="0"/>
                  <w:marTop w:val="0"/>
                  <w:marBottom w:val="0"/>
                  <w:divBdr>
                    <w:top w:val="none" w:sz="0" w:space="0" w:color="auto"/>
                    <w:left w:val="none" w:sz="0" w:space="0" w:color="auto"/>
                    <w:bottom w:val="none" w:sz="0" w:space="0" w:color="auto"/>
                    <w:right w:val="none" w:sz="0" w:space="0" w:color="auto"/>
                  </w:divBdr>
                  <w:divsChild>
                    <w:div w:id="33779076">
                      <w:marLeft w:val="0"/>
                      <w:marRight w:val="0"/>
                      <w:marTop w:val="0"/>
                      <w:marBottom w:val="0"/>
                      <w:divBdr>
                        <w:top w:val="none" w:sz="0" w:space="0" w:color="auto"/>
                        <w:left w:val="none" w:sz="0" w:space="0" w:color="auto"/>
                        <w:bottom w:val="none" w:sz="0" w:space="0" w:color="auto"/>
                        <w:right w:val="none" w:sz="0" w:space="0" w:color="auto"/>
                      </w:divBdr>
                    </w:div>
                  </w:divsChild>
                </w:div>
                <w:div w:id="735974280">
                  <w:marLeft w:val="0"/>
                  <w:marRight w:val="0"/>
                  <w:marTop w:val="0"/>
                  <w:marBottom w:val="0"/>
                  <w:divBdr>
                    <w:top w:val="none" w:sz="0" w:space="0" w:color="auto"/>
                    <w:left w:val="none" w:sz="0" w:space="0" w:color="auto"/>
                    <w:bottom w:val="none" w:sz="0" w:space="0" w:color="auto"/>
                    <w:right w:val="none" w:sz="0" w:space="0" w:color="auto"/>
                  </w:divBdr>
                  <w:divsChild>
                    <w:div w:id="975329040">
                      <w:marLeft w:val="0"/>
                      <w:marRight w:val="0"/>
                      <w:marTop w:val="0"/>
                      <w:marBottom w:val="0"/>
                      <w:divBdr>
                        <w:top w:val="none" w:sz="0" w:space="0" w:color="auto"/>
                        <w:left w:val="none" w:sz="0" w:space="0" w:color="auto"/>
                        <w:bottom w:val="none" w:sz="0" w:space="0" w:color="auto"/>
                        <w:right w:val="none" w:sz="0" w:space="0" w:color="auto"/>
                      </w:divBdr>
                    </w:div>
                  </w:divsChild>
                </w:div>
                <w:div w:id="206846">
                  <w:marLeft w:val="0"/>
                  <w:marRight w:val="0"/>
                  <w:marTop w:val="0"/>
                  <w:marBottom w:val="0"/>
                  <w:divBdr>
                    <w:top w:val="none" w:sz="0" w:space="0" w:color="auto"/>
                    <w:left w:val="none" w:sz="0" w:space="0" w:color="auto"/>
                    <w:bottom w:val="none" w:sz="0" w:space="0" w:color="auto"/>
                    <w:right w:val="none" w:sz="0" w:space="0" w:color="auto"/>
                  </w:divBdr>
                  <w:divsChild>
                    <w:div w:id="1200625539">
                      <w:marLeft w:val="0"/>
                      <w:marRight w:val="0"/>
                      <w:marTop w:val="0"/>
                      <w:marBottom w:val="0"/>
                      <w:divBdr>
                        <w:top w:val="none" w:sz="0" w:space="0" w:color="auto"/>
                        <w:left w:val="none" w:sz="0" w:space="0" w:color="auto"/>
                        <w:bottom w:val="none" w:sz="0" w:space="0" w:color="auto"/>
                        <w:right w:val="none" w:sz="0" w:space="0" w:color="auto"/>
                      </w:divBdr>
                    </w:div>
                  </w:divsChild>
                </w:div>
                <w:div w:id="1720203984">
                  <w:marLeft w:val="0"/>
                  <w:marRight w:val="0"/>
                  <w:marTop w:val="0"/>
                  <w:marBottom w:val="0"/>
                  <w:divBdr>
                    <w:top w:val="none" w:sz="0" w:space="0" w:color="auto"/>
                    <w:left w:val="none" w:sz="0" w:space="0" w:color="auto"/>
                    <w:bottom w:val="none" w:sz="0" w:space="0" w:color="auto"/>
                    <w:right w:val="none" w:sz="0" w:space="0" w:color="auto"/>
                  </w:divBdr>
                  <w:divsChild>
                    <w:div w:id="1123574890">
                      <w:marLeft w:val="0"/>
                      <w:marRight w:val="0"/>
                      <w:marTop w:val="0"/>
                      <w:marBottom w:val="0"/>
                      <w:divBdr>
                        <w:top w:val="none" w:sz="0" w:space="0" w:color="auto"/>
                        <w:left w:val="none" w:sz="0" w:space="0" w:color="auto"/>
                        <w:bottom w:val="none" w:sz="0" w:space="0" w:color="auto"/>
                        <w:right w:val="none" w:sz="0" w:space="0" w:color="auto"/>
                      </w:divBdr>
                    </w:div>
                  </w:divsChild>
                </w:div>
                <w:div w:id="1100836237">
                  <w:marLeft w:val="0"/>
                  <w:marRight w:val="0"/>
                  <w:marTop w:val="0"/>
                  <w:marBottom w:val="0"/>
                  <w:divBdr>
                    <w:top w:val="none" w:sz="0" w:space="0" w:color="auto"/>
                    <w:left w:val="none" w:sz="0" w:space="0" w:color="auto"/>
                    <w:bottom w:val="none" w:sz="0" w:space="0" w:color="auto"/>
                    <w:right w:val="none" w:sz="0" w:space="0" w:color="auto"/>
                  </w:divBdr>
                  <w:divsChild>
                    <w:div w:id="1289360374">
                      <w:marLeft w:val="0"/>
                      <w:marRight w:val="0"/>
                      <w:marTop w:val="0"/>
                      <w:marBottom w:val="0"/>
                      <w:divBdr>
                        <w:top w:val="none" w:sz="0" w:space="0" w:color="auto"/>
                        <w:left w:val="none" w:sz="0" w:space="0" w:color="auto"/>
                        <w:bottom w:val="none" w:sz="0" w:space="0" w:color="auto"/>
                        <w:right w:val="none" w:sz="0" w:space="0" w:color="auto"/>
                      </w:divBdr>
                    </w:div>
                  </w:divsChild>
                </w:div>
                <w:div w:id="387074346">
                  <w:marLeft w:val="0"/>
                  <w:marRight w:val="0"/>
                  <w:marTop w:val="0"/>
                  <w:marBottom w:val="0"/>
                  <w:divBdr>
                    <w:top w:val="none" w:sz="0" w:space="0" w:color="auto"/>
                    <w:left w:val="none" w:sz="0" w:space="0" w:color="auto"/>
                    <w:bottom w:val="none" w:sz="0" w:space="0" w:color="auto"/>
                    <w:right w:val="none" w:sz="0" w:space="0" w:color="auto"/>
                  </w:divBdr>
                  <w:divsChild>
                    <w:div w:id="1746957244">
                      <w:marLeft w:val="0"/>
                      <w:marRight w:val="0"/>
                      <w:marTop w:val="0"/>
                      <w:marBottom w:val="0"/>
                      <w:divBdr>
                        <w:top w:val="none" w:sz="0" w:space="0" w:color="auto"/>
                        <w:left w:val="none" w:sz="0" w:space="0" w:color="auto"/>
                        <w:bottom w:val="none" w:sz="0" w:space="0" w:color="auto"/>
                        <w:right w:val="none" w:sz="0" w:space="0" w:color="auto"/>
                      </w:divBdr>
                    </w:div>
                  </w:divsChild>
                </w:div>
                <w:div w:id="1223130065">
                  <w:marLeft w:val="0"/>
                  <w:marRight w:val="0"/>
                  <w:marTop w:val="0"/>
                  <w:marBottom w:val="0"/>
                  <w:divBdr>
                    <w:top w:val="none" w:sz="0" w:space="0" w:color="auto"/>
                    <w:left w:val="none" w:sz="0" w:space="0" w:color="auto"/>
                    <w:bottom w:val="none" w:sz="0" w:space="0" w:color="auto"/>
                    <w:right w:val="none" w:sz="0" w:space="0" w:color="auto"/>
                  </w:divBdr>
                  <w:divsChild>
                    <w:div w:id="18809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15191">
          <w:marLeft w:val="0"/>
          <w:marRight w:val="0"/>
          <w:marTop w:val="0"/>
          <w:marBottom w:val="0"/>
          <w:divBdr>
            <w:top w:val="none" w:sz="0" w:space="0" w:color="auto"/>
            <w:left w:val="none" w:sz="0" w:space="0" w:color="auto"/>
            <w:bottom w:val="none" w:sz="0" w:space="0" w:color="auto"/>
            <w:right w:val="none" w:sz="0" w:space="0" w:color="auto"/>
          </w:divBdr>
        </w:div>
        <w:div w:id="362024150">
          <w:marLeft w:val="0"/>
          <w:marRight w:val="0"/>
          <w:marTop w:val="0"/>
          <w:marBottom w:val="0"/>
          <w:divBdr>
            <w:top w:val="none" w:sz="0" w:space="0" w:color="auto"/>
            <w:left w:val="none" w:sz="0" w:space="0" w:color="auto"/>
            <w:bottom w:val="none" w:sz="0" w:space="0" w:color="auto"/>
            <w:right w:val="none" w:sz="0" w:space="0" w:color="auto"/>
          </w:divBdr>
        </w:div>
        <w:div w:id="1946309554">
          <w:marLeft w:val="0"/>
          <w:marRight w:val="0"/>
          <w:marTop w:val="0"/>
          <w:marBottom w:val="0"/>
          <w:divBdr>
            <w:top w:val="none" w:sz="0" w:space="0" w:color="auto"/>
            <w:left w:val="none" w:sz="0" w:space="0" w:color="auto"/>
            <w:bottom w:val="none" w:sz="0" w:space="0" w:color="auto"/>
            <w:right w:val="none" w:sz="0" w:space="0" w:color="auto"/>
          </w:divBdr>
        </w:div>
        <w:div w:id="2113740280">
          <w:marLeft w:val="0"/>
          <w:marRight w:val="0"/>
          <w:marTop w:val="0"/>
          <w:marBottom w:val="0"/>
          <w:divBdr>
            <w:top w:val="none" w:sz="0" w:space="0" w:color="auto"/>
            <w:left w:val="none" w:sz="0" w:space="0" w:color="auto"/>
            <w:bottom w:val="none" w:sz="0" w:space="0" w:color="auto"/>
            <w:right w:val="none" w:sz="0" w:space="0" w:color="auto"/>
          </w:divBdr>
        </w:div>
        <w:div w:id="653293956">
          <w:marLeft w:val="0"/>
          <w:marRight w:val="0"/>
          <w:marTop w:val="0"/>
          <w:marBottom w:val="0"/>
          <w:divBdr>
            <w:top w:val="none" w:sz="0" w:space="0" w:color="auto"/>
            <w:left w:val="none" w:sz="0" w:space="0" w:color="auto"/>
            <w:bottom w:val="none" w:sz="0" w:space="0" w:color="auto"/>
            <w:right w:val="none" w:sz="0" w:space="0" w:color="auto"/>
          </w:divBdr>
          <w:divsChild>
            <w:div w:id="514881832">
              <w:marLeft w:val="0"/>
              <w:marRight w:val="0"/>
              <w:marTop w:val="30"/>
              <w:marBottom w:val="30"/>
              <w:divBdr>
                <w:top w:val="none" w:sz="0" w:space="0" w:color="auto"/>
                <w:left w:val="none" w:sz="0" w:space="0" w:color="auto"/>
                <w:bottom w:val="none" w:sz="0" w:space="0" w:color="auto"/>
                <w:right w:val="none" w:sz="0" w:space="0" w:color="auto"/>
              </w:divBdr>
              <w:divsChild>
                <w:div w:id="140587397">
                  <w:marLeft w:val="0"/>
                  <w:marRight w:val="0"/>
                  <w:marTop w:val="0"/>
                  <w:marBottom w:val="0"/>
                  <w:divBdr>
                    <w:top w:val="none" w:sz="0" w:space="0" w:color="auto"/>
                    <w:left w:val="none" w:sz="0" w:space="0" w:color="auto"/>
                    <w:bottom w:val="none" w:sz="0" w:space="0" w:color="auto"/>
                    <w:right w:val="none" w:sz="0" w:space="0" w:color="auto"/>
                  </w:divBdr>
                  <w:divsChild>
                    <w:div w:id="867832493">
                      <w:marLeft w:val="0"/>
                      <w:marRight w:val="0"/>
                      <w:marTop w:val="0"/>
                      <w:marBottom w:val="0"/>
                      <w:divBdr>
                        <w:top w:val="none" w:sz="0" w:space="0" w:color="auto"/>
                        <w:left w:val="none" w:sz="0" w:space="0" w:color="auto"/>
                        <w:bottom w:val="none" w:sz="0" w:space="0" w:color="auto"/>
                        <w:right w:val="none" w:sz="0" w:space="0" w:color="auto"/>
                      </w:divBdr>
                    </w:div>
                  </w:divsChild>
                </w:div>
                <w:div w:id="1300185496">
                  <w:marLeft w:val="0"/>
                  <w:marRight w:val="0"/>
                  <w:marTop w:val="0"/>
                  <w:marBottom w:val="0"/>
                  <w:divBdr>
                    <w:top w:val="none" w:sz="0" w:space="0" w:color="auto"/>
                    <w:left w:val="none" w:sz="0" w:space="0" w:color="auto"/>
                    <w:bottom w:val="none" w:sz="0" w:space="0" w:color="auto"/>
                    <w:right w:val="none" w:sz="0" w:space="0" w:color="auto"/>
                  </w:divBdr>
                  <w:divsChild>
                    <w:div w:id="1409310128">
                      <w:marLeft w:val="0"/>
                      <w:marRight w:val="0"/>
                      <w:marTop w:val="0"/>
                      <w:marBottom w:val="0"/>
                      <w:divBdr>
                        <w:top w:val="none" w:sz="0" w:space="0" w:color="auto"/>
                        <w:left w:val="none" w:sz="0" w:space="0" w:color="auto"/>
                        <w:bottom w:val="none" w:sz="0" w:space="0" w:color="auto"/>
                        <w:right w:val="none" w:sz="0" w:space="0" w:color="auto"/>
                      </w:divBdr>
                    </w:div>
                  </w:divsChild>
                </w:div>
                <w:div w:id="2093579780">
                  <w:marLeft w:val="0"/>
                  <w:marRight w:val="0"/>
                  <w:marTop w:val="0"/>
                  <w:marBottom w:val="0"/>
                  <w:divBdr>
                    <w:top w:val="none" w:sz="0" w:space="0" w:color="auto"/>
                    <w:left w:val="none" w:sz="0" w:space="0" w:color="auto"/>
                    <w:bottom w:val="none" w:sz="0" w:space="0" w:color="auto"/>
                    <w:right w:val="none" w:sz="0" w:space="0" w:color="auto"/>
                  </w:divBdr>
                  <w:divsChild>
                    <w:div w:id="56823449">
                      <w:marLeft w:val="0"/>
                      <w:marRight w:val="0"/>
                      <w:marTop w:val="0"/>
                      <w:marBottom w:val="0"/>
                      <w:divBdr>
                        <w:top w:val="none" w:sz="0" w:space="0" w:color="auto"/>
                        <w:left w:val="none" w:sz="0" w:space="0" w:color="auto"/>
                        <w:bottom w:val="none" w:sz="0" w:space="0" w:color="auto"/>
                        <w:right w:val="none" w:sz="0" w:space="0" w:color="auto"/>
                      </w:divBdr>
                    </w:div>
                  </w:divsChild>
                </w:div>
                <w:div w:id="1246305602">
                  <w:marLeft w:val="0"/>
                  <w:marRight w:val="0"/>
                  <w:marTop w:val="0"/>
                  <w:marBottom w:val="0"/>
                  <w:divBdr>
                    <w:top w:val="none" w:sz="0" w:space="0" w:color="auto"/>
                    <w:left w:val="none" w:sz="0" w:space="0" w:color="auto"/>
                    <w:bottom w:val="none" w:sz="0" w:space="0" w:color="auto"/>
                    <w:right w:val="none" w:sz="0" w:space="0" w:color="auto"/>
                  </w:divBdr>
                  <w:divsChild>
                    <w:div w:id="290862362">
                      <w:marLeft w:val="0"/>
                      <w:marRight w:val="0"/>
                      <w:marTop w:val="0"/>
                      <w:marBottom w:val="0"/>
                      <w:divBdr>
                        <w:top w:val="none" w:sz="0" w:space="0" w:color="auto"/>
                        <w:left w:val="none" w:sz="0" w:space="0" w:color="auto"/>
                        <w:bottom w:val="none" w:sz="0" w:space="0" w:color="auto"/>
                        <w:right w:val="none" w:sz="0" w:space="0" w:color="auto"/>
                      </w:divBdr>
                    </w:div>
                  </w:divsChild>
                </w:div>
                <w:div w:id="2100162">
                  <w:marLeft w:val="0"/>
                  <w:marRight w:val="0"/>
                  <w:marTop w:val="0"/>
                  <w:marBottom w:val="0"/>
                  <w:divBdr>
                    <w:top w:val="none" w:sz="0" w:space="0" w:color="auto"/>
                    <w:left w:val="none" w:sz="0" w:space="0" w:color="auto"/>
                    <w:bottom w:val="none" w:sz="0" w:space="0" w:color="auto"/>
                    <w:right w:val="none" w:sz="0" w:space="0" w:color="auto"/>
                  </w:divBdr>
                  <w:divsChild>
                    <w:div w:id="2026588388">
                      <w:marLeft w:val="0"/>
                      <w:marRight w:val="0"/>
                      <w:marTop w:val="0"/>
                      <w:marBottom w:val="0"/>
                      <w:divBdr>
                        <w:top w:val="none" w:sz="0" w:space="0" w:color="auto"/>
                        <w:left w:val="none" w:sz="0" w:space="0" w:color="auto"/>
                        <w:bottom w:val="none" w:sz="0" w:space="0" w:color="auto"/>
                        <w:right w:val="none" w:sz="0" w:space="0" w:color="auto"/>
                      </w:divBdr>
                    </w:div>
                  </w:divsChild>
                </w:div>
                <w:div w:id="385682487">
                  <w:marLeft w:val="0"/>
                  <w:marRight w:val="0"/>
                  <w:marTop w:val="0"/>
                  <w:marBottom w:val="0"/>
                  <w:divBdr>
                    <w:top w:val="none" w:sz="0" w:space="0" w:color="auto"/>
                    <w:left w:val="none" w:sz="0" w:space="0" w:color="auto"/>
                    <w:bottom w:val="none" w:sz="0" w:space="0" w:color="auto"/>
                    <w:right w:val="none" w:sz="0" w:space="0" w:color="auto"/>
                  </w:divBdr>
                  <w:divsChild>
                    <w:div w:id="631444258">
                      <w:marLeft w:val="0"/>
                      <w:marRight w:val="0"/>
                      <w:marTop w:val="0"/>
                      <w:marBottom w:val="0"/>
                      <w:divBdr>
                        <w:top w:val="none" w:sz="0" w:space="0" w:color="auto"/>
                        <w:left w:val="none" w:sz="0" w:space="0" w:color="auto"/>
                        <w:bottom w:val="none" w:sz="0" w:space="0" w:color="auto"/>
                        <w:right w:val="none" w:sz="0" w:space="0" w:color="auto"/>
                      </w:divBdr>
                    </w:div>
                  </w:divsChild>
                </w:div>
                <w:div w:id="1406761985">
                  <w:marLeft w:val="0"/>
                  <w:marRight w:val="0"/>
                  <w:marTop w:val="0"/>
                  <w:marBottom w:val="0"/>
                  <w:divBdr>
                    <w:top w:val="none" w:sz="0" w:space="0" w:color="auto"/>
                    <w:left w:val="none" w:sz="0" w:space="0" w:color="auto"/>
                    <w:bottom w:val="none" w:sz="0" w:space="0" w:color="auto"/>
                    <w:right w:val="none" w:sz="0" w:space="0" w:color="auto"/>
                  </w:divBdr>
                  <w:divsChild>
                    <w:div w:id="345251864">
                      <w:marLeft w:val="0"/>
                      <w:marRight w:val="0"/>
                      <w:marTop w:val="0"/>
                      <w:marBottom w:val="0"/>
                      <w:divBdr>
                        <w:top w:val="none" w:sz="0" w:space="0" w:color="auto"/>
                        <w:left w:val="none" w:sz="0" w:space="0" w:color="auto"/>
                        <w:bottom w:val="none" w:sz="0" w:space="0" w:color="auto"/>
                        <w:right w:val="none" w:sz="0" w:space="0" w:color="auto"/>
                      </w:divBdr>
                    </w:div>
                  </w:divsChild>
                </w:div>
                <w:div w:id="684675344">
                  <w:marLeft w:val="0"/>
                  <w:marRight w:val="0"/>
                  <w:marTop w:val="0"/>
                  <w:marBottom w:val="0"/>
                  <w:divBdr>
                    <w:top w:val="none" w:sz="0" w:space="0" w:color="auto"/>
                    <w:left w:val="none" w:sz="0" w:space="0" w:color="auto"/>
                    <w:bottom w:val="none" w:sz="0" w:space="0" w:color="auto"/>
                    <w:right w:val="none" w:sz="0" w:space="0" w:color="auto"/>
                  </w:divBdr>
                  <w:divsChild>
                    <w:div w:id="17109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14995">
          <w:marLeft w:val="0"/>
          <w:marRight w:val="0"/>
          <w:marTop w:val="0"/>
          <w:marBottom w:val="0"/>
          <w:divBdr>
            <w:top w:val="none" w:sz="0" w:space="0" w:color="auto"/>
            <w:left w:val="none" w:sz="0" w:space="0" w:color="auto"/>
            <w:bottom w:val="none" w:sz="0" w:space="0" w:color="auto"/>
            <w:right w:val="none" w:sz="0" w:space="0" w:color="auto"/>
          </w:divBdr>
          <w:divsChild>
            <w:div w:id="2052417875">
              <w:marLeft w:val="0"/>
              <w:marRight w:val="0"/>
              <w:marTop w:val="0"/>
              <w:marBottom w:val="0"/>
              <w:divBdr>
                <w:top w:val="none" w:sz="0" w:space="0" w:color="auto"/>
                <w:left w:val="none" w:sz="0" w:space="0" w:color="auto"/>
                <w:bottom w:val="none" w:sz="0" w:space="0" w:color="auto"/>
                <w:right w:val="none" w:sz="0" w:space="0" w:color="auto"/>
              </w:divBdr>
            </w:div>
            <w:div w:id="705371743">
              <w:marLeft w:val="0"/>
              <w:marRight w:val="0"/>
              <w:marTop w:val="0"/>
              <w:marBottom w:val="0"/>
              <w:divBdr>
                <w:top w:val="none" w:sz="0" w:space="0" w:color="auto"/>
                <w:left w:val="none" w:sz="0" w:space="0" w:color="auto"/>
                <w:bottom w:val="none" w:sz="0" w:space="0" w:color="auto"/>
                <w:right w:val="none" w:sz="0" w:space="0" w:color="auto"/>
              </w:divBdr>
            </w:div>
            <w:div w:id="890072276">
              <w:marLeft w:val="0"/>
              <w:marRight w:val="0"/>
              <w:marTop w:val="0"/>
              <w:marBottom w:val="0"/>
              <w:divBdr>
                <w:top w:val="none" w:sz="0" w:space="0" w:color="auto"/>
                <w:left w:val="none" w:sz="0" w:space="0" w:color="auto"/>
                <w:bottom w:val="none" w:sz="0" w:space="0" w:color="auto"/>
                <w:right w:val="none" w:sz="0" w:space="0" w:color="auto"/>
              </w:divBdr>
            </w:div>
            <w:div w:id="1424299091">
              <w:marLeft w:val="0"/>
              <w:marRight w:val="0"/>
              <w:marTop w:val="0"/>
              <w:marBottom w:val="0"/>
              <w:divBdr>
                <w:top w:val="none" w:sz="0" w:space="0" w:color="auto"/>
                <w:left w:val="none" w:sz="0" w:space="0" w:color="auto"/>
                <w:bottom w:val="none" w:sz="0" w:space="0" w:color="auto"/>
                <w:right w:val="none" w:sz="0" w:space="0" w:color="auto"/>
              </w:divBdr>
            </w:div>
            <w:div w:id="1397775666">
              <w:marLeft w:val="0"/>
              <w:marRight w:val="0"/>
              <w:marTop w:val="0"/>
              <w:marBottom w:val="0"/>
              <w:divBdr>
                <w:top w:val="none" w:sz="0" w:space="0" w:color="auto"/>
                <w:left w:val="none" w:sz="0" w:space="0" w:color="auto"/>
                <w:bottom w:val="none" w:sz="0" w:space="0" w:color="auto"/>
                <w:right w:val="none" w:sz="0" w:space="0" w:color="auto"/>
              </w:divBdr>
            </w:div>
          </w:divsChild>
        </w:div>
        <w:div w:id="1839955036">
          <w:marLeft w:val="0"/>
          <w:marRight w:val="0"/>
          <w:marTop w:val="0"/>
          <w:marBottom w:val="0"/>
          <w:divBdr>
            <w:top w:val="none" w:sz="0" w:space="0" w:color="auto"/>
            <w:left w:val="none" w:sz="0" w:space="0" w:color="auto"/>
            <w:bottom w:val="none" w:sz="0" w:space="0" w:color="auto"/>
            <w:right w:val="none" w:sz="0" w:space="0" w:color="auto"/>
          </w:divBdr>
          <w:divsChild>
            <w:div w:id="1254047809">
              <w:marLeft w:val="0"/>
              <w:marRight w:val="0"/>
              <w:marTop w:val="0"/>
              <w:marBottom w:val="0"/>
              <w:divBdr>
                <w:top w:val="none" w:sz="0" w:space="0" w:color="auto"/>
                <w:left w:val="none" w:sz="0" w:space="0" w:color="auto"/>
                <w:bottom w:val="none" w:sz="0" w:space="0" w:color="auto"/>
                <w:right w:val="none" w:sz="0" w:space="0" w:color="auto"/>
              </w:divBdr>
            </w:div>
            <w:div w:id="184906942">
              <w:marLeft w:val="0"/>
              <w:marRight w:val="0"/>
              <w:marTop w:val="0"/>
              <w:marBottom w:val="0"/>
              <w:divBdr>
                <w:top w:val="none" w:sz="0" w:space="0" w:color="auto"/>
                <w:left w:val="none" w:sz="0" w:space="0" w:color="auto"/>
                <w:bottom w:val="none" w:sz="0" w:space="0" w:color="auto"/>
                <w:right w:val="none" w:sz="0" w:space="0" w:color="auto"/>
              </w:divBdr>
            </w:div>
            <w:div w:id="686952659">
              <w:marLeft w:val="0"/>
              <w:marRight w:val="0"/>
              <w:marTop w:val="0"/>
              <w:marBottom w:val="0"/>
              <w:divBdr>
                <w:top w:val="none" w:sz="0" w:space="0" w:color="auto"/>
                <w:left w:val="none" w:sz="0" w:space="0" w:color="auto"/>
                <w:bottom w:val="none" w:sz="0" w:space="0" w:color="auto"/>
                <w:right w:val="none" w:sz="0" w:space="0" w:color="auto"/>
              </w:divBdr>
            </w:div>
            <w:div w:id="1963807463">
              <w:marLeft w:val="0"/>
              <w:marRight w:val="0"/>
              <w:marTop w:val="0"/>
              <w:marBottom w:val="0"/>
              <w:divBdr>
                <w:top w:val="none" w:sz="0" w:space="0" w:color="auto"/>
                <w:left w:val="none" w:sz="0" w:space="0" w:color="auto"/>
                <w:bottom w:val="none" w:sz="0" w:space="0" w:color="auto"/>
                <w:right w:val="none" w:sz="0" w:space="0" w:color="auto"/>
              </w:divBdr>
            </w:div>
            <w:div w:id="2039235071">
              <w:marLeft w:val="0"/>
              <w:marRight w:val="0"/>
              <w:marTop w:val="0"/>
              <w:marBottom w:val="0"/>
              <w:divBdr>
                <w:top w:val="none" w:sz="0" w:space="0" w:color="auto"/>
                <w:left w:val="none" w:sz="0" w:space="0" w:color="auto"/>
                <w:bottom w:val="none" w:sz="0" w:space="0" w:color="auto"/>
                <w:right w:val="none" w:sz="0" w:space="0" w:color="auto"/>
              </w:divBdr>
            </w:div>
          </w:divsChild>
        </w:div>
        <w:div w:id="1964143672">
          <w:marLeft w:val="0"/>
          <w:marRight w:val="0"/>
          <w:marTop w:val="0"/>
          <w:marBottom w:val="0"/>
          <w:divBdr>
            <w:top w:val="none" w:sz="0" w:space="0" w:color="auto"/>
            <w:left w:val="none" w:sz="0" w:space="0" w:color="auto"/>
            <w:bottom w:val="none" w:sz="0" w:space="0" w:color="auto"/>
            <w:right w:val="none" w:sz="0" w:space="0" w:color="auto"/>
          </w:divBdr>
          <w:divsChild>
            <w:div w:id="247615595">
              <w:marLeft w:val="0"/>
              <w:marRight w:val="0"/>
              <w:marTop w:val="0"/>
              <w:marBottom w:val="0"/>
              <w:divBdr>
                <w:top w:val="none" w:sz="0" w:space="0" w:color="auto"/>
                <w:left w:val="none" w:sz="0" w:space="0" w:color="auto"/>
                <w:bottom w:val="none" w:sz="0" w:space="0" w:color="auto"/>
                <w:right w:val="none" w:sz="0" w:space="0" w:color="auto"/>
              </w:divBdr>
            </w:div>
            <w:div w:id="272053203">
              <w:marLeft w:val="0"/>
              <w:marRight w:val="0"/>
              <w:marTop w:val="0"/>
              <w:marBottom w:val="0"/>
              <w:divBdr>
                <w:top w:val="none" w:sz="0" w:space="0" w:color="auto"/>
                <w:left w:val="none" w:sz="0" w:space="0" w:color="auto"/>
                <w:bottom w:val="none" w:sz="0" w:space="0" w:color="auto"/>
                <w:right w:val="none" w:sz="0" w:space="0" w:color="auto"/>
              </w:divBdr>
            </w:div>
            <w:div w:id="908001631">
              <w:marLeft w:val="0"/>
              <w:marRight w:val="0"/>
              <w:marTop w:val="0"/>
              <w:marBottom w:val="0"/>
              <w:divBdr>
                <w:top w:val="none" w:sz="0" w:space="0" w:color="auto"/>
                <w:left w:val="none" w:sz="0" w:space="0" w:color="auto"/>
                <w:bottom w:val="none" w:sz="0" w:space="0" w:color="auto"/>
                <w:right w:val="none" w:sz="0" w:space="0" w:color="auto"/>
              </w:divBdr>
            </w:div>
            <w:div w:id="1048069821">
              <w:marLeft w:val="0"/>
              <w:marRight w:val="0"/>
              <w:marTop w:val="0"/>
              <w:marBottom w:val="0"/>
              <w:divBdr>
                <w:top w:val="none" w:sz="0" w:space="0" w:color="auto"/>
                <w:left w:val="none" w:sz="0" w:space="0" w:color="auto"/>
                <w:bottom w:val="none" w:sz="0" w:space="0" w:color="auto"/>
                <w:right w:val="none" w:sz="0" w:space="0" w:color="auto"/>
              </w:divBdr>
            </w:div>
            <w:div w:id="1599869583">
              <w:marLeft w:val="0"/>
              <w:marRight w:val="0"/>
              <w:marTop w:val="0"/>
              <w:marBottom w:val="0"/>
              <w:divBdr>
                <w:top w:val="none" w:sz="0" w:space="0" w:color="auto"/>
                <w:left w:val="none" w:sz="0" w:space="0" w:color="auto"/>
                <w:bottom w:val="none" w:sz="0" w:space="0" w:color="auto"/>
                <w:right w:val="none" w:sz="0" w:space="0" w:color="auto"/>
              </w:divBdr>
            </w:div>
          </w:divsChild>
        </w:div>
        <w:div w:id="1501240732">
          <w:marLeft w:val="0"/>
          <w:marRight w:val="0"/>
          <w:marTop w:val="0"/>
          <w:marBottom w:val="0"/>
          <w:divBdr>
            <w:top w:val="none" w:sz="0" w:space="0" w:color="auto"/>
            <w:left w:val="none" w:sz="0" w:space="0" w:color="auto"/>
            <w:bottom w:val="none" w:sz="0" w:space="0" w:color="auto"/>
            <w:right w:val="none" w:sz="0" w:space="0" w:color="auto"/>
          </w:divBdr>
          <w:divsChild>
            <w:div w:id="1941571127">
              <w:marLeft w:val="0"/>
              <w:marRight w:val="0"/>
              <w:marTop w:val="0"/>
              <w:marBottom w:val="0"/>
              <w:divBdr>
                <w:top w:val="none" w:sz="0" w:space="0" w:color="auto"/>
                <w:left w:val="none" w:sz="0" w:space="0" w:color="auto"/>
                <w:bottom w:val="none" w:sz="0" w:space="0" w:color="auto"/>
                <w:right w:val="none" w:sz="0" w:space="0" w:color="auto"/>
              </w:divBdr>
            </w:div>
            <w:div w:id="1962761130">
              <w:marLeft w:val="0"/>
              <w:marRight w:val="0"/>
              <w:marTop w:val="0"/>
              <w:marBottom w:val="0"/>
              <w:divBdr>
                <w:top w:val="none" w:sz="0" w:space="0" w:color="auto"/>
                <w:left w:val="none" w:sz="0" w:space="0" w:color="auto"/>
                <w:bottom w:val="none" w:sz="0" w:space="0" w:color="auto"/>
                <w:right w:val="none" w:sz="0" w:space="0" w:color="auto"/>
              </w:divBdr>
            </w:div>
            <w:div w:id="2116972586">
              <w:marLeft w:val="0"/>
              <w:marRight w:val="0"/>
              <w:marTop w:val="0"/>
              <w:marBottom w:val="0"/>
              <w:divBdr>
                <w:top w:val="none" w:sz="0" w:space="0" w:color="auto"/>
                <w:left w:val="none" w:sz="0" w:space="0" w:color="auto"/>
                <w:bottom w:val="none" w:sz="0" w:space="0" w:color="auto"/>
                <w:right w:val="none" w:sz="0" w:space="0" w:color="auto"/>
              </w:divBdr>
            </w:div>
            <w:div w:id="666178039">
              <w:marLeft w:val="0"/>
              <w:marRight w:val="0"/>
              <w:marTop w:val="0"/>
              <w:marBottom w:val="0"/>
              <w:divBdr>
                <w:top w:val="none" w:sz="0" w:space="0" w:color="auto"/>
                <w:left w:val="none" w:sz="0" w:space="0" w:color="auto"/>
                <w:bottom w:val="none" w:sz="0" w:space="0" w:color="auto"/>
                <w:right w:val="none" w:sz="0" w:space="0" w:color="auto"/>
              </w:divBdr>
            </w:div>
            <w:div w:id="542325449">
              <w:marLeft w:val="0"/>
              <w:marRight w:val="0"/>
              <w:marTop w:val="0"/>
              <w:marBottom w:val="0"/>
              <w:divBdr>
                <w:top w:val="none" w:sz="0" w:space="0" w:color="auto"/>
                <w:left w:val="none" w:sz="0" w:space="0" w:color="auto"/>
                <w:bottom w:val="none" w:sz="0" w:space="0" w:color="auto"/>
                <w:right w:val="none" w:sz="0" w:space="0" w:color="auto"/>
              </w:divBdr>
            </w:div>
          </w:divsChild>
        </w:div>
        <w:div w:id="202838307">
          <w:marLeft w:val="0"/>
          <w:marRight w:val="0"/>
          <w:marTop w:val="0"/>
          <w:marBottom w:val="0"/>
          <w:divBdr>
            <w:top w:val="none" w:sz="0" w:space="0" w:color="auto"/>
            <w:left w:val="none" w:sz="0" w:space="0" w:color="auto"/>
            <w:bottom w:val="none" w:sz="0" w:space="0" w:color="auto"/>
            <w:right w:val="none" w:sz="0" w:space="0" w:color="auto"/>
          </w:divBdr>
        </w:div>
        <w:div w:id="176697469">
          <w:marLeft w:val="0"/>
          <w:marRight w:val="0"/>
          <w:marTop w:val="0"/>
          <w:marBottom w:val="0"/>
          <w:divBdr>
            <w:top w:val="none" w:sz="0" w:space="0" w:color="auto"/>
            <w:left w:val="none" w:sz="0" w:space="0" w:color="auto"/>
            <w:bottom w:val="none" w:sz="0" w:space="0" w:color="auto"/>
            <w:right w:val="none" w:sz="0" w:space="0" w:color="auto"/>
          </w:divBdr>
        </w:div>
        <w:div w:id="1295788965">
          <w:marLeft w:val="0"/>
          <w:marRight w:val="0"/>
          <w:marTop w:val="0"/>
          <w:marBottom w:val="0"/>
          <w:divBdr>
            <w:top w:val="none" w:sz="0" w:space="0" w:color="auto"/>
            <w:left w:val="none" w:sz="0" w:space="0" w:color="auto"/>
            <w:bottom w:val="none" w:sz="0" w:space="0" w:color="auto"/>
            <w:right w:val="none" w:sz="0" w:space="0" w:color="auto"/>
          </w:divBdr>
          <w:divsChild>
            <w:div w:id="2094934434">
              <w:marLeft w:val="0"/>
              <w:marRight w:val="0"/>
              <w:marTop w:val="30"/>
              <w:marBottom w:val="30"/>
              <w:divBdr>
                <w:top w:val="none" w:sz="0" w:space="0" w:color="auto"/>
                <w:left w:val="none" w:sz="0" w:space="0" w:color="auto"/>
                <w:bottom w:val="none" w:sz="0" w:space="0" w:color="auto"/>
                <w:right w:val="none" w:sz="0" w:space="0" w:color="auto"/>
              </w:divBdr>
              <w:divsChild>
                <w:div w:id="2110738317">
                  <w:marLeft w:val="0"/>
                  <w:marRight w:val="0"/>
                  <w:marTop w:val="0"/>
                  <w:marBottom w:val="0"/>
                  <w:divBdr>
                    <w:top w:val="none" w:sz="0" w:space="0" w:color="auto"/>
                    <w:left w:val="none" w:sz="0" w:space="0" w:color="auto"/>
                    <w:bottom w:val="none" w:sz="0" w:space="0" w:color="auto"/>
                    <w:right w:val="none" w:sz="0" w:space="0" w:color="auto"/>
                  </w:divBdr>
                  <w:divsChild>
                    <w:div w:id="1305771511">
                      <w:marLeft w:val="0"/>
                      <w:marRight w:val="0"/>
                      <w:marTop w:val="0"/>
                      <w:marBottom w:val="0"/>
                      <w:divBdr>
                        <w:top w:val="none" w:sz="0" w:space="0" w:color="auto"/>
                        <w:left w:val="none" w:sz="0" w:space="0" w:color="auto"/>
                        <w:bottom w:val="none" w:sz="0" w:space="0" w:color="auto"/>
                        <w:right w:val="none" w:sz="0" w:space="0" w:color="auto"/>
                      </w:divBdr>
                    </w:div>
                    <w:div w:id="597451279">
                      <w:marLeft w:val="0"/>
                      <w:marRight w:val="0"/>
                      <w:marTop w:val="0"/>
                      <w:marBottom w:val="0"/>
                      <w:divBdr>
                        <w:top w:val="none" w:sz="0" w:space="0" w:color="auto"/>
                        <w:left w:val="none" w:sz="0" w:space="0" w:color="auto"/>
                        <w:bottom w:val="none" w:sz="0" w:space="0" w:color="auto"/>
                        <w:right w:val="none" w:sz="0" w:space="0" w:color="auto"/>
                      </w:divBdr>
                    </w:div>
                  </w:divsChild>
                </w:div>
                <w:div w:id="149251225">
                  <w:marLeft w:val="0"/>
                  <w:marRight w:val="0"/>
                  <w:marTop w:val="0"/>
                  <w:marBottom w:val="0"/>
                  <w:divBdr>
                    <w:top w:val="none" w:sz="0" w:space="0" w:color="auto"/>
                    <w:left w:val="none" w:sz="0" w:space="0" w:color="auto"/>
                    <w:bottom w:val="none" w:sz="0" w:space="0" w:color="auto"/>
                    <w:right w:val="none" w:sz="0" w:space="0" w:color="auto"/>
                  </w:divBdr>
                  <w:divsChild>
                    <w:div w:id="2045787334">
                      <w:marLeft w:val="0"/>
                      <w:marRight w:val="0"/>
                      <w:marTop w:val="0"/>
                      <w:marBottom w:val="0"/>
                      <w:divBdr>
                        <w:top w:val="none" w:sz="0" w:space="0" w:color="auto"/>
                        <w:left w:val="none" w:sz="0" w:space="0" w:color="auto"/>
                        <w:bottom w:val="none" w:sz="0" w:space="0" w:color="auto"/>
                        <w:right w:val="none" w:sz="0" w:space="0" w:color="auto"/>
                      </w:divBdr>
                    </w:div>
                  </w:divsChild>
                </w:div>
                <w:div w:id="1971669389">
                  <w:marLeft w:val="0"/>
                  <w:marRight w:val="0"/>
                  <w:marTop w:val="0"/>
                  <w:marBottom w:val="0"/>
                  <w:divBdr>
                    <w:top w:val="none" w:sz="0" w:space="0" w:color="auto"/>
                    <w:left w:val="none" w:sz="0" w:space="0" w:color="auto"/>
                    <w:bottom w:val="none" w:sz="0" w:space="0" w:color="auto"/>
                    <w:right w:val="none" w:sz="0" w:space="0" w:color="auto"/>
                  </w:divBdr>
                  <w:divsChild>
                    <w:div w:id="1809476275">
                      <w:marLeft w:val="0"/>
                      <w:marRight w:val="0"/>
                      <w:marTop w:val="0"/>
                      <w:marBottom w:val="0"/>
                      <w:divBdr>
                        <w:top w:val="none" w:sz="0" w:space="0" w:color="auto"/>
                        <w:left w:val="none" w:sz="0" w:space="0" w:color="auto"/>
                        <w:bottom w:val="none" w:sz="0" w:space="0" w:color="auto"/>
                        <w:right w:val="none" w:sz="0" w:space="0" w:color="auto"/>
                      </w:divBdr>
                    </w:div>
                    <w:div w:id="222179571">
                      <w:marLeft w:val="0"/>
                      <w:marRight w:val="0"/>
                      <w:marTop w:val="0"/>
                      <w:marBottom w:val="0"/>
                      <w:divBdr>
                        <w:top w:val="none" w:sz="0" w:space="0" w:color="auto"/>
                        <w:left w:val="none" w:sz="0" w:space="0" w:color="auto"/>
                        <w:bottom w:val="none" w:sz="0" w:space="0" w:color="auto"/>
                        <w:right w:val="none" w:sz="0" w:space="0" w:color="auto"/>
                      </w:divBdr>
                    </w:div>
                  </w:divsChild>
                </w:div>
                <w:div w:id="1422798193">
                  <w:marLeft w:val="0"/>
                  <w:marRight w:val="0"/>
                  <w:marTop w:val="0"/>
                  <w:marBottom w:val="0"/>
                  <w:divBdr>
                    <w:top w:val="none" w:sz="0" w:space="0" w:color="auto"/>
                    <w:left w:val="none" w:sz="0" w:space="0" w:color="auto"/>
                    <w:bottom w:val="none" w:sz="0" w:space="0" w:color="auto"/>
                    <w:right w:val="none" w:sz="0" w:space="0" w:color="auto"/>
                  </w:divBdr>
                  <w:divsChild>
                    <w:div w:id="1382360130">
                      <w:marLeft w:val="0"/>
                      <w:marRight w:val="0"/>
                      <w:marTop w:val="0"/>
                      <w:marBottom w:val="0"/>
                      <w:divBdr>
                        <w:top w:val="none" w:sz="0" w:space="0" w:color="auto"/>
                        <w:left w:val="none" w:sz="0" w:space="0" w:color="auto"/>
                        <w:bottom w:val="none" w:sz="0" w:space="0" w:color="auto"/>
                        <w:right w:val="none" w:sz="0" w:space="0" w:color="auto"/>
                      </w:divBdr>
                    </w:div>
                    <w:div w:id="2011329818">
                      <w:marLeft w:val="0"/>
                      <w:marRight w:val="0"/>
                      <w:marTop w:val="0"/>
                      <w:marBottom w:val="0"/>
                      <w:divBdr>
                        <w:top w:val="none" w:sz="0" w:space="0" w:color="auto"/>
                        <w:left w:val="none" w:sz="0" w:space="0" w:color="auto"/>
                        <w:bottom w:val="none" w:sz="0" w:space="0" w:color="auto"/>
                        <w:right w:val="none" w:sz="0" w:space="0" w:color="auto"/>
                      </w:divBdr>
                    </w:div>
                    <w:div w:id="271085930">
                      <w:marLeft w:val="0"/>
                      <w:marRight w:val="0"/>
                      <w:marTop w:val="0"/>
                      <w:marBottom w:val="0"/>
                      <w:divBdr>
                        <w:top w:val="none" w:sz="0" w:space="0" w:color="auto"/>
                        <w:left w:val="none" w:sz="0" w:space="0" w:color="auto"/>
                        <w:bottom w:val="none" w:sz="0" w:space="0" w:color="auto"/>
                        <w:right w:val="none" w:sz="0" w:space="0" w:color="auto"/>
                      </w:divBdr>
                    </w:div>
                    <w:div w:id="241722944">
                      <w:marLeft w:val="0"/>
                      <w:marRight w:val="0"/>
                      <w:marTop w:val="0"/>
                      <w:marBottom w:val="0"/>
                      <w:divBdr>
                        <w:top w:val="none" w:sz="0" w:space="0" w:color="auto"/>
                        <w:left w:val="none" w:sz="0" w:space="0" w:color="auto"/>
                        <w:bottom w:val="none" w:sz="0" w:space="0" w:color="auto"/>
                        <w:right w:val="none" w:sz="0" w:space="0" w:color="auto"/>
                      </w:divBdr>
                    </w:div>
                    <w:div w:id="1541749787">
                      <w:marLeft w:val="0"/>
                      <w:marRight w:val="0"/>
                      <w:marTop w:val="0"/>
                      <w:marBottom w:val="0"/>
                      <w:divBdr>
                        <w:top w:val="none" w:sz="0" w:space="0" w:color="auto"/>
                        <w:left w:val="none" w:sz="0" w:space="0" w:color="auto"/>
                        <w:bottom w:val="none" w:sz="0" w:space="0" w:color="auto"/>
                        <w:right w:val="none" w:sz="0" w:space="0" w:color="auto"/>
                      </w:divBdr>
                    </w:div>
                    <w:div w:id="29720357">
                      <w:marLeft w:val="0"/>
                      <w:marRight w:val="0"/>
                      <w:marTop w:val="0"/>
                      <w:marBottom w:val="0"/>
                      <w:divBdr>
                        <w:top w:val="none" w:sz="0" w:space="0" w:color="auto"/>
                        <w:left w:val="none" w:sz="0" w:space="0" w:color="auto"/>
                        <w:bottom w:val="none" w:sz="0" w:space="0" w:color="auto"/>
                        <w:right w:val="none" w:sz="0" w:space="0" w:color="auto"/>
                      </w:divBdr>
                    </w:div>
                  </w:divsChild>
                </w:div>
                <w:div w:id="306864585">
                  <w:marLeft w:val="0"/>
                  <w:marRight w:val="0"/>
                  <w:marTop w:val="0"/>
                  <w:marBottom w:val="0"/>
                  <w:divBdr>
                    <w:top w:val="none" w:sz="0" w:space="0" w:color="auto"/>
                    <w:left w:val="none" w:sz="0" w:space="0" w:color="auto"/>
                    <w:bottom w:val="none" w:sz="0" w:space="0" w:color="auto"/>
                    <w:right w:val="none" w:sz="0" w:space="0" w:color="auto"/>
                  </w:divBdr>
                  <w:divsChild>
                    <w:div w:id="1473478405">
                      <w:marLeft w:val="0"/>
                      <w:marRight w:val="0"/>
                      <w:marTop w:val="0"/>
                      <w:marBottom w:val="0"/>
                      <w:divBdr>
                        <w:top w:val="none" w:sz="0" w:space="0" w:color="auto"/>
                        <w:left w:val="none" w:sz="0" w:space="0" w:color="auto"/>
                        <w:bottom w:val="none" w:sz="0" w:space="0" w:color="auto"/>
                        <w:right w:val="none" w:sz="0" w:space="0" w:color="auto"/>
                      </w:divBdr>
                    </w:div>
                  </w:divsChild>
                </w:div>
                <w:div w:id="1795177208">
                  <w:marLeft w:val="0"/>
                  <w:marRight w:val="0"/>
                  <w:marTop w:val="0"/>
                  <w:marBottom w:val="0"/>
                  <w:divBdr>
                    <w:top w:val="none" w:sz="0" w:space="0" w:color="auto"/>
                    <w:left w:val="none" w:sz="0" w:space="0" w:color="auto"/>
                    <w:bottom w:val="none" w:sz="0" w:space="0" w:color="auto"/>
                    <w:right w:val="none" w:sz="0" w:space="0" w:color="auto"/>
                  </w:divBdr>
                  <w:divsChild>
                    <w:div w:id="2018188523">
                      <w:marLeft w:val="0"/>
                      <w:marRight w:val="0"/>
                      <w:marTop w:val="0"/>
                      <w:marBottom w:val="0"/>
                      <w:divBdr>
                        <w:top w:val="none" w:sz="0" w:space="0" w:color="auto"/>
                        <w:left w:val="none" w:sz="0" w:space="0" w:color="auto"/>
                        <w:bottom w:val="none" w:sz="0" w:space="0" w:color="auto"/>
                        <w:right w:val="none" w:sz="0" w:space="0" w:color="auto"/>
                      </w:divBdr>
                    </w:div>
                  </w:divsChild>
                </w:div>
                <w:div w:id="660085929">
                  <w:marLeft w:val="0"/>
                  <w:marRight w:val="0"/>
                  <w:marTop w:val="0"/>
                  <w:marBottom w:val="0"/>
                  <w:divBdr>
                    <w:top w:val="none" w:sz="0" w:space="0" w:color="auto"/>
                    <w:left w:val="none" w:sz="0" w:space="0" w:color="auto"/>
                    <w:bottom w:val="none" w:sz="0" w:space="0" w:color="auto"/>
                    <w:right w:val="none" w:sz="0" w:space="0" w:color="auto"/>
                  </w:divBdr>
                  <w:divsChild>
                    <w:div w:id="1520435531">
                      <w:marLeft w:val="0"/>
                      <w:marRight w:val="0"/>
                      <w:marTop w:val="0"/>
                      <w:marBottom w:val="0"/>
                      <w:divBdr>
                        <w:top w:val="none" w:sz="0" w:space="0" w:color="auto"/>
                        <w:left w:val="none" w:sz="0" w:space="0" w:color="auto"/>
                        <w:bottom w:val="none" w:sz="0" w:space="0" w:color="auto"/>
                        <w:right w:val="none" w:sz="0" w:space="0" w:color="auto"/>
                      </w:divBdr>
                    </w:div>
                  </w:divsChild>
                </w:div>
                <w:div w:id="155537154">
                  <w:marLeft w:val="0"/>
                  <w:marRight w:val="0"/>
                  <w:marTop w:val="0"/>
                  <w:marBottom w:val="0"/>
                  <w:divBdr>
                    <w:top w:val="none" w:sz="0" w:space="0" w:color="auto"/>
                    <w:left w:val="none" w:sz="0" w:space="0" w:color="auto"/>
                    <w:bottom w:val="none" w:sz="0" w:space="0" w:color="auto"/>
                    <w:right w:val="none" w:sz="0" w:space="0" w:color="auto"/>
                  </w:divBdr>
                  <w:divsChild>
                    <w:div w:id="44522990">
                      <w:marLeft w:val="0"/>
                      <w:marRight w:val="0"/>
                      <w:marTop w:val="0"/>
                      <w:marBottom w:val="0"/>
                      <w:divBdr>
                        <w:top w:val="none" w:sz="0" w:space="0" w:color="auto"/>
                        <w:left w:val="none" w:sz="0" w:space="0" w:color="auto"/>
                        <w:bottom w:val="none" w:sz="0" w:space="0" w:color="auto"/>
                        <w:right w:val="none" w:sz="0" w:space="0" w:color="auto"/>
                      </w:divBdr>
                    </w:div>
                  </w:divsChild>
                </w:div>
                <w:div w:id="1083717831">
                  <w:marLeft w:val="0"/>
                  <w:marRight w:val="0"/>
                  <w:marTop w:val="0"/>
                  <w:marBottom w:val="0"/>
                  <w:divBdr>
                    <w:top w:val="none" w:sz="0" w:space="0" w:color="auto"/>
                    <w:left w:val="none" w:sz="0" w:space="0" w:color="auto"/>
                    <w:bottom w:val="none" w:sz="0" w:space="0" w:color="auto"/>
                    <w:right w:val="none" w:sz="0" w:space="0" w:color="auto"/>
                  </w:divBdr>
                  <w:divsChild>
                    <w:div w:id="755516142">
                      <w:marLeft w:val="0"/>
                      <w:marRight w:val="0"/>
                      <w:marTop w:val="0"/>
                      <w:marBottom w:val="0"/>
                      <w:divBdr>
                        <w:top w:val="none" w:sz="0" w:space="0" w:color="auto"/>
                        <w:left w:val="none" w:sz="0" w:space="0" w:color="auto"/>
                        <w:bottom w:val="none" w:sz="0" w:space="0" w:color="auto"/>
                        <w:right w:val="none" w:sz="0" w:space="0" w:color="auto"/>
                      </w:divBdr>
                    </w:div>
                  </w:divsChild>
                </w:div>
                <w:div w:id="1787695997">
                  <w:marLeft w:val="0"/>
                  <w:marRight w:val="0"/>
                  <w:marTop w:val="0"/>
                  <w:marBottom w:val="0"/>
                  <w:divBdr>
                    <w:top w:val="none" w:sz="0" w:space="0" w:color="auto"/>
                    <w:left w:val="none" w:sz="0" w:space="0" w:color="auto"/>
                    <w:bottom w:val="none" w:sz="0" w:space="0" w:color="auto"/>
                    <w:right w:val="none" w:sz="0" w:space="0" w:color="auto"/>
                  </w:divBdr>
                  <w:divsChild>
                    <w:div w:id="841315239">
                      <w:marLeft w:val="0"/>
                      <w:marRight w:val="0"/>
                      <w:marTop w:val="0"/>
                      <w:marBottom w:val="0"/>
                      <w:divBdr>
                        <w:top w:val="none" w:sz="0" w:space="0" w:color="auto"/>
                        <w:left w:val="none" w:sz="0" w:space="0" w:color="auto"/>
                        <w:bottom w:val="none" w:sz="0" w:space="0" w:color="auto"/>
                        <w:right w:val="none" w:sz="0" w:space="0" w:color="auto"/>
                      </w:divBdr>
                    </w:div>
                  </w:divsChild>
                </w:div>
                <w:div w:id="632953519">
                  <w:marLeft w:val="0"/>
                  <w:marRight w:val="0"/>
                  <w:marTop w:val="0"/>
                  <w:marBottom w:val="0"/>
                  <w:divBdr>
                    <w:top w:val="none" w:sz="0" w:space="0" w:color="auto"/>
                    <w:left w:val="none" w:sz="0" w:space="0" w:color="auto"/>
                    <w:bottom w:val="none" w:sz="0" w:space="0" w:color="auto"/>
                    <w:right w:val="none" w:sz="0" w:space="0" w:color="auto"/>
                  </w:divBdr>
                  <w:divsChild>
                    <w:div w:id="894321096">
                      <w:marLeft w:val="0"/>
                      <w:marRight w:val="0"/>
                      <w:marTop w:val="0"/>
                      <w:marBottom w:val="0"/>
                      <w:divBdr>
                        <w:top w:val="none" w:sz="0" w:space="0" w:color="auto"/>
                        <w:left w:val="none" w:sz="0" w:space="0" w:color="auto"/>
                        <w:bottom w:val="none" w:sz="0" w:space="0" w:color="auto"/>
                        <w:right w:val="none" w:sz="0" w:space="0" w:color="auto"/>
                      </w:divBdr>
                    </w:div>
                  </w:divsChild>
                </w:div>
                <w:div w:id="939876762">
                  <w:marLeft w:val="0"/>
                  <w:marRight w:val="0"/>
                  <w:marTop w:val="0"/>
                  <w:marBottom w:val="0"/>
                  <w:divBdr>
                    <w:top w:val="none" w:sz="0" w:space="0" w:color="auto"/>
                    <w:left w:val="none" w:sz="0" w:space="0" w:color="auto"/>
                    <w:bottom w:val="none" w:sz="0" w:space="0" w:color="auto"/>
                    <w:right w:val="none" w:sz="0" w:space="0" w:color="auto"/>
                  </w:divBdr>
                  <w:divsChild>
                    <w:div w:id="955331722">
                      <w:marLeft w:val="0"/>
                      <w:marRight w:val="0"/>
                      <w:marTop w:val="0"/>
                      <w:marBottom w:val="0"/>
                      <w:divBdr>
                        <w:top w:val="none" w:sz="0" w:space="0" w:color="auto"/>
                        <w:left w:val="none" w:sz="0" w:space="0" w:color="auto"/>
                        <w:bottom w:val="none" w:sz="0" w:space="0" w:color="auto"/>
                        <w:right w:val="none" w:sz="0" w:space="0" w:color="auto"/>
                      </w:divBdr>
                    </w:div>
                  </w:divsChild>
                </w:div>
                <w:div w:id="2108692924">
                  <w:marLeft w:val="0"/>
                  <w:marRight w:val="0"/>
                  <w:marTop w:val="0"/>
                  <w:marBottom w:val="0"/>
                  <w:divBdr>
                    <w:top w:val="none" w:sz="0" w:space="0" w:color="auto"/>
                    <w:left w:val="none" w:sz="0" w:space="0" w:color="auto"/>
                    <w:bottom w:val="none" w:sz="0" w:space="0" w:color="auto"/>
                    <w:right w:val="none" w:sz="0" w:space="0" w:color="auto"/>
                  </w:divBdr>
                  <w:divsChild>
                    <w:div w:id="2117014009">
                      <w:marLeft w:val="0"/>
                      <w:marRight w:val="0"/>
                      <w:marTop w:val="0"/>
                      <w:marBottom w:val="0"/>
                      <w:divBdr>
                        <w:top w:val="none" w:sz="0" w:space="0" w:color="auto"/>
                        <w:left w:val="none" w:sz="0" w:space="0" w:color="auto"/>
                        <w:bottom w:val="none" w:sz="0" w:space="0" w:color="auto"/>
                        <w:right w:val="none" w:sz="0" w:space="0" w:color="auto"/>
                      </w:divBdr>
                    </w:div>
                  </w:divsChild>
                </w:div>
                <w:div w:id="32730574">
                  <w:marLeft w:val="0"/>
                  <w:marRight w:val="0"/>
                  <w:marTop w:val="0"/>
                  <w:marBottom w:val="0"/>
                  <w:divBdr>
                    <w:top w:val="none" w:sz="0" w:space="0" w:color="auto"/>
                    <w:left w:val="none" w:sz="0" w:space="0" w:color="auto"/>
                    <w:bottom w:val="none" w:sz="0" w:space="0" w:color="auto"/>
                    <w:right w:val="none" w:sz="0" w:space="0" w:color="auto"/>
                  </w:divBdr>
                  <w:divsChild>
                    <w:div w:id="1632054675">
                      <w:marLeft w:val="0"/>
                      <w:marRight w:val="0"/>
                      <w:marTop w:val="0"/>
                      <w:marBottom w:val="0"/>
                      <w:divBdr>
                        <w:top w:val="none" w:sz="0" w:space="0" w:color="auto"/>
                        <w:left w:val="none" w:sz="0" w:space="0" w:color="auto"/>
                        <w:bottom w:val="none" w:sz="0" w:space="0" w:color="auto"/>
                        <w:right w:val="none" w:sz="0" w:space="0" w:color="auto"/>
                      </w:divBdr>
                    </w:div>
                  </w:divsChild>
                </w:div>
                <w:div w:id="1604067925">
                  <w:marLeft w:val="0"/>
                  <w:marRight w:val="0"/>
                  <w:marTop w:val="0"/>
                  <w:marBottom w:val="0"/>
                  <w:divBdr>
                    <w:top w:val="none" w:sz="0" w:space="0" w:color="auto"/>
                    <w:left w:val="none" w:sz="0" w:space="0" w:color="auto"/>
                    <w:bottom w:val="none" w:sz="0" w:space="0" w:color="auto"/>
                    <w:right w:val="none" w:sz="0" w:space="0" w:color="auto"/>
                  </w:divBdr>
                  <w:divsChild>
                    <w:div w:id="649098254">
                      <w:marLeft w:val="0"/>
                      <w:marRight w:val="0"/>
                      <w:marTop w:val="0"/>
                      <w:marBottom w:val="0"/>
                      <w:divBdr>
                        <w:top w:val="none" w:sz="0" w:space="0" w:color="auto"/>
                        <w:left w:val="none" w:sz="0" w:space="0" w:color="auto"/>
                        <w:bottom w:val="none" w:sz="0" w:space="0" w:color="auto"/>
                        <w:right w:val="none" w:sz="0" w:space="0" w:color="auto"/>
                      </w:divBdr>
                    </w:div>
                  </w:divsChild>
                </w:div>
                <w:div w:id="49378749">
                  <w:marLeft w:val="0"/>
                  <w:marRight w:val="0"/>
                  <w:marTop w:val="0"/>
                  <w:marBottom w:val="0"/>
                  <w:divBdr>
                    <w:top w:val="none" w:sz="0" w:space="0" w:color="auto"/>
                    <w:left w:val="none" w:sz="0" w:space="0" w:color="auto"/>
                    <w:bottom w:val="none" w:sz="0" w:space="0" w:color="auto"/>
                    <w:right w:val="none" w:sz="0" w:space="0" w:color="auto"/>
                  </w:divBdr>
                  <w:divsChild>
                    <w:div w:id="552426029">
                      <w:marLeft w:val="0"/>
                      <w:marRight w:val="0"/>
                      <w:marTop w:val="0"/>
                      <w:marBottom w:val="0"/>
                      <w:divBdr>
                        <w:top w:val="none" w:sz="0" w:space="0" w:color="auto"/>
                        <w:left w:val="none" w:sz="0" w:space="0" w:color="auto"/>
                        <w:bottom w:val="none" w:sz="0" w:space="0" w:color="auto"/>
                        <w:right w:val="none" w:sz="0" w:space="0" w:color="auto"/>
                      </w:divBdr>
                    </w:div>
                  </w:divsChild>
                </w:div>
                <w:div w:id="2094349250">
                  <w:marLeft w:val="0"/>
                  <w:marRight w:val="0"/>
                  <w:marTop w:val="0"/>
                  <w:marBottom w:val="0"/>
                  <w:divBdr>
                    <w:top w:val="none" w:sz="0" w:space="0" w:color="auto"/>
                    <w:left w:val="none" w:sz="0" w:space="0" w:color="auto"/>
                    <w:bottom w:val="none" w:sz="0" w:space="0" w:color="auto"/>
                    <w:right w:val="none" w:sz="0" w:space="0" w:color="auto"/>
                  </w:divBdr>
                  <w:divsChild>
                    <w:div w:id="1938828504">
                      <w:marLeft w:val="0"/>
                      <w:marRight w:val="0"/>
                      <w:marTop w:val="0"/>
                      <w:marBottom w:val="0"/>
                      <w:divBdr>
                        <w:top w:val="none" w:sz="0" w:space="0" w:color="auto"/>
                        <w:left w:val="none" w:sz="0" w:space="0" w:color="auto"/>
                        <w:bottom w:val="none" w:sz="0" w:space="0" w:color="auto"/>
                        <w:right w:val="none" w:sz="0" w:space="0" w:color="auto"/>
                      </w:divBdr>
                    </w:div>
                  </w:divsChild>
                </w:div>
                <w:div w:id="828833960">
                  <w:marLeft w:val="0"/>
                  <w:marRight w:val="0"/>
                  <w:marTop w:val="0"/>
                  <w:marBottom w:val="0"/>
                  <w:divBdr>
                    <w:top w:val="none" w:sz="0" w:space="0" w:color="auto"/>
                    <w:left w:val="none" w:sz="0" w:space="0" w:color="auto"/>
                    <w:bottom w:val="none" w:sz="0" w:space="0" w:color="auto"/>
                    <w:right w:val="none" w:sz="0" w:space="0" w:color="auto"/>
                  </w:divBdr>
                  <w:divsChild>
                    <w:div w:id="761880100">
                      <w:marLeft w:val="0"/>
                      <w:marRight w:val="0"/>
                      <w:marTop w:val="0"/>
                      <w:marBottom w:val="0"/>
                      <w:divBdr>
                        <w:top w:val="none" w:sz="0" w:space="0" w:color="auto"/>
                        <w:left w:val="none" w:sz="0" w:space="0" w:color="auto"/>
                        <w:bottom w:val="none" w:sz="0" w:space="0" w:color="auto"/>
                        <w:right w:val="none" w:sz="0" w:space="0" w:color="auto"/>
                      </w:divBdr>
                    </w:div>
                  </w:divsChild>
                </w:div>
                <w:div w:id="71894658">
                  <w:marLeft w:val="0"/>
                  <w:marRight w:val="0"/>
                  <w:marTop w:val="0"/>
                  <w:marBottom w:val="0"/>
                  <w:divBdr>
                    <w:top w:val="none" w:sz="0" w:space="0" w:color="auto"/>
                    <w:left w:val="none" w:sz="0" w:space="0" w:color="auto"/>
                    <w:bottom w:val="none" w:sz="0" w:space="0" w:color="auto"/>
                    <w:right w:val="none" w:sz="0" w:space="0" w:color="auto"/>
                  </w:divBdr>
                  <w:divsChild>
                    <w:div w:id="1072431264">
                      <w:marLeft w:val="0"/>
                      <w:marRight w:val="0"/>
                      <w:marTop w:val="0"/>
                      <w:marBottom w:val="0"/>
                      <w:divBdr>
                        <w:top w:val="none" w:sz="0" w:space="0" w:color="auto"/>
                        <w:left w:val="none" w:sz="0" w:space="0" w:color="auto"/>
                        <w:bottom w:val="none" w:sz="0" w:space="0" w:color="auto"/>
                        <w:right w:val="none" w:sz="0" w:space="0" w:color="auto"/>
                      </w:divBdr>
                    </w:div>
                  </w:divsChild>
                </w:div>
                <w:div w:id="2056082516">
                  <w:marLeft w:val="0"/>
                  <w:marRight w:val="0"/>
                  <w:marTop w:val="0"/>
                  <w:marBottom w:val="0"/>
                  <w:divBdr>
                    <w:top w:val="none" w:sz="0" w:space="0" w:color="auto"/>
                    <w:left w:val="none" w:sz="0" w:space="0" w:color="auto"/>
                    <w:bottom w:val="none" w:sz="0" w:space="0" w:color="auto"/>
                    <w:right w:val="none" w:sz="0" w:space="0" w:color="auto"/>
                  </w:divBdr>
                  <w:divsChild>
                    <w:div w:id="585305682">
                      <w:marLeft w:val="0"/>
                      <w:marRight w:val="0"/>
                      <w:marTop w:val="0"/>
                      <w:marBottom w:val="0"/>
                      <w:divBdr>
                        <w:top w:val="none" w:sz="0" w:space="0" w:color="auto"/>
                        <w:left w:val="none" w:sz="0" w:space="0" w:color="auto"/>
                        <w:bottom w:val="none" w:sz="0" w:space="0" w:color="auto"/>
                        <w:right w:val="none" w:sz="0" w:space="0" w:color="auto"/>
                      </w:divBdr>
                    </w:div>
                  </w:divsChild>
                </w:div>
                <w:div w:id="362680639">
                  <w:marLeft w:val="0"/>
                  <w:marRight w:val="0"/>
                  <w:marTop w:val="0"/>
                  <w:marBottom w:val="0"/>
                  <w:divBdr>
                    <w:top w:val="none" w:sz="0" w:space="0" w:color="auto"/>
                    <w:left w:val="none" w:sz="0" w:space="0" w:color="auto"/>
                    <w:bottom w:val="none" w:sz="0" w:space="0" w:color="auto"/>
                    <w:right w:val="none" w:sz="0" w:space="0" w:color="auto"/>
                  </w:divBdr>
                  <w:divsChild>
                    <w:div w:id="10175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ac0bb4b1c3024e20"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BDE7043839344997A47812B492A47E" ma:contentTypeVersion="14" ma:contentTypeDescription="Create a new document." ma:contentTypeScope="" ma:versionID="d45be842ff94f8885f098a13f99eeb2f">
  <xsd:schema xmlns:xsd="http://www.w3.org/2001/XMLSchema" xmlns:xs="http://www.w3.org/2001/XMLSchema" xmlns:p="http://schemas.microsoft.com/office/2006/metadata/properties" xmlns:ns3="a91b10ee-b261-48c4-b990-2c467fe7edca" xmlns:ns4="36c5d916-912e-4f10-a16d-74b2ca41e7a2" targetNamespace="http://schemas.microsoft.com/office/2006/metadata/properties" ma:root="true" ma:fieldsID="b6cbdbc7d7da4d4f1d0adfc04ae6240d" ns3:_="" ns4:_="">
    <xsd:import namespace="a91b10ee-b261-48c4-b990-2c467fe7edca"/>
    <xsd:import namespace="36c5d916-912e-4f10-a16d-74b2ca41e7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b10ee-b261-48c4-b990-2c467fe7e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5d916-912e-4f10-a16d-74b2ca41e7a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3FBED-33B6-4926-A21E-782594AC0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b10ee-b261-48c4-b990-2c467fe7edca"/>
    <ds:schemaRef ds:uri="36c5d916-912e-4f10-a16d-74b2ca41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8A4CC-C6A4-452E-8FFD-F8B9C1E82D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B53657-EED2-457B-AB63-B85933C1C7E3}">
  <ds:schemaRefs>
    <ds:schemaRef ds:uri="http://schemas.microsoft.com/sharepoint/v3/contenttype/forms"/>
  </ds:schemaRefs>
</ds:datastoreItem>
</file>

<file path=customXml/itemProps4.xml><?xml version="1.0" encoding="utf-8"?>
<ds:datastoreItem xmlns:ds="http://schemas.openxmlformats.org/officeDocument/2006/customXml" ds:itemID="{A99D275B-C5EB-4E73-BC12-1BD08F3E3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ECG Appendix H Sample 13</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ECG Appendix H Sample 13</dc:title>
  <dc:subject>Utilities Sample 13</dc:subject>
  <dc:creator>Government of Alberta - Transportation and Economic Corridors</dc:creator>
  <cp:keywords>Utiities, Samples, Engineering Consultant Guidelines</cp:keywords>
  <dc:description/>
  <cp:lastModifiedBy>Anjita Parajuli</cp:lastModifiedBy>
  <cp:revision>16</cp:revision>
  <cp:lastPrinted>2022-09-22T17:44:00Z</cp:lastPrinted>
  <dcterms:created xsi:type="dcterms:W3CDTF">2022-09-14T15:49:00Z</dcterms:created>
  <dcterms:modified xsi:type="dcterms:W3CDTF">2023-02-07T21:58:00Z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0x01010016BDE7043839344997A47812B492A47E</vt:lpwstr>
  </property>
  <property fmtid="{D5CDD505-2E9C-101B-9397-08002B2CF9AE}" pid="3" name="MSIP_Label_60c3ebf9-3c2f-4745-a75f-55836bdb736f_Enabled">
    <vt:lpwstr>true</vt:lpwstr>
  </property>
  <property fmtid="{D5CDD505-2E9C-101B-9397-08002B2CF9AE}" pid="4" name="MSIP_Label_60c3ebf9-3c2f-4745-a75f-55836bdb736f_SetDate">
    <vt:lpwstr>2023-02-07T21:58:12Z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5d6dc6b2-c093-4b1f-9257-fe6474384e1e</vt:lpwstr>
  </property>
  <property fmtid="{D5CDD505-2E9C-101B-9397-08002B2CF9AE}" pid="9" name="MSIP_Label_60c3ebf9-3c2f-4745-a75f-55836bdb736f_ContentBits">
    <vt:lpwstr>2</vt:lpwstr>
  </property>
</Properties>
</file>