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CB166" w14:textId="77777777" w:rsidR="003F7840" w:rsidRDefault="003F7840" w:rsidP="00F40E2E">
      <w:pPr>
        <w:jc w:val="center"/>
        <w:rPr>
          <w:sz w:val="24"/>
          <w:szCs w:val="24"/>
        </w:rPr>
      </w:pPr>
      <w:bookmarkStart w:id="0" w:name="_GoBack"/>
      <w:bookmarkEnd w:id="0"/>
    </w:p>
    <w:p w14:paraId="5389B16C" w14:textId="78AC5A7B" w:rsidR="0029281E" w:rsidRPr="0011356E" w:rsidRDefault="0029281E" w:rsidP="0029281E">
      <w:pPr>
        <w:pStyle w:val="Header"/>
        <w:tabs>
          <w:tab w:val="clear" w:pos="8640"/>
          <w:tab w:val="right" w:pos="9360"/>
        </w:tabs>
        <w:rPr>
          <w:b/>
        </w:rPr>
      </w:pPr>
      <w:r>
        <w:rPr>
          <w:b/>
        </w:rPr>
        <w:t xml:space="preserve">The following Supplemental Specification supersedes, in its entirety, the version contained the Standard Specifications for Highway </w:t>
      </w:r>
      <w:r w:rsidR="00BC75C5">
        <w:rPr>
          <w:b/>
        </w:rPr>
        <w:t>Construction, Edition 16, 2019:</w:t>
      </w:r>
    </w:p>
    <w:p w14:paraId="152E6807" w14:textId="77777777" w:rsidR="003F7840" w:rsidRDefault="003F7840" w:rsidP="00F40E2E">
      <w:pPr>
        <w:jc w:val="center"/>
        <w:rPr>
          <w:sz w:val="24"/>
          <w:szCs w:val="24"/>
        </w:rPr>
      </w:pPr>
    </w:p>
    <w:p w14:paraId="3059A372" w14:textId="77777777" w:rsidR="00F40E2E" w:rsidRPr="003F7840" w:rsidRDefault="00F40E2E" w:rsidP="00F40E2E">
      <w:pPr>
        <w:jc w:val="center"/>
        <w:rPr>
          <w:b/>
          <w:sz w:val="24"/>
          <w:szCs w:val="24"/>
        </w:rPr>
      </w:pPr>
      <w:r w:rsidRPr="003F7840">
        <w:rPr>
          <w:b/>
          <w:sz w:val="24"/>
          <w:szCs w:val="24"/>
        </w:rPr>
        <w:t>TABLE OF CONTENTS</w:t>
      </w:r>
    </w:p>
    <w:p w14:paraId="79E00A27" w14:textId="77777777" w:rsidR="00F40E2E" w:rsidRDefault="00F40E2E" w:rsidP="00F40E2E"/>
    <w:p w14:paraId="512B0177" w14:textId="5B6E9456" w:rsidR="006A77C0" w:rsidRDefault="003F1C16">
      <w:pPr>
        <w:pStyle w:val="TOC1"/>
        <w:rPr>
          <w:rFonts w:asciiTheme="minorHAnsi" w:eastAsiaTheme="minorEastAsia" w:hAnsiTheme="minorHAnsi" w:cstheme="minorBidi"/>
          <w:b w:val="0"/>
          <w:bCs w:val="0"/>
          <w:caps w:val="0"/>
          <w:noProof/>
          <w:sz w:val="22"/>
          <w:szCs w:val="22"/>
          <w:lang w:val="en-CA" w:eastAsia="en-CA"/>
        </w:rPr>
      </w:pPr>
      <w:r w:rsidRPr="002D065E">
        <w:fldChar w:fldCharType="begin"/>
      </w:r>
      <w:r w:rsidRPr="00464B3C">
        <w:instrText xml:space="preserve"> TOC \o "1-3" \h \z \u </w:instrText>
      </w:r>
      <w:r w:rsidRPr="002D065E">
        <w:fldChar w:fldCharType="separate"/>
      </w:r>
      <w:hyperlink w:anchor="_Toc69717838" w:history="1">
        <w:r w:rsidR="006A77C0" w:rsidRPr="004C16D9">
          <w:rPr>
            <w:rStyle w:val="Hyperlink"/>
            <w:noProof/>
          </w:rPr>
          <w:t>5.7</w:t>
        </w:r>
        <w:r w:rsidR="006A77C0">
          <w:rPr>
            <w:rFonts w:asciiTheme="minorHAnsi" w:eastAsiaTheme="minorEastAsia" w:hAnsiTheme="minorHAnsi" w:cstheme="minorBidi"/>
            <w:b w:val="0"/>
            <w:bCs w:val="0"/>
            <w:caps w:val="0"/>
            <w:noProof/>
            <w:sz w:val="22"/>
            <w:szCs w:val="22"/>
            <w:lang w:val="en-CA" w:eastAsia="en-CA"/>
          </w:rPr>
          <w:tab/>
        </w:r>
        <w:r w:rsidR="006A77C0" w:rsidRPr="004C16D9">
          <w:rPr>
            <w:rStyle w:val="Hyperlink"/>
            <w:noProof/>
          </w:rPr>
          <w:t>SUPPLY OF ASPHALT</w:t>
        </w:r>
        <w:r w:rsidR="006A77C0">
          <w:rPr>
            <w:noProof/>
            <w:webHidden/>
          </w:rPr>
          <w:tab/>
        </w:r>
        <w:r w:rsidR="006A77C0">
          <w:rPr>
            <w:noProof/>
            <w:webHidden/>
          </w:rPr>
          <w:fldChar w:fldCharType="begin"/>
        </w:r>
        <w:r w:rsidR="006A77C0">
          <w:rPr>
            <w:noProof/>
            <w:webHidden/>
          </w:rPr>
          <w:instrText xml:space="preserve"> PAGEREF _Toc69717838 \h </w:instrText>
        </w:r>
        <w:r w:rsidR="006A77C0">
          <w:rPr>
            <w:noProof/>
            <w:webHidden/>
          </w:rPr>
        </w:r>
        <w:r w:rsidR="006A77C0">
          <w:rPr>
            <w:noProof/>
            <w:webHidden/>
          </w:rPr>
          <w:fldChar w:fldCharType="separate"/>
        </w:r>
        <w:r w:rsidR="006A77C0">
          <w:rPr>
            <w:noProof/>
            <w:webHidden/>
          </w:rPr>
          <w:t>1</w:t>
        </w:r>
        <w:r w:rsidR="006A77C0">
          <w:rPr>
            <w:noProof/>
            <w:webHidden/>
          </w:rPr>
          <w:fldChar w:fldCharType="end"/>
        </w:r>
      </w:hyperlink>
    </w:p>
    <w:p w14:paraId="79E41283" w14:textId="534D8D5C" w:rsidR="006A77C0" w:rsidRDefault="00A6568C">
      <w:pPr>
        <w:pStyle w:val="TOC2"/>
        <w:rPr>
          <w:rFonts w:asciiTheme="minorHAnsi" w:eastAsiaTheme="minorEastAsia" w:hAnsiTheme="minorHAnsi" w:cstheme="minorBidi"/>
          <w:smallCaps w:val="0"/>
          <w:noProof/>
          <w:szCs w:val="22"/>
          <w:lang w:val="en-CA" w:eastAsia="en-CA"/>
        </w:rPr>
      </w:pPr>
      <w:hyperlink w:anchor="_Toc69717839" w:history="1">
        <w:r w:rsidR="006A77C0" w:rsidRPr="004C16D9">
          <w:rPr>
            <w:rStyle w:val="Hyperlink"/>
            <w:noProof/>
          </w:rPr>
          <w:t>5.7.1</w:t>
        </w:r>
        <w:r w:rsidR="006A77C0">
          <w:rPr>
            <w:rFonts w:asciiTheme="minorHAnsi" w:eastAsiaTheme="minorEastAsia" w:hAnsiTheme="minorHAnsi" w:cstheme="minorBidi"/>
            <w:smallCaps w:val="0"/>
            <w:noProof/>
            <w:szCs w:val="22"/>
            <w:lang w:val="en-CA" w:eastAsia="en-CA"/>
          </w:rPr>
          <w:tab/>
        </w:r>
        <w:r w:rsidR="006A77C0" w:rsidRPr="004C16D9">
          <w:rPr>
            <w:rStyle w:val="Hyperlink"/>
            <w:noProof/>
          </w:rPr>
          <w:t>GENERAL</w:t>
        </w:r>
        <w:r w:rsidR="006A77C0">
          <w:rPr>
            <w:noProof/>
            <w:webHidden/>
          </w:rPr>
          <w:tab/>
        </w:r>
        <w:r w:rsidR="006A77C0">
          <w:rPr>
            <w:noProof/>
            <w:webHidden/>
          </w:rPr>
          <w:fldChar w:fldCharType="begin"/>
        </w:r>
        <w:r w:rsidR="006A77C0">
          <w:rPr>
            <w:noProof/>
            <w:webHidden/>
          </w:rPr>
          <w:instrText xml:space="preserve"> PAGEREF _Toc69717839 \h </w:instrText>
        </w:r>
        <w:r w:rsidR="006A77C0">
          <w:rPr>
            <w:noProof/>
            <w:webHidden/>
          </w:rPr>
        </w:r>
        <w:r w:rsidR="006A77C0">
          <w:rPr>
            <w:noProof/>
            <w:webHidden/>
          </w:rPr>
          <w:fldChar w:fldCharType="separate"/>
        </w:r>
        <w:r w:rsidR="006A77C0">
          <w:rPr>
            <w:noProof/>
            <w:webHidden/>
          </w:rPr>
          <w:t>1</w:t>
        </w:r>
        <w:r w:rsidR="006A77C0">
          <w:rPr>
            <w:noProof/>
            <w:webHidden/>
          </w:rPr>
          <w:fldChar w:fldCharType="end"/>
        </w:r>
      </w:hyperlink>
    </w:p>
    <w:p w14:paraId="3DA71517" w14:textId="0156C1A5" w:rsidR="006A77C0" w:rsidRDefault="00A6568C">
      <w:pPr>
        <w:pStyle w:val="TOC2"/>
        <w:rPr>
          <w:rFonts w:asciiTheme="minorHAnsi" w:eastAsiaTheme="minorEastAsia" w:hAnsiTheme="minorHAnsi" w:cstheme="minorBidi"/>
          <w:smallCaps w:val="0"/>
          <w:noProof/>
          <w:szCs w:val="22"/>
          <w:lang w:val="en-CA" w:eastAsia="en-CA"/>
        </w:rPr>
      </w:pPr>
      <w:hyperlink w:anchor="_Toc69717840" w:history="1">
        <w:r w:rsidR="006A77C0" w:rsidRPr="004C16D9">
          <w:rPr>
            <w:rStyle w:val="Hyperlink"/>
            <w:noProof/>
          </w:rPr>
          <w:t>5.7.2</w:t>
        </w:r>
        <w:r w:rsidR="006A77C0">
          <w:rPr>
            <w:rFonts w:asciiTheme="minorHAnsi" w:eastAsiaTheme="minorEastAsia" w:hAnsiTheme="minorHAnsi" w:cstheme="minorBidi"/>
            <w:smallCaps w:val="0"/>
            <w:noProof/>
            <w:szCs w:val="22"/>
            <w:lang w:val="en-CA" w:eastAsia="en-CA"/>
          </w:rPr>
          <w:tab/>
        </w:r>
        <w:r w:rsidR="006A77C0" w:rsidRPr="004C16D9">
          <w:rPr>
            <w:rStyle w:val="Hyperlink"/>
            <w:noProof/>
          </w:rPr>
          <w:t>MATERIALS</w:t>
        </w:r>
        <w:r w:rsidR="006A77C0">
          <w:rPr>
            <w:noProof/>
            <w:webHidden/>
          </w:rPr>
          <w:tab/>
        </w:r>
        <w:r w:rsidR="006A77C0">
          <w:rPr>
            <w:noProof/>
            <w:webHidden/>
          </w:rPr>
          <w:fldChar w:fldCharType="begin"/>
        </w:r>
        <w:r w:rsidR="006A77C0">
          <w:rPr>
            <w:noProof/>
            <w:webHidden/>
          </w:rPr>
          <w:instrText xml:space="preserve"> PAGEREF _Toc69717840 \h </w:instrText>
        </w:r>
        <w:r w:rsidR="006A77C0">
          <w:rPr>
            <w:noProof/>
            <w:webHidden/>
          </w:rPr>
        </w:r>
        <w:r w:rsidR="006A77C0">
          <w:rPr>
            <w:noProof/>
            <w:webHidden/>
          </w:rPr>
          <w:fldChar w:fldCharType="separate"/>
        </w:r>
        <w:r w:rsidR="006A77C0">
          <w:rPr>
            <w:noProof/>
            <w:webHidden/>
          </w:rPr>
          <w:t>1</w:t>
        </w:r>
        <w:r w:rsidR="006A77C0">
          <w:rPr>
            <w:noProof/>
            <w:webHidden/>
          </w:rPr>
          <w:fldChar w:fldCharType="end"/>
        </w:r>
      </w:hyperlink>
    </w:p>
    <w:p w14:paraId="4DE0E39A" w14:textId="0968C671" w:rsidR="006A77C0" w:rsidRDefault="00A6568C">
      <w:pPr>
        <w:pStyle w:val="TOC3"/>
        <w:rPr>
          <w:rFonts w:asciiTheme="minorHAnsi" w:eastAsiaTheme="minorEastAsia" w:hAnsiTheme="minorHAnsi" w:cstheme="minorBidi"/>
          <w:iCs w:val="0"/>
          <w:noProof/>
          <w:szCs w:val="22"/>
          <w:lang w:val="en-CA" w:eastAsia="en-CA"/>
        </w:rPr>
      </w:pPr>
      <w:hyperlink w:anchor="_Toc69717841" w:history="1">
        <w:r w:rsidR="006A77C0" w:rsidRPr="004C16D9">
          <w:rPr>
            <w:rStyle w:val="Hyperlink"/>
            <w:noProof/>
          </w:rPr>
          <w:t>5.7.2.1</w:t>
        </w:r>
        <w:r w:rsidR="006A77C0">
          <w:rPr>
            <w:rFonts w:asciiTheme="minorHAnsi" w:eastAsiaTheme="minorEastAsia" w:hAnsiTheme="minorHAnsi" w:cstheme="minorBidi"/>
            <w:iCs w:val="0"/>
            <w:noProof/>
            <w:szCs w:val="22"/>
            <w:lang w:val="en-CA" w:eastAsia="en-CA"/>
          </w:rPr>
          <w:tab/>
        </w:r>
        <w:r w:rsidR="006A77C0" w:rsidRPr="004C16D9">
          <w:rPr>
            <w:rStyle w:val="Hyperlink"/>
            <w:noProof/>
          </w:rPr>
          <w:t>General</w:t>
        </w:r>
        <w:r w:rsidR="006A77C0">
          <w:rPr>
            <w:noProof/>
            <w:webHidden/>
          </w:rPr>
          <w:tab/>
        </w:r>
        <w:r w:rsidR="006A77C0">
          <w:rPr>
            <w:noProof/>
            <w:webHidden/>
          </w:rPr>
          <w:fldChar w:fldCharType="begin"/>
        </w:r>
        <w:r w:rsidR="006A77C0">
          <w:rPr>
            <w:noProof/>
            <w:webHidden/>
          </w:rPr>
          <w:instrText xml:space="preserve"> PAGEREF _Toc69717841 \h </w:instrText>
        </w:r>
        <w:r w:rsidR="006A77C0">
          <w:rPr>
            <w:noProof/>
            <w:webHidden/>
          </w:rPr>
        </w:r>
        <w:r w:rsidR="006A77C0">
          <w:rPr>
            <w:noProof/>
            <w:webHidden/>
          </w:rPr>
          <w:fldChar w:fldCharType="separate"/>
        </w:r>
        <w:r w:rsidR="006A77C0">
          <w:rPr>
            <w:noProof/>
            <w:webHidden/>
          </w:rPr>
          <w:t>1</w:t>
        </w:r>
        <w:r w:rsidR="006A77C0">
          <w:rPr>
            <w:noProof/>
            <w:webHidden/>
          </w:rPr>
          <w:fldChar w:fldCharType="end"/>
        </w:r>
      </w:hyperlink>
    </w:p>
    <w:p w14:paraId="47887964" w14:textId="33541410" w:rsidR="006A77C0" w:rsidRDefault="00A6568C">
      <w:pPr>
        <w:pStyle w:val="TOC3"/>
        <w:rPr>
          <w:rFonts w:asciiTheme="minorHAnsi" w:eastAsiaTheme="minorEastAsia" w:hAnsiTheme="minorHAnsi" w:cstheme="minorBidi"/>
          <w:iCs w:val="0"/>
          <w:noProof/>
          <w:szCs w:val="22"/>
          <w:lang w:val="en-CA" w:eastAsia="en-CA"/>
        </w:rPr>
      </w:pPr>
      <w:hyperlink w:anchor="_Toc69717842" w:history="1">
        <w:r w:rsidR="006A77C0" w:rsidRPr="004C16D9">
          <w:rPr>
            <w:rStyle w:val="Hyperlink"/>
            <w:noProof/>
          </w:rPr>
          <w:t>5.7.2.2</w:t>
        </w:r>
        <w:r w:rsidR="006A77C0">
          <w:rPr>
            <w:rFonts w:asciiTheme="minorHAnsi" w:eastAsiaTheme="minorEastAsia" w:hAnsiTheme="minorHAnsi" w:cstheme="minorBidi"/>
            <w:iCs w:val="0"/>
            <w:noProof/>
            <w:szCs w:val="22"/>
            <w:lang w:val="en-CA" w:eastAsia="en-CA"/>
          </w:rPr>
          <w:tab/>
        </w:r>
        <w:r w:rsidR="006A77C0" w:rsidRPr="004C16D9">
          <w:rPr>
            <w:rStyle w:val="Hyperlink"/>
            <w:noProof/>
          </w:rPr>
          <w:t>Percent Recovery Requirements for Selected PGAC Grades</w:t>
        </w:r>
        <w:r w:rsidR="006A77C0">
          <w:rPr>
            <w:noProof/>
            <w:webHidden/>
          </w:rPr>
          <w:tab/>
        </w:r>
        <w:r w:rsidR="006A77C0">
          <w:rPr>
            <w:noProof/>
            <w:webHidden/>
          </w:rPr>
          <w:fldChar w:fldCharType="begin"/>
        </w:r>
        <w:r w:rsidR="006A77C0">
          <w:rPr>
            <w:noProof/>
            <w:webHidden/>
          </w:rPr>
          <w:instrText xml:space="preserve"> PAGEREF _Toc69717842 \h </w:instrText>
        </w:r>
        <w:r w:rsidR="006A77C0">
          <w:rPr>
            <w:noProof/>
            <w:webHidden/>
          </w:rPr>
        </w:r>
        <w:r w:rsidR="006A77C0">
          <w:rPr>
            <w:noProof/>
            <w:webHidden/>
          </w:rPr>
          <w:fldChar w:fldCharType="separate"/>
        </w:r>
        <w:r w:rsidR="006A77C0">
          <w:rPr>
            <w:noProof/>
            <w:webHidden/>
          </w:rPr>
          <w:t>2</w:t>
        </w:r>
        <w:r w:rsidR="006A77C0">
          <w:rPr>
            <w:noProof/>
            <w:webHidden/>
          </w:rPr>
          <w:fldChar w:fldCharType="end"/>
        </w:r>
      </w:hyperlink>
    </w:p>
    <w:p w14:paraId="59A5C120" w14:textId="64E33616" w:rsidR="006A77C0" w:rsidRDefault="00A6568C">
      <w:pPr>
        <w:pStyle w:val="TOC3"/>
        <w:rPr>
          <w:rFonts w:asciiTheme="minorHAnsi" w:eastAsiaTheme="minorEastAsia" w:hAnsiTheme="minorHAnsi" w:cstheme="minorBidi"/>
          <w:iCs w:val="0"/>
          <w:noProof/>
          <w:szCs w:val="22"/>
          <w:lang w:val="en-CA" w:eastAsia="en-CA"/>
        </w:rPr>
      </w:pPr>
      <w:hyperlink w:anchor="_Toc69717843" w:history="1">
        <w:r w:rsidR="006A77C0" w:rsidRPr="004C16D9">
          <w:rPr>
            <w:rStyle w:val="Hyperlink"/>
            <w:noProof/>
          </w:rPr>
          <w:t>5.7.2.3</w:t>
        </w:r>
        <w:r w:rsidR="006A77C0">
          <w:rPr>
            <w:rFonts w:asciiTheme="minorHAnsi" w:eastAsiaTheme="minorEastAsia" w:hAnsiTheme="minorHAnsi" w:cstheme="minorBidi"/>
            <w:iCs w:val="0"/>
            <w:noProof/>
            <w:szCs w:val="22"/>
            <w:lang w:val="en-CA" w:eastAsia="en-CA"/>
          </w:rPr>
          <w:tab/>
        </w:r>
        <w:r w:rsidR="006A77C0" w:rsidRPr="004C16D9">
          <w:rPr>
            <w:rStyle w:val="Hyperlink"/>
            <w:noProof/>
          </w:rPr>
          <w:t>Code of Practice – Cutback and Emulsified Asphalts</w:t>
        </w:r>
        <w:r w:rsidR="006A77C0">
          <w:rPr>
            <w:noProof/>
            <w:webHidden/>
          </w:rPr>
          <w:tab/>
        </w:r>
        <w:r w:rsidR="006A77C0">
          <w:rPr>
            <w:noProof/>
            <w:webHidden/>
          </w:rPr>
          <w:fldChar w:fldCharType="begin"/>
        </w:r>
        <w:r w:rsidR="006A77C0">
          <w:rPr>
            <w:noProof/>
            <w:webHidden/>
          </w:rPr>
          <w:instrText xml:space="preserve"> PAGEREF _Toc69717843 \h </w:instrText>
        </w:r>
        <w:r w:rsidR="006A77C0">
          <w:rPr>
            <w:noProof/>
            <w:webHidden/>
          </w:rPr>
        </w:r>
        <w:r w:rsidR="006A77C0">
          <w:rPr>
            <w:noProof/>
            <w:webHidden/>
          </w:rPr>
          <w:fldChar w:fldCharType="separate"/>
        </w:r>
        <w:r w:rsidR="006A77C0">
          <w:rPr>
            <w:noProof/>
            <w:webHidden/>
          </w:rPr>
          <w:t>3</w:t>
        </w:r>
        <w:r w:rsidR="006A77C0">
          <w:rPr>
            <w:noProof/>
            <w:webHidden/>
          </w:rPr>
          <w:fldChar w:fldCharType="end"/>
        </w:r>
      </w:hyperlink>
    </w:p>
    <w:p w14:paraId="46EED39F" w14:textId="38D6761A" w:rsidR="006A77C0" w:rsidRDefault="00A6568C">
      <w:pPr>
        <w:pStyle w:val="TOC3"/>
        <w:rPr>
          <w:rFonts w:asciiTheme="minorHAnsi" w:eastAsiaTheme="minorEastAsia" w:hAnsiTheme="minorHAnsi" w:cstheme="minorBidi"/>
          <w:iCs w:val="0"/>
          <w:noProof/>
          <w:szCs w:val="22"/>
          <w:lang w:val="en-CA" w:eastAsia="en-CA"/>
        </w:rPr>
      </w:pPr>
      <w:hyperlink w:anchor="_Toc69717844" w:history="1">
        <w:r w:rsidR="006A77C0" w:rsidRPr="004C16D9">
          <w:rPr>
            <w:rStyle w:val="Hyperlink"/>
            <w:noProof/>
          </w:rPr>
          <w:t>5.7.2.4</w:t>
        </w:r>
        <w:r w:rsidR="006A77C0">
          <w:rPr>
            <w:rFonts w:asciiTheme="minorHAnsi" w:eastAsiaTheme="minorEastAsia" w:hAnsiTheme="minorHAnsi" w:cstheme="minorBidi"/>
            <w:iCs w:val="0"/>
            <w:noProof/>
            <w:szCs w:val="22"/>
            <w:lang w:val="en-CA" w:eastAsia="en-CA"/>
          </w:rPr>
          <w:tab/>
        </w:r>
        <w:r w:rsidR="006A77C0" w:rsidRPr="004C16D9">
          <w:rPr>
            <w:rStyle w:val="Hyperlink"/>
            <w:noProof/>
          </w:rPr>
          <w:t>Delivery, Handling and Storage</w:t>
        </w:r>
        <w:r w:rsidR="006A77C0">
          <w:rPr>
            <w:noProof/>
            <w:webHidden/>
          </w:rPr>
          <w:tab/>
        </w:r>
        <w:r w:rsidR="006A77C0">
          <w:rPr>
            <w:noProof/>
            <w:webHidden/>
          </w:rPr>
          <w:fldChar w:fldCharType="begin"/>
        </w:r>
        <w:r w:rsidR="006A77C0">
          <w:rPr>
            <w:noProof/>
            <w:webHidden/>
          </w:rPr>
          <w:instrText xml:space="preserve"> PAGEREF _Toc69717844 \h </w:instrText>
        </w:r>
        <w:r w:rsidR="006A77C0">
          <w:rPr>
            <w:noProof/>
            <w:webHidden/>
          </w:rPr>
        </w:r>
        <w:r w:rsidR="006A77C0">
          <w:rPr>
            <w:noProof/>
            <w:webHidden/>
          </w:rPr>
          <w:fldChar w:fldCharType="separate"/>
        </w:r>
        <w:r w:rsidR="006A77C0">
          <w:rPr>
            <w:noProof/>
            <w:webHidden/>
          </w:rPr>
          <w:t>3</w:t>
        </w:r>
        <w:r w:rsidR="006A77C0">
          <w:rPr>
            <w:noProof/>
            <w:webHidden/>
          </w:rPr>
          <w:fldChar w:fldCharType="end"/>
        </w:r>
      </w:hyperlink>
    </w:p>
    <w:p w14:paraId="53396349" w14:textId="43A11711" w:rsidR="006A77C0" w:rsidRDefault="00A6568C">
      <w:pPr>
        <w:pStyle w:val="TOC2"/>
        <w:rPr>
          <w:rFonts w:asciiTheme="minorHAnsi" w:eastAsiaTheme="minorEastAsia" w:hAnsiTheme="minorHAnsi" w:cstheme="minorBidi"/>
          <w:smallCaps w:val="0"/>
          <w:noProof/>
          <w:szCs w:val="22"/>
          <w:lang w:val="en-CA" w:eastAsia="en-CA"/>
        </w:rPr>
      </w:pPr>
      <w:hyperlink w:anchor="_Toc69717845" w:history="1">
        <w:r w:rsidR="006A77C0" w:rsidRPr="004C16D9">
          <w:rPr>
            <w:rStyle w:val="Hyperlink"/>
            <w:noProof/>
          </w:rPr>
          <w:t>5.7.3</w:t>
        </w:r>
        <w:r w:rsidR="006A77C0">
          <w:rPr>
            <w:rFonts w:asciiTheme="minorHAnsi" w:eastAsiaTheme="minorEastAsia" w:hAnsiTheme="minorHAnsi" w:cstheme="minorBidi"/>
            <w:smallCaps w:val="0"/>
            <w:noProof/>
            <w:szCs w:val="22"/>
            <w:lang w:val="en-CA" w:eastAsia="en-CA"/>
          </w:rPr>
          <w:tab/>
        </w:r>
        <w:r w:rsidR="006A77C0" w:rsidRPr="004C16D9">
          <w:rPr>
            <w:rStyle w:val="Hyperlink"/>
            <w:noProof/>
          </w:rPr>
          <w:t>SAMPLING AND TESTING</w:t>
        </w:r>
        <w:r w:rsidR="006A77C0">
          <w:rPr>
            <w:noProof/>
            <w:webHidden/>
          </w:rPr>
          <w:tab/>
        </w:r>
        <w:r w:rsidR="006A77C0">
          <w:rPr>
            <w:noProof/>
            <w:webHidden/>
          </w:rPr>
          <w:fldChar w:fldCharType="begin"/>
        </w:r>
        <w:r w:rsidR="006A77C0">
          <w:rPr>
            <w:noProof/>
            <w:webHidden/>
          </w:rPr>
          <w:instrText xml:space="preserve"> PAGEREF _Toc69717845 \h </w:instrText>
        </w:r>
        <w:r w:rsidR="006A77C0">
          <w:rPr>
            <w:noProof/>
            <w:webHidden/>
          </w:rPr>
        </w:r>
        <w:r w:rsidR="006A77C0">
          <w:rPr>
            <w:noProof/>
            <w:webHidden/>
          </w:rPr>
          <w:fldChar w:fldCharType="separate"/>
        </w:r>
        <w:r w:rsidR="006A77C0">
          <w:rPr>
            <w:noProof/>
            <w:webHidden/>
          </w:rPr>
          <w:t>3</w:t>
        </w:r>
        <w:r w:rsidR="006A77C0">
          <w:rPr>
            <w:noProof/>
            <w:webHidden/>
          </w:rPr>
          <w:fldChar w:fldCharType="end"/>
        </w:r>
      </w:hyperlink>
    </w:p>
    <w:p w14:paraId="5BA2D045" w14:textId="35AB1904" w:rsidR="006A77C0" w:rsidRDefault="00A6568C">
      <w:pPr>
        <w:pStyle w:val="TOC3"/>
        <w:rPr>
          <w:rFonts w:asciiTheme="minorHAnsi" w:eastAsiaTheme="minorEastAsia" w:hAnsiTheme="minorHAnsi" w:cstheme="minorBidi"/>
          <w:iCs w:val="0"/>
          <w:noProof/>
          <w:szCs w:val="22"/>
          <w:lang w:val="en-CA" w:eastAsia="en-CA"/>
        </w:rPr>
      </w:pPr>
      <w:hyperlink w:anchor="_Toc69717846" w:history="1">
        <w:r w:rsidR="006A77C0" w:rsidRPr="004C16D9">
          <w:rPr>
            <w:rStyle w:val="Hyperlink"/>
            <w:noProof/>
          </w:rPr>
          <w:t>5.7.3.1</w:t>
        </w:r>
        <w:r w:rsidR="006A77C0">
          <w:rPr>
            <w:rFonts w:asciiTheme="minorHAnsi" w:eastAsiaTheme="minorEastAsia" w:hAnsiTheme="minorHAnsi" w:cstheme="minorBidi"/>
            <w:iCs w:val="0"/>
            <w:noProof/>
            <w:szCs w:val="22"/>
            <w:lang w:val="en-CA" w:eastAsia="en-CA"/>
          </w:rPr>
          <w:tab/>
        </w:r>
        <w:r w:rsidR="006A77C0" w:rsidRPr="004C16D9">
          <w:rPr>
            <w:rStyle w:val="Hyperlink"/>
            <w:noProof/>
          </w:rPr>
          <w:t>General</w:t>
        </w:r>
        <w:r w:rsidR="006A77C0">
          <w:rPr>
            <w:noProof/>
            <w:webHidden/>
          </w:rPr>
          <w:tab/>
        </w:r>
        <w:r w:rsidR="006A77C0">
          <w:rPr>
            <w:noProof/>
            <w:webHidden/>
          </w:rPr>
          <w:fldChar w:fldCharType="begin"/>
        </w:r>
        <w:r w:rsidR="006A77C0">
          <w:rPr>
            <w:noProof/>
            <w:webHidden/>
          </w:rPr>
          <w:instrText xml:space="preserve"> PAGEREF _Toc69717846 \h </w:instrText>
        </w:r>
        <w:r w:rsidR="006A77C0">
          <w:rPr>
            <w:noProof/>
            <w:webHidden/>
          </w:rPr>
        </w:r>
        <w:r w:rsidR="006A77C0">
          <w:rPr>
            <w:noProof/>
            <w:webHidden/>
          </w:rPr>
          <w:fldChar w:fldCharType="separate"/>
        </w:r>
        <w:r w:rsidR="006A77C0">
          <w:rPr>
            <w:noProof/>
            <w:webHidden/>
          </w:rPr>
          <w:t>3</w:t>
        </w:r>
        <w:r w:rsidR="006A77C0">
          <w:rPr>
            <w:noProof/>
            <w:webHidden/>
          </w:rPr>
          <w:fldChar w:fldCharType="end"/>
        </w:r>
      </w:hyperlink>
    </w:p>
    <w:p w14:paraId="101CBE5C" w14:textId="3A89723F" w:rsidR="006A77C0" w:rsidRDefault="00A6568C">
      <w:pPr>
        <w:pStyle w:val="TOC3"/>
        <w:rPr>
          <w:rFonts w:asciiTheme="minorHAnsi" w:eastAsiaTheme="minorEastAsia" w:hAnsiTheme="minorHAnsi" w:cstheme="minorBidi"/>
          <w:iCs w:val="0"/>
          <w:noProof/>
          <w:szCs w:val="22"/>
          <w:lang w:val="en-CA" w:eastAsia="en-CA"/>
        </w:rPr>
      </w:pPr>
      <w:hyperlink w:anchor="_Toc69717847" w:history="1">
        <w:r w:rsidR="006A77C0" w:rsidRPr="004C16D9">
          <w:rPr>
            <w:rStyle w:val="Hyperlink"/>
            <w:noProof/>
          </w:rPr>
          <w:t>5.7.3.2</w:t>
        </w:r>
        <w:r w:rsidR="006A77C0">
          <w:rPr>
            <w:rFonts w:asciiTheme="minorHAnsi" w:eastAsiaTheme="minorEastAsia" w:hAnsiTheme="minorHAnsi" w:cstheme="minorBidi"/>
            <w:iCs w:val="0"/>
            <w:noProof/>
            <w:szCs w:val="22"/>
            <w:lang w:val="en-CA" w:eastAsia="en-CA"/>
          </w:rPr>
          <w:tab/>
        </w:r>
        <w:r w:rsidR="006A77C0" w:rsidRPr="004C16D9">
          <w:rPr>
            <w:rStyle w:val="Hyperlink"/>
            <w:noProof/>
          </w:rPr>
          <w:t xml:space="preserve">Quality Control  </w:t>
        </w:r>
        <w:r w:rsidR="006A77C0">
          <w:rPr>
            <w:noProof/>
            <w:webHidden/>
          </w:rPr>
          <w:tab/>
        </w:r>
        <w:r w:rsidR="006A77C0">
          <w:rPr>
            <w:noProof/>
            <w:webHidden/>
          </w:rPr>
          <w:fldChar w:fldCharType="begin"/>
        </w:r>
        <w:r w:rsidR="006A77C0">
          <w:rPr>
            <w:noProof/>
            <w:webHidden/>
          </w:rPr>
          <w:instrText xml:space="preserve"> PAGEREF _Toc69717847 \h </w:instrText>
        </w:r>
        <w:r w:rsidR="006A77C0">
          <w:rPr>
            <w:noProof/>
            <w:webHidden/>
          </w:rPr>
        </w:r>
        <w:r w:rsidR="006A77C0">
          <w:rPr>
            <w:noProof/>
            <w:webHidden/>
          </w:rPr>
          <w:fldChar w:fldCharType="separate"/>
        </w:r>
        <w:r w:rsidR="006A77C0">
          <w:rPr>
            <w:noProof/>
            <w:webHidden/>
          </w:rPr>
          <w:t>4</w:t>
        </w:r>
        <w:r w:rsidR="006A77C0">
          <w:rPr>
            <w:noProof/>
            <w:webHidden/>
          </w:rPr>
          <w:fldChar w:fldCharType="end"/>
        </w:r>
      </w:hyperlink>
    </w:p>
    <w:p w14:paraId="39BF9A5A" w14:textId="56C3A70E" w:rsidR="006A77C0" w:rsidRDefault="00A6568C">
      <w:pPr>
        <w:pStyle w:val="TOC3"/>
        <w:rPr>
          <w:rFonts w:asciiTheme="minorHAnsi" w:eastAsiaTheme="minorEastAsia" w:hAnsiTheme="minorHAnsi" w:cstheme="minorBidi"/>
          <w:iCs w:val="0"/>
          <w:noProof/>
          <w:szCs w:val="22"/>
          <w:lang w:val="en-CA" w:eastAsia="en-CA"/>
        </w:rPr>
      </w:pPr>
      <w:hyperlink w:anchor="_Toc69717848" w:history="1">
        <w:r w:rsidR="006A77C0" w:rsidRPr="004C16D9">
          <w:rPr>
            <w:rStyle w:val="Hyperlink"/>
            <w:noProof/>
          </w:rPr>
          <w:t>5.7.3.3</w:t>
        </w:r>
        <w:r w:rsidR="006A77C0">
          <w:rPr>
            <w:rFonts w:asciiTheme="minorHAnsi" w:eastAsiaTheme="minorEastAsia" w:hAnsiTheme="minorHAnsi" w:cstheme="minorBidi"/>
            <w:iCs w:val="0"/>
            <w:noProof/>
            <w:szCs w:val="22"/>
            <w:lang w:val="en-CA" w:eastAsia="en-CA"/>
          </w:rPr>
          <w:tab/>
        </w:r>
        <w:r w:rsidR="006A77C0" w:rsidRPr="004C16D9">
          <w:rPr>
            <w:rStyle w:val="Hyperlink"/>
            <w:noProof/>
          </w:rPr>
          <w:t>Quality Assurance</w:t>
        </w:r>
        <w:r w:rsidR="006A77C0">
          <w:rPr>
            <w:noProof/>
            <w:webHidden/>
          </w:rPr>
          <w:tab/>
        </w:r>
        <w:r w:rsidR="006A77C0">
          <w:rPr>
            <w:noProof/>
            <w:webHidden/>
          </w:rPr>
          <w:fldChar w:fldCharType="begin"/>
        </w:r>
        <w:r w:rsidR="006A77C0">
          <w:rPr>
            <w:noProof/>
            <w:webHidden/>
          </w:rPr>
          <w:instrText xml:space="preserve"> PAGEREF _Toc69717848 \h </w:instrText>
        </w:r>
        <w:r w:rsidR="006A77C0">
          <w:rPr>
            <w:noProof/>
            <w:webHidden/>
          </w:rPr>
        </w:r>
        <w:r w:rsidR="006A77C0">
          <w:rPr>
            <w:noProof/>
            <w:webHidden/>
          </w:rPr>
          <w:fldChar w:fldCharType="separate"/>
        </w:r>
        <w:r w:rsidR="006A77C0">
          <w:rPr>
            <w:noProof/>
            <w:webHidden/>
          </w:rPr>
          <w:t>4</w:t>
        </w:r>
        <w:r w:rsidR="006A77C0">
          <w:rPr>
            <w:noProof/>
            <w:webHidden/>
          </w:rPr>
          <w:fldChar w:fldCharType="end"/>
        </w:r>
      </w:hyperlink>
    </w:p>
    <w:p w14:paraId="06913AC0" w14:textId="0184B559" w:rsidR="006A77C0" w:rsidRDefault="00A6568C">
      <w:pPr>
        <w:pStyle w:val="TOC2"/>
        <w:rPr>
          <w:rFonts w:asciiTheme="minorHAnsi" w:eastAsiaTheme="minorEastAsia" w:hAnsiTheme="minorHAnsi" w:cstheme="minorBidi"/>
          <w:smallCaps w:val="0"/>
          <w:noProof/>
          <w:szCs w:val="22"/>
          <w:lang w:val="en-CA" w:eastAsia="en-CA"/>
        </w:rPr>
      </w:pPr>
      <w:hyperlink w:anchor="_Toc69717849" w:history="1">
        <w:r w:rsidR="006A77C0" w:rsidRPr="004C16D9">
          <w:rPr>
            <w:rStyle w:val="Hyperlink"/>
            <w:noProof/>
          </w:rPr>
          <w:t>5.7.4</w:t>
        </w:r>
        <w:r w:rsidR="006A77C0">
          <w:rPr>
            <w:rFonts w:asciiTheme="minorHAnsi" w:eastAsiaTheme="minorEastAsia" w:hAnsiTheme="minorHAnsi" w:cstheme="minorBidi"/>
            <w:smallCaps w:val="0"/>
            <w:noProof/>
            <w:szCs w:val="22"/>
            <w:lang w:val="en-CA" w:eastAsia="en-CA"/>
          </w:rPr>
          <w:tab/>
        </w:r>
        <w:r w:rsidR="006A77C0" w:rsidRPr="004C16D9">
          <w:rPr>
            <w:rStyle w:val="Hyperlink"/>
            <w:noProof/>
          </w:rPr>
          <w:t>ACCEPTANCE</w:t>
        </w:r>
        <w:r w:rsidR="006A77C0">
          <w:rPr>
            <w:noProof/>
            <w:webHidden/>
          </w:rPr>
          <w:tab/>
        </w:r>
        <w:r w:rsidR="006A77C0">
          <w:rPr>
            <w:noProof/>
            <w:webHidden/>
          </w:rPr>
          <w:fldChar w:fldCharType="begin"/>
        </w:r>
        <w:r w:rsidR="006A77C0">
          <w:rPr>
            <w:noProof/>
            <w:webHidden/>
          </w:rPr>
          <w:instrText xml:space="preserve"> PAGEREF _Toc69717849 \h </w:instrText>
        </w:r>
        <w:r w:rsidR="006A77C0">
          <w:rPr>
            <w:noProof/>
            <w:webHidden/>
          </w:rPr>
        </w:r>
        <w:r w:rsidR="006A77C0">
          <w:rPr>
            <w:noProof/>
            <w:webHidden/>
          </w:rPr>
          <w:fldChar w:fldCharType="separate"/>
        </w:r>
        <w:r w:rsidR="006A77C0">
          <w:rPr>
            <w:noProof/>
            <w:webHidden/>
          </w:rPr>
          <w:t>4</w:t>
        </w:r>
        <w:r w:rsidR="006A77C0">
          <w:rPr>
            <w:noProof/>
            <w:webHidden/>
          </w:rPr>
          <w:fldChar w:fldCharType="end"/>
        </w:r>
      </w:hyperlink>
    </w:p>
    <w:p w14:paraId="0C87993E" w14:textId="07B3D133" w:rsidR="006A77C0" w:rsidRDefault="00A6568C">
      <w:pPr>
        <w:pStyle w:val="TOC2"/>
        <w:rPr>
          <w:rFonts w:asciiTheme="minorHAnsi" w:eastAsiaTheme="minorEastAsia" w:hAnsiTheme="minorHAnsi" w:cstheme="minorBidi"/>
          <w:smallCaps w:val="0"/>
          <w:noProof/>
          <w:szCs w:val="22"/>
          <w:lang w:val="en-CA" w:eastAsia="en-CA"/>
        </w:rPr>
      </w:pPr>
      <w:hyperlink w:anchor="_Toc69717857" w:history="1">
        <w:r w:rsidR="006A77C0" w:rsidRPr="004C16D9">
          <w:rPr>
            <w:rStyle w:val="Hyperlink"/>
            <w:noProof/>
          </w:rPr>
          <w:t>5.7.5</w:t>
        </w:r>
        <w:r w:rsidR="006A77C0">
          <w:rPr>
            <w:rFonts w:asciiTheme="minorHAnsi" w:eastAsiaTheme="minorEastAsia" w:hAnsiTheme="minorHAnsi" w:cstheme="minorBidi"/>
            <w:smallCaps w:val="0"/>
            <w:noProof/>
            <w:szCs w:val="22"/>
            <w:lang w:val="en-CA" w:eastAsia="en-CA"/>
          </w:rPr>
          <w:tab/>
        </w:r>
        <w:r w:rsidR="006A77C0" w:rsidRPr="004C16D9">
          <w:rPr>
            <w:rStyle w:val="Hyperlink"/>
            <w:noProof/>
          </w:rPr>
          <w:t>APPEAL OF PGAC ACCEPTANCE TEST RESULTS AND APPEAL TESTING</w:t>
        </w:r>
        <w:r w:rsidR="006A77C0">
          <w:rPr>
            <w:noProof/>
            <w:webHidden/>
          </w:rPr>
          <w:tab/>
        </w:r>
        <w:r w:rsidR="006A77C0">
          <w:rPr>
            <w:noProof/>
            <w:webHidden/>
          </w:rPr>
          <w:fldChar w:fldCharType="begin"/>
        </w:r>
        <w:r w:rsidR="006A77C0">
          <w:rPr>
            <w:noProof/>
            <w:webHidden/>
          </w:rPr>
          <w:instrText xml:space="preserve"> PAGEREF _Toc69717857 \h </w:instrText>
        </w:r>
        <w:r w:rsidR="006A77C0">
          <w:rPr>
            <w:noProof/>
            <w:webHidden/>
          </w:rPr>
        </w:r>
        <w:r w:rsidR="006A77C0">
          <w:rPr>
            <w:noProof/>
            <w:webHidden/>
          </w:rPr>
          <w:fldChar w:fldCharType="separate"/>
        </w:r>
        <w:r w:rsidR="006A77C0">
          <w:rPr>
            <w:noProof/>
            <w:webHidden/>
          </w:rPr>
          <w:t>5</w:t>
        </w:r>
        <w:r w:rsidR="006A77C0">
          <w:rPr>
            <w:noProof/>
            <w:webHidden/>
          </w:rPr>
          <w:fldChar w:fldCharType="end"/>
        </w:r>
      </w:hyperlink>
    </w:p>
    <w:p w14:paraId="490E898F" w14:textId="1C5BE71E" w:rsidR="006A77C0" w:rsidRDefault="00A6568C">
      <w:pPr>
        <w:pStyle w:val="TOC2"/>
        <w:rPr>
          <w:rFonts w:asciiTheme="minorHAnsi" w:eastAsiaTheme="minorEastAsia" w:hAnsiTheme="minorHAnsi" w:cstheme="minorBidi"/>
          <w:smallCaps w:val="0"/>
          <w:noProof/>
          <w:szCs w:val="22"/>
          <w:lang w:val="en-CA" w:eastAsia="en-CA"/>
        </w:rPr>
      </w:pPr>
      <w:hyperlink w:anchor="_Toc69717858" w:history="1">
        <w:r w:rsidR="006A77C0" w:rsidRPr="004C16D9">
          <w:rPr>
            <w:rStyle w:val="Hyperlink"/>
            <w:noProof/>
          </w:rPr>
          <w:t>5.7.6</w:t>
        </w:r>
        <w:r w:rsidR="006A77C0">
          <w:rPr>
            <w:rFonts w:asciiTheme="minorHAnsi" w:eastAsiaTheme="minorEastAsia" w:hAnsiTheme="minorHAnsi" w:cstheme="minorBidi"/>
            <w:smallCaps w:val="0"/>
            <w:noProof/>
            <w:szCs w:val="22"/>
            <w:lang w:val="en-CA" w:eastAsia="en-CA"/>
          </w:rPr>
          <w:tab/>
        </w:r>
        <w:r w:rsidR="006A77C0" w:rsidRPr="004C16D9">
          <w:rPr>
            <w:rStyle w:val="Hyperlink"/>
            <w:noProof/>
          </w:rPr>
          <w:t>MEASUREMENT AND PAYMENT</w:t>
        </w:r>
        <w:r w:rsidR="006A77C0">
          <w:rPr>
            <w:noProof/>
            <w:webHidden/>
          </w:rPr>
          <w:tab/>
        </w:r>
        <w:r w:rsidR="006A77C0">
          <w:rPr>
            <w:noProof/>
            <w:webHidden/>
          </w:rPr>
          <w:fldChar w:fldCharType="begin"/>
        </w:r>
        <w:r w:rsidR="006A77C0">
          <w:rPr>
            <w:noProof/>
            <w:webHidden/>
          </w:rPr>
          <w:instrText xml:space="preserve"> PAGEREF _Toc69717858 \h </w:instrText>
        </w:r>
        <w:r w:rsidR="006A77C0">
          <w:rPr>
            <w:noProof/>
            <w:webHidden/>
          </w:rPr>
        </w:r>
        <w:r w:rsidR="006A77C0">
          <w:rPr>
            <w:noProof/>
            <w:webHidden/>
          </w:rPr>
          <w:fldChar w:fldCharType="separate"/>
        </w:r>
        <w:r w:rsidR="006A77C0">
          <w:rPr>
            <w:noProof/>
            <w:webHidden/>
          </w:rPr>
          <w:t>6</w:t>
        </w:r>
        <w:r w:rsidR="006A77C0">
          <w:rPr>
            <w:noProof/>
            <w:webHidden/>
          </w:rPr>
          <w:fldChar w:fldCharType="end"/>
        </w:r>
      </w:hyperlink>
    </w:p>
    <w:p w14:paraId="572036A8" w14:textId="77777777" w:rsidR="001A55A0" w:rsidRDefault="003F1C16">
      <w:r w:rsidRPr="002D065E">
        <w:rPr>
          <w:b/>
          <w:smallCaps/>
          <w:szCs w:val="20"/>
        </w:rPr>
        <w:fldChar w:fldCharType="end"/>
      </w:r>
    </w:p>
    <w:p w14:paraId="09DDB01D" w14:textId="77777777" w:rsidR="00334F71" w:rsidRDefault="00334F71"/>
    <w:p w14:paraId="18B9FD4A" w14:textId="77777777" w:rsidR="00334F71" w:rsidRDefault="00334F71"/>
    <w:p w14:paraId="3236AE90" w14:textId="77777777" w:rsidR="001A55A0" w:rsidRDefault="001A55A0"/>
    <w:p w14:paraId="76D3AA5E" w14:textId="77777777" w:rsidR="001A55A0" w:rsidRDefault="001A55A0">
      <w:pPr>
        <w:jc w:val="center"/>
        <w:rPr>
          <w:b/>
        </w:rPr>
      </w:pPr>
      <w:r>
        <w:rPr>
          <w:b/>
        </w:rPr>
        <w:t>TABLES AND CHARTS</w:t>
      </w:r>
    </w:p>
    <w:p w14:paraId="313BD31B" w14:textId="77777777" w:rsidR="001A55A0" w:rsidRDefault="001A55A0"/>
    <w:p w14:paraId="5F1E8F7E" w14:textId="77777777" w:rsidR="001A55A0" w:rsidRDefault="001A55A0">
      <w:r>
        <w:tab/>
      </w:r>
      <w:r>
        <w:tab/>
        <w:t>ASPH-1</w:t>
      </w:r>
      <w:r>
        <w:tab/>
        <w:t>Asphalt Cements</w:t>
      </w:r>
      <w:r w:rsidR="009B7101">
        <w:t xml:space="preserve"> - Deleted</w:t>
      </w:r>
    </w:p>
    <w:p w14:paraId="3273C910" w14:textId="77777777" w:rsidR="001A55A0" w:rsidRDefault="001A55A0">
      <w:r>
        <w:tab/>
      </w:r>
      <w:r>
        <w:tab/>
        <w:t>ASPH-2</w:t>
      </w:r>
      <w:r>
        <w:tab/>
        <w:t>Asphalt Cements</w:t>
      </w:r>
      <w:r w:rsidR="009B7101">
        <w:t xml:space="preserve"> - Deleted</w:t>
      </w:r>
    </w:p>
    <w:p w14:paraId="1EF5410F" w14:textId="77777777" w:rsidR="001A55A0" w:rsidRDefault="001A55A0">
      <w:r>
        <w:tab/>
      </w:r>
      <w:r>
        <w:tab/>
        <w:t>ASPH-3</w:t>
      </w:r>
      <w:r>
        <w:tab/>
        <w:t>Asphalt Cements</w:t>
      </w:r>
      <w:r w:rsidR="009B7101">
        <w:t xml:space="preserve"> - Deleted</w:t>
      </w:r>
    </w:p>
    <w:p w14:paraId="41CD928C" w14:textId="77777777" w:rsidR="001A55A0" w:rsidRDefault="001A55A0">
      <w:r>
        <w:tab/>
      </w:r>
      <w:r>
        <w:tab/>
        <w:t>ASPH-4</w:t>
      </w:r>
      <w:r>
        <w:tab/>
        <w:t>Liquid Asphalts - Slow Curing</w:t>
      </w:r>
    </w:p>
    <w:p w14:paraId="067BE43F" w14:textId="77777777" w:rsidR="001A55A0" w:rsidRDefault="001A55A0">
      <w:r>
        <w:tab/>
      </w:r>
      <w:r>
        <w:tab/>
        <w:t>ASPH-5</w:t>
      </w:r>
      <w:r>
        <w:tab/>
        <w:t>Liquid Asphalts - Medium Curing</w:t>
      </w:r>
    </w:p>
    <w:p w14:paraId="59F00121" w14:textId="77777777" w:rsidR="001A55A0" w:rsidRDefault="001A55A0">
      <w:r>
        <w:tab/>
      </w:r>
      <w:r>
        <w:tab/>
        <w:t>ASPH-6</w:t>
      </w:r>
      <w:r>
        <w:tab/>
        <w:t>Liquid Asphalts - Rapid Curing</w:t>
      </w:r>
    </w:p>
    <w:p w14:paraId="67682A53" w14:textId="77777777" w:rsidR="001A55A0" w:rsidRDefault="001A55A0">
      <w:r>
        <w:tab/>
      </w:r>
      <w:r>
        <w:tab/>
        <w:t>ASPH-7</w:t>
      </w:r>
      <w:r>
        <w:tab/>
        <w:t>Emulsified Asphalts - Anionic</w:t>
      </w:r>
    </w:p>
    <w:p w14:paraId="222C9C1A" w14:textId="77777777" w:rsidR="001A55A0" w:rsidRDefault="001A55A0">
      <w:r>
        <w:tab/>
      </w:r>
      <w:r>
        <w:tab/>
        <w:t>ASPH-8</w:t>
      </w:r>
      <w:r w:rsidR="007361FB">
        <w:t>a</w:t>
      </w:r>
      <w:r>
        <w:tab/>
        <w:t xml:space="preserve">Emulsified Asphalts </w:t>
      </w:r>
      <w:r w:rsidR="007361FB">
        <w:t>–</w:t>
      </w:r>
      <w:r>
        <w:t xml:space="preserve"> Cationic</w:t>
      </w:r>
    </w:p>
    <w:p w14:paraId="246D6524" w14:textId="77777777" w:rsidR="007361FB" w:rsidRDefault="007361FB">
      <w:r>
        <w:tab/>
      </w:r>
      <w:r>
        <w:tab/>
        <w:t>ASPH-8b</w:t>
      </w:r>
      <w:r>
        <w:tab/>
        <w:t xml:space="preserve">Emulsified Asphalts – </w:t>
      </w:r>
      <w:r w:rsidR="00D7177B">
        <w:t xml:space="preserve">Polymer Modified </w:t>
      </w:r>
      <w:r>
        <w:t>Cationic</w:t>
      </w:r>
      <w:r w:rsidR="00D7177B">
        <w:t xml:space="preserve"> Rapid Setting</w:t>
      </w:r>
    </w:p>
    <w:p w14:paraId="13CDEBCD" w14:textId="77777777" w:rsidR="001A55A0" w:rsidRDefault="001A55A0">
      <w:r>
        <w:tab/>
      </w:r>
      <w:r>
        <w:tab/>
        <w:t>Figure 1</w:t>
      </w:r>
      <w:r>
        <w:tab/>
        <w:t xml:space="preserve">CRS-2 </w:t>
      </w:r>
    </w:p>
    <w:p w14:paraId="5DDBC328" w14:textId="77777777" w:rsidR="001A55A0" w:rsidRDefault="001A55A0">
      <w:r>
        <w:tab/>
      </w:r>
      <w:r>
        <w:tab/>
        <w:t>ASPH-9</w:t>
      </w:r>
      <w:r>
        <w:tab/>
        <w:t>Emulsified Asphalts - High Float</w:t>
      </w:r>
    </w:p>
    <w:p w14:paraId="52DAAB66" w14:textId="77777777" w:rsidR="001A55A0" w:rsidRDefault="001A55A0">
      <w:r>
        <w:tab/>
      </w:r>
      <w:r>
        <w:tab/>
        <w:t>ASPH-9</w:t>
      </w:r>
      <w:r>
        <w:tab/>
        <w:t>Emulsified Asphalts - High Float (Cont.)</w:t>
      </w:r>
    </w:p>
    <w:p w14:paraId="29EE480A" w14:textId="77777777" w:rsidR="001A55A0" w:rsidRDefault="001A55A0">
      <w:r>
        <w:tab/>
      </w:r>
      <w:r>
        <w:tab/>
        <w:t xml:space="preserve">ASPH-10 </w:t>
      </w:r>
      <w:r w:rsidR="00710C42">
        <w:tab/>
      </w:r>
      <w:r>
        <w:t>Emulsified Asphalt - Primer</w:t>
      </w:r>
    </w:p>
    <w:p w14:paraId="354E7542" w14:textId="77777777" w:rsidR="001A55A0" w:rsidRDefault="001A55A0">
      <w:r>
        <w:tab/>
      </w:r>
      <w:r>
        <w:tab/>
        <w:t xml:space="preserve">ASPH-11 </w:t>
      </w:r>
      <w:r w:rsidR="00710C42">
        <w:tab/>
      </w:r>
      <w:r>
        <w:t>Emulsified Dust Suppressants</w:t>
      </w:r>
    </w:p>
    <w:p w14:paraId="1DF545B6" w14:textId="77777777" w:rsidR="001A55A0" w:rsidRDefault="001A55A0">
      <w:r>
        <w:tab/>
      </w:r>
      <w:r>
        <w:tab/>
        <w:t xml:space="preserve">ASPH-12 </w:t>
      </w:r>
      <w:r w:rsidR="00710C42">
        <w:tab/>
      </w:r>
      <w:r>
        <w:t>Cold Pour Rubber Filled Emulsified Bituminous Crack Sealant</w:t>
      </w:r>
    </w:p>
    <w:p w14:paraId="65801DB3" w14:textId="77777777" w:rsidR="001A55A0" w:rsidRDefault="001A55A0">
      <w:r>
        <w:tab/>
      </w:r>
      <w:r>
        <w:tab/>
        <w:t xml:space="preserve">ASPH-13 </w:t>
      </w:r>
      <w:r w:rsidR="00710C42">
        <w:tab/>
      </w:r>
      <w:r>
        <w:t>Hot Pour Bituminous Crack Sealant</w:t>
      </w:r>
    </w:p>
    <w:p w14:paraId="7F0039E9" w14:textId="77777777" w:rsidR="001A55A0" w:rsidRDefault="001A55A0"/>
    <w:p w14:paraId="46BA9056" w14:textId="77777777" w:rsidR="001A55A0" w:rsidRDefault="001A55A0">
      <w:pPr>
        <w:sectPr w:rsidR="001A55A0" w:rsidSect="00330A57">
          <w:headerReference w:type="even" r:id="rId8"/>
          <w:headerReference w:type="default" r:id="rId9"/>
          <w:footerReference w:type="even" r:id="rId10"/>
          <w:footerReference w:type="default" r:id="rId11"/>
          <w:headerReference w:type="first" r:id="rId12"/>
          <w:footerReference w:type="first" r:id="rId13"/>
          <w:pgSz w:w="12240" w:h="15840" w:code="1"/>
          <w:pgMar w:top="897" w:right="1440" w:bottom="864" w:left="1440" w:header="432" w:footer="432" w:gutter="0"/>
          <w:cols w:space="720"/>
          <w:titlePg/>
          <w:docGrid w:linePitch="299"/>
        </w:sectPr>
      </w:pPr>
    </w:p>
    <w:p w14:paraId="7E401445" w14:textId="77777777" w:rsidR="001A55A0" w:rsidRDefault="001A55A0" w:rsidP="002D065E">
      <w:pPr>
        <w:pStyle w:val="Level2"/>
        <w:outlineLvl w:val="0"/>
      </w:pPr>
      <w:bookmarkStart w:id="1" w:name="_Toc69717838"/>
      <w:r>
        <w:lastRenderedPageBreak/>
        <w:t>SUPPLY OF ASPHALT</w:t>
      </w:r>
      <w:bookmarkEnd w:id="1"/>
    </w:p>
    <w:p w14:paraId="7B56A3E2" w14:textId="77777777" w:rsidR="001A55A0" w:rsidRDefault="001A55A0"/>
    <w:p w14:paraId="45DA0904" w14:textId="77777777" w:rsidR="001A55A0" w:rsidRDefault="001A55A0" w:rsidP="002D065E">
      <w:pPr>
        <w:pStyle w:val="Level3"/>
        <w:outlineLvl w:val="1"/>
      </w:pPr>
      <w:bookmarkStart w:id="2" w:name="_Toc98823558"/>
      <w:bookmarkStart w:id="3" w:name="_Toc69717839"/>
      <w:r>
        <w:t>GENERAL</w:t>
      </w:r>
      <w:bookmarkEnd w:id="2"/>
      <w:bookmarkEnd w:id="3"/>
    </w:p>
    <w:p w14:paraId="5898B84A" w14:textId="77777777" w:rsidR="001A55A0" w:rsidRDefault="001A55A0"/>
    <w:p w14:paraId="75E2E6EA" w14:textId="77777777" w:rsidR="001A55A0" w:rsidRDefault="001A55A0">
      <w:r>
        <w:t xml:space="preserve">The </w:t>
      </w:r>
      <w:r w:rsidR="00A214E0">
        <w:t>W</w:t>
      </w:r>
      <w:r>
        <w:t>ork consists of supplying asphalt materials including ordering, scheduling, delivering, supplying storage facilities, handling, storing, sampling, testing and other related work.</w:t>
      </w:r>
    </w:p>
    <w:p w14:paraId="1CC19EC3" w14:textId="77777777" w:rsidR="001A55A0" w:rsidRDefault="001A55A0"/>
    <w:p w14:paraId="4AF46D24" w14:textId="77777777" w:rsidR="001A55A0" w:rsidRDefault="001A55A0">
      <w:r>
        <w:t>For purposes of this specification, the term "Asphalt Supplier" shall mean the party awarded an order by the Contractor for the supply of asphalt.</w:t>
      </w:r>
    </w:p>
    <w:p w14:paraId="1E0BD0CD" w14:textId="77777777" w:rsidR="001A55A0" w:rsidRDefault="001A55A0">
      <w:r>
        <w:tab/>
      </w:r>
      <w:r>
        <w:tab/>
      </w:r>
      <w:r>
        <w:tab/>
      </w:r>
      <w:r>
        <w:tab/>
      </w:r>
      <w:r>
        <w:tab/>
      </w:r>
    </w:p>
    <w:p w14:paraId="46561054" w14:textId="77777777" w:rsidR="0001127B" w:rsidRDefault="001A55A0" w:rsidP="002D065E">
      <w:pPr>
        <w:pStyle w:val="Level3"/>
        <w:outlineLvl w:val="1"/>
      </w:pPr>
      <w:bookmarkStart w:id="4" w:name="_Toc98823559"/>
      <w:bookmarkStart w:id="5" w:name="_Toc69717840"/>
      <w:r>
        <w:t>MATERIALS</w:t>
      </w:r>
      <w:bookmarkEnd w:id="4"/>
      <w:bookmarkEnd w:id="5"/>
    </w:p>
    <w:p w14:paraId="6EBD47C5" w14:textId="77777777" w:rsidR="0001127B" w:rsidRDefault="0001127B" w:rsidP="0001127B">
      <w:pPr>
        <w:pStyle w:val="Level3"/>
        <w:numPr>
          <w:ilvl w:val="0"/>
          <w:numId w:val="0"/>
        </w:numPr>
        <w:outlineLvl w:val="2"/>
      </w:pPr>
    </w:p>
    <w:p w14:paraId="6E7747ED" w14:textId="77777777" w:rsidR="00EE369B" w:rsidRDefault="0001127B" w:rsidP="002D065E">
      <w:pPr>
        <w:pStyle w:val="Level4"/>
        <w:tabs>
          <w:tab w:val="clear" w:pos="720"/>
          <w:tab w:val="num" w:pos="1170"/>
        </w:tabs>
        <w:ind w:left="0" w:firstLine="0"/>
        <w:outlineLvl w:val="2"/>
      </w:pPr>
      <w:bookmarkStart w:id="6" w:name="_Toc69717841"/>
      <w:r>
        <w:t>General</w:t>
      </w:r>
      <w:bookmarkEnd w:id="6"/>
    </w:p>
    <w:p w14:paraId="710F3692" w14:textId="77777777" w:rsidR="001A55A0" w:rsidRDefault="001A55A0" w:rsidP="00716A90">
      <w:pPr>
        <w:pStyle w:val="Level4"/>
        <w:numPr>
          <w:ilvl w:val="0"/>
          <w:numId w:val="0"/>
        </w:numPr>
        <w:outlineLvl w:val="2"/>
      </w:pPr>
    </w:p>
    <w:p w14:paraId="6FAD7965" w14:textId="77777777" w:rsidR="001A55A0" w:rsidRDefault="001A55A0">
      <w:r>
        <w:t>The Contractor shall supply the types and grades of asphalt specified in the Contract.  Asphalt suppliers' materials</w:t>
      </w:r>
      <w:r w:rsidR="00AD7BB8">
        <w:t>, including proprietary products</w:t>
      </w:r>
      <w:r w:rsidR="00F943C9">
        <w:t>, must</w:t>
      </w:r>
      <w:r>
        <w:t xml:space="preserve"> be pre-qualified by the Department.  Pre-qualified suppliers are listed in the Alberta Transportation Products List.</w:t>
      </w:r>
    </w:p>
    <w:p w14:paraId="6D17095B" w14:textId="77777777" w:rsidR="001A55A0" w:rsidRDefault="001A55A0"/>
    <w:p w14:paraId="27CED707" w14:textId="77777777" w:rsidR="00CF7E09" w:rsidRDefault="001A55A0">
      <w:r>
        <w:t>All asphalt binders shall be prepared from petroleum oils. They shall be free from impurities.  Solvents used in the manufacture of cut-back asphalts shall be derived from petroleum oils.  Emulsifiers used to stabilize asphalt emulsions shall not be harmful to the performance of the asphalt in service.</w:t>
      </w:r>
      <w:r w:rsidR="00CF7E09">
        <w:t xml:space="preserve"> </w:t>
      </w:r>
    </w:p>
    <w:p w14:paraId="451C01D5" w14:textId="77777777" w:rsidR="00EE369B" w:rsidRDefault="00EE369B"/>
    <w:p w14:paraId="5E7F1D7F" w14:textId="77777777" w:rsidR="00EE369B" w:rsidRDefault="00EE369B">
      <w:r>
        <w:t>Re-refined Engine Oil Bottoms (REOB), also known as Vacuum Tower Asphalt Extenders (VTAE)</w:t>
      </w:r>
      <w:r w:rsidR="004B77F4">
        <w:t>,</w:t>
      </w:r>
      <w:r>
        <w:t xml:space="preserve"> shall not be added in any proportion to PGAC. The Department may perform a chemical composition analysis to determine if REOB has been used.</w:t>
      </w:r>
    </w:p>
    <w:p w14:paraId="4D9B782A" w14:textId="77777777" w:rsidR="001A55A0" w:rsidRDefault="001A55A0"/>
    <w:p w14:paraId="605DB3BB" w14:textId="77777777" w:rsidR="001A55A0" w:rsidRDefault="001A55A0">
      <w:r>
        <w:t>The Contractor shall ensure that the asphalt supplied meets all requirements for the types and grades specified.  The Contractor may be required to use more than one type or grade of asphalt for a particular purpose.  Any change in asphalt type or grade must be approved by the Consultant.  The Contractor shall notify the Consultant of any changes in asphalt material suppliers.</w:t>
      </w:r>
    </w:p>
    <w:p w14:paraId="05C4E9EC" w14:textId="77777777" w:rsidR="001A55A0" w:rsidRDefault="001A55A0"/>
    <w:p w14:paraId="6E4EC62B" w14:textId="77777777" w:rsidR="00D13452" w:rsidRDefault="008B5AA3" w:rsidP="00D13452">
      <w:r>
        <w:t>Performance grade asphalt cements (PGAC) shall mee</w:t>
      </w:r>
      <w:r w:rsidR="008E4A26">
        <w:t>t</w:t>
      </w:r>
      <w:r>
        <w:t xml:space="preserve"> the requirements of AASHTO M320 Standard Specification for Performance Graded Asphalt Binder</w:t>
      </w:r>
      <w:r w:rsidR="00D13452">
        <w:t xml:space="preserve"> (Table 1) with modifications for certain grades as outlined within the specification.</w:t>
      </w:r>
    </w:p>
    <w:p w14:paraId="5F154BBE" w14:textId="77777777" w:rsidR="00D13452" w:rsidRDefault="00D13452" w:rsidP="00D13452"/>
    <w:p w14:paraId="4F07960F" w14:textId="77777777" w:rsidR="00D13452" w:rsidRDefault="00D13452" w:rsidP="00D13452">
      <w:r>
        <w:t>Suppliers of the following PG asphalts will be required to meet the following additional “quality stipulations” prior to receiving approval for listing on the Products list.</w:t>
      </w:r>
    </w:p>
    <w:p w14:paraId="711495B6" w14:textId="77777777" w:rsidR="00D13452" w:rsidRDefault="00D13452" w:rsidP="00D13452"/>
    <w:p w14:paraId="3DC06645" w14:textId="77777777" w:rsidR="00D13452" w:rsidRDefault="00D13452" w:rsidP="00D42E19">
      <w:pPr>
        <w:numPr>
          <w:ilvl w:val="0"/>
          <w:numId w:val="14"/>
        </w:numPr>
      </w:pPr>
      <w:r>
        <w:t>For the PG 58-28 designation the Department will not pre-qualify an asphalt product which grades to a low temperature warmer than -30</w:t>
      </w:r>
      <w:r>
        <w:rPr>
          <w:rFonts w:cs="Arial"/>
        </w:rPr>
        <w:t>°</w:t>
      </w:r>
      <w:r>
        <w:t>C when tested according to AASHTO T313 Determining the Flexural Creep Stiffness of Asphalt Binder Using the Bending Beam Rheometer (BBR).</w:t>
      </w:r>
    </w:p>
    <w:p w14:paraId="19204859" w14:textId="77777777" w:rsidR="00D13452" w:rsidRDefault="00D13452" w:rsidP="00D13452"/>
    <w:p w14:paraId="06844BA9" w14:textId="77777777" w:rsidR="00D13452" w:rsidRDefault="00D13452" w:rsidP="00D42E19">
      <w:pPr>
        <w:numPr>
          <w:ilvl w:val="0"/>
          <w:numId w:val="14"/>
        </w:numPr>
      </w:pPr>
      <w:r>
        <w:t>For the PG 46-34 designation the Department will not pre-qualify an asphalt product which grades to a low temperature warmer than -37</w:t>
      </w:r>
      <w:r>
        <w:rPr>
          <w:rFonts w:cs="Arial"/>
        </w:rPr>
        <w:t>°</w:t>
      </w:r>
      <w:r>
        <w:t>C when tested according to AASHTO T313.</w:t>
      </w:r>
    </w:p>
    <w:p w14:paraId="1C575742" w14:textId="77777777" w:rsidR="00D13452" w:rsidRDefault="00D13452" w:rsidP="00D13452"/>
    <w:p w14:paraId="5DBB2FAE" w14:textId="77777777" w:rsidR="009B5084" w:rsidRDefault="008B5AA3">
      <w:r>
        <w:t xml:space="preserve">For asphalts designated as </w:t>
      </w:r>
      <w:r w:rsidR="000024AF">
        <w:t xml:space="preserve">a </w:t>
      </w:r>
      <w:r>
        <w:t xml:space="preserve">PG 58-37, Table 1, Performance Graded Asphalt Binder Specification contained in AASHTO M320 shall be modified </w:t>
      </w:r>
      <w:r w:rsidR="009B5084">
        <w:t>in accordance with the following criteria:</w:t>
      </w:r>
    </w:p>
    <w:p w14:paraId="71210298" w14:textId="77777777" w:rsidR="009B5084" w:rsidRDefault="009B5084"/>
    <w:p w14:paraId="1A6D8000" w14:textId="77777777" w:rsidR="008B5AA3" w:rsidRDefault="009B5084" w:rsidP="00D42E19">
      <w:pPr>
        <w:numPr>
          <w:ilvl w:val="0"/>
          <w:numId w:val="13"/>
        </w:numPr>
      </w:pPr>
      <w:r>
        <w:lastRenderedPageBreak/>
        <w:t>The test temperature for creep stiffness and direct tension shall be -27</w:t>
      </w:r>
      <w:r w:rsidRPr="009B5084">
        <w:rPr>
          <w:vertAlign w:val="superscript"/>
        </w:rPr>
        <w:t>o</w:t>
      </w:r>
      <w:r>
        <w:t>C;</w:t>
      </w:r>
    </w:p>
    <w:p w14:paraId="75D4405C" w14:textId="77777777" w:rsidR="009B5084" w:rsidRDefault="00D13452" w:rsidP="00D42E19">
      <w:pPr>
        <w:numPr>
          <w:ilvl w:val="0"/>
          <w:numId w:val="13"/>
        </w:numPr>
      </w:pPr>
      <w:r>
        <w:t>Dynamic Shear criteria on the PAV residue shall be met at a temperature of 14.5</w:t>
      </w:r>
      <w:r>
        <w:rPr>
          <w:rFonts w:cs="Arial"/>
        </w:rPr>
        <w:t>°</w:t>
      </w:r>
      <w:r>
        <w:t xml:space="preserve">C or lower. </w:t>
      </w:r>
    </w:p>
    <w:p w14:paraId="6AB60ABF" w14:textId="77777777" w:rsidR="008B5AA3" w:rsidRDefault="008B5AA3"/>
    <w:p w14:paraId="64C72F01" w14:textId="77777777" w:rsidR="00D13452" w:rsidRDefault="00D13452" w:rsidP="00D13452">
      <w:r>
        <w:t>For asphalts designated as a PG 64-37, Table 1, Performance Graded Asphalt Binder Specification contained in AASHTO M320 are modified in accordance with the following criteria:</w:t>
      </w:r>
    </w:p>
    <w:p w14:paraId="48632F9A" w14:textId="77777777" w:rsidR="00D13452" w:rsidRDefault="00D13452" w:rsidP="00D13452"/>
    <w:p w14:paraId="2025F28D" w14:textId="77777777" w:rsidR="00D13452" w:rsidRDefault="00D13452" w:rsidP="00D42E19">
      <w:pPr>
        <w:numPr>
          <w:ilvl w:val="0"/>
          <w:numId w:val="13"/>
        </w:numPr>
      </w:pPr>
      <w:r>
        <w:t>The test temperature for creep stiffness and direct tension shall be -27</w:t>
      </w:r>
      <w:r w:rsidRPr="009B5084">
        <w:rPr>
          <w:vertAlign w:val="superscript"/>
        </w:rPr>
        <w:t>o</w:t>
      </w:r>
      <w:r>
        <w:t>C.</w:t>
      </w:r>
    </w:p>
    <w:p w14:paraId="6AD6C943" w14:textId="77777777" w:rsidR="00D13452" w:rsidRDefault="00D13452" w:rsidP="00D13452">
      <w:pPr>
        <w:ind w:left="430"/>
      </w:pPr>
    </w:p>
    <w:p w14:paraId="4CF3F877" w14:textId="77777777" w:rsidR="00D13452" w:rsidRDefault="00D13452" w:rsidP="00D42E19">
      <w:pPr>
        <w:numPr>
          <w:ilvl w:val="0"/>
          <w:numId w:val="13"/>
        </w:numPr>
      </w:pPr>
      <w:r>
        <w:t>Dynamic Shear criteria on the PAV residue shall be met at a temperature of 17.5</w:t>
      </w:r>
      <w:r>
        <w:rPr>
          <w:rFonts w:cs="Arial"/>
        </w:rPr>
        <w:t>°</w:t>
      </w:r>
      <w:r>
        <w:t>C or lower.</w:t>
      </w:r>
    </w:p>
    <w:p w14:paraId="468FC113" w14:textId="77777777" w:rsidR="00D13452" w:rsidRDefault="00D13452" w:rsidP="00D13452"/>
    <w:p w14:paraId="13EED98F" w14:textId="77777777" w:rsidR="00D13452" w:rsidRDefault="00D13452" w:rsidP="00D13452">
      <w:r>
        <w:t>Liquid anti-strip additives listed on the Alberta Transportation Products List may be added to the asphalt product at a rate not to exceed 1% by weight of liquid asphalt.  The anti-strip additive shall be heat stable and shall have no injurious effect on the asphalt product.  The anti-strip additive/asphalt combination shall meet the AASHTO M320 requirements with modifications as outlined within this specification.  The type and percentage of anti-strip additive used</w:t>
      </w:r>
      <w:r w:rsidRPr="00D13452">
        <w:t xml:space="preserve"> </w:t>
      </w:r>
      <w:r>
        <w:t>shall be listed on the delivery weigh-bills by the asphalt supplier.</w:t>
      </w:r>
    </w:p>
    <w:p w14:paraId="4D1D0CC1" w14:textId="77777777" w:rsidR="00D13452" w:rsidRDefault="00D13452"/>
    <w:p w14:paraId="6E7F1EBA" w14:textId="77777777" w:rsidR="00CE7EAA" w:rsidRDefault="001A55A0">
      <w:r>
        <w:t xml:space="preserve">The Department reserves the right to discontinue the use of any asphalt product that fails </w:t>
      </w:r>
      <w:r w:rsidR="00A5014A">
        <w:t>to perform</w:t>
      </w:r>
      <w:r>
        <w:t xml:space="preserve"> to </w:t>
      </w:r>
      <w:r w:rsidR="006F1351">
        <w:t xml:space="preserve">the </w:t>
      </w:r>
      <w:r>
        <w:t>expectation or satisfaction</w:t>
      </w:r>
      <w:r w:rsidR="006F1351">
        <w:t xml:space="preserve"> of the Consultant or Department</w:t>
      </w:r>
      <w:r>
        <w:t xml:space="preserve">, regardless of its compliance with the </w:t>
      </w:r>
      <w:r w:rsidR="00A866ED">
        <w:t>S</w:t>
      </w:r>
      <w:r>
        <w:t>pecifications.</w:t>
      </w:r>
    </w:p>
    <w:p w14:paraId="1DCAC4E0" w14:textId="77777777" w:rsidR="00CE7EAA" w:rsidRDefault="00CE7EAA"/>
    <w:p w14:paraId="06EF903B" w14:textId="77777777" w:rsidR="00716A90" w:rsidRDefault="00CE7EAA">
      <w:r>
        <w:t xml:space="preserve">The Department no longer specifies Penetration-Viscosity grades for Asphalt Cement and the associated tables (ASPH-1, 2 and 3) have been removed from this specification. Those tables can be referenced in </w:t>
      </w:r>
      <w:r w:rsidR="009B7101">
        <w:t>Edition 15 of the</w:t>
      </w:r>
      <w:r>
        <w:t xml:space="preserve"> Standard</w:t>
      </w:r>
      <w:r w:rsidR="009B7101">
        <w:t>s</w:t>
      </w:r>
      <w:r>
        <w:t xml:space="preserve"> Specification for Highway Construction.</w:t>
      </w:r>
      <w:r w:rsidR="00716A90" w:rsidRPr="00716A90">
        <w:t xml:space="preserve"> </w:t>
      </w:r>
    </w:p>
    <w:p w14:paraId="2F7CEC85" w14:textId="77777777" w:rsidR="00716A90" w:rsidRDefault="00716A90"/>
    <w:p w14:paraId="668A6FEC" w14:textId="77777777" w:rsidR="00716A90" w:rsidRDefault="002D065E" w:rsidP="002D065E">
      <w:pPr>
        <w:pStyle w:val="Level4"/>
        <w:tabs>
          <w:tab w:val="clear" w:pos="720"/>
          <w:tab w:val="num" w:pos="1170"/>
        </w:tabs>
        <w:ind w:left="0" w:firstLine="0"/>
        <w:outlineLvl w:val="2"/>
      </w:pPr>
      <w:bookmarkStart w:id="7" w:name="_Toc69717842"/>
      <w:r>
        <w:t>Percent</w:t>
      </w:r>
      <w:r w:rsidR="00716A90">
        <w:t xml:space="preserve"> Recovery Requirements for Selected PGAC Grades</w:t>
      </w:r>
      <w:bookmarkEnd w:id="7"/>
      <w:r w:rsidR="00716A90">
        <w:t xml:space="preserve"> </w:t>
      </w:r>
    </w:p>
    <w:p w14:paraId="67F4A71E" w14:textId="77777777" w:rsidR="00716A90" w:rsidRDefault="00716A90"/>
    <w:p w14:paraId="2FBC29CD" w14:textId="77777777" w:rsidR="001A55A0" w:rsidRDefault="00716A90">
      <w:r>
        <w:t>Selected grades of PGAC will be tested at a temperature of 58</w:t>
      </w:r>
      <w:r>
        <w:rPr>
          <w:rFonts w:ascii="Cambria Math" w:hAnsi="Cambria Math" w:cs="Cambria Math"/>
        </w:rPr>
        <w:t>⁰</w:t>
      </w:r>
      <w:r>
        <w:t>C to determine the average percent recovery at 3.2 kPa (R</w:t>
      </w:r>
      <w:r w:rsidRPr="002D065E">
        <w:rPr>
          <w:vertAlign w:val="subscript"/>
        </w:rPr>
        <w:t>3.2</w:t>
      </w:r>
      <w:r>
        <w:t xml:space="preserve">) according to the requirements of AASHTO T 350 Multiple Stress Creep Recovery (MSCR) Test of Asphalt Binder Using a Dynamic Shear Rheometer. The minimum </w:t>
      </w:r>
      <w:r w:rsidRPr="00716A90">
        <w:t>R</w:t>
      </w:r>
      <w:r w:rsidRPr="002D065E">
        <w:rPr>
          <w:vertAlign w:val="subscript"/>
        </w:rPr>
        <w:t>3.2@58</w:t>
      </w:r>
      <w:r w:rsidRPr="002D065E">
        <w:rPr>
          <w:rFonts w:ascii="Cambria Math" w:hAnsi="Cambria Math" w:cs="Cambria Math"/>
          <w:vertAlign w:val="subscript"/>
        </w:rPr>
        <w:t>⁰</w:t>
      </w:r>
      <w:r w:rsidRPr="002D065E">
        <w:rPr>
          <w:vertAlign w:val="subscript"/>
        </w:rPr>
        <w:t>C</w:t>
      </w:r>
      <w:r>
        <w:t xml:space="preserve"> value for selected grades shall be as outlined in Table 5.7.2.2</w:t>
      </w:r>
    </w:p>
    <w:p w14:paraId="609C79A2" w14:textId="77777777" w:rsidR="001A55A0" w:rsidRDefault="001A55A0"/>
    <w:tbl>
      <w:tblPr>
        <w:tblW w:w="0" w:type="auto"/>
        <w:jc w:val="center"/>
        <w:tblCellMar>
          <w:top w:w="58" w:type="dxa"/>
          <w:left w:w="115" w:type="dxa"/>
          <w:bottom w:w="58" w:type="dxa"/>
          <w:right w:w="115" w:type="dxa"/>
        </w:tblCellMar>
        <w:tblLook w:val="04A0" w:firstRow="1" w:lastRow="0" w:firstColumn="1" w:lastColumn="0" w:noHBand="0" w:noVBand="1"/>
      </w:tblPr>
      <w:tblGrid>
        <w:gridCol w:w="2995"/>
        <w:gridCol w:w="2635"/>
      </w:tblGrid>
      <w:tr w:rsidR="00716A90" w14:paraId="739FC672" w14:textId="77777777" w:rsidTr="00EC2C15">
        <w:trPr>
          <w:jc w:val="center"/>
        </w:trPr>
        <w:tc>
          <w:tcPr>
            <w:tcW w:w="5630" w:type="dxa"/>
            <w:gridSpan w:val="2"/>
            <w:tcBorders>
              <w:bottom w:val="single" w:sz="6" w:space="0" w:color="auto"/>
            </w:tcBorders>
            <w:shd w:val="clear" w:color="auto" w:fill="auto"/>
          </w:tcPr>
          <w:p w14:paraId="6DF325B9" w14:textId="77777777" w:rsidR="00716A90" w:rsidRPr="00EC2C15" w:rsidRDefault="00716A90" w:rsidP="00EC2C15">
            <w:pPr>
              <w:jc w:val="center"/>
              <w:rPr>
                <w:rFonts w:eastAsia="Calibri"/>
                <w:b/>
              </w:rPr>
            </w:pPr>
            <w:r w:rsidRPr="00EC2C15">
              <w:rPr>
                <w:rFonts w:eastAsia="Calibri"/>
                <w:b/>
              </w:rPr>
              <w:t>Table 5.7.2.</w:t>
            </w:r>
            <w:r w:rsidR="002D065E" w:rsidRPr="00EC2C15">
              <w:rPr>
                <w:rFonts w:eastAsia="Calibri"/>
                <w:b/>
              </w:rPr>
              <w:t>2</w:t>
            </w:r>
          </w:p>
          <w:p w14:paraId="23FB1D4D" w14:textId="77777777" w:rsidR="00716A90" w:rsidRPr="00EC2C15" w:rsidRDefault="002D065E" w:rsidP="00EC2C15">
            <w:pPr>
              <w:jc w:val="center"/>
              <w:rPr>
                <w:rFonts w:eastAsia="Calibri"/>
                <w:b/>
              </w:rPr>
            </w:pPr>
            <w:r w:rsidRPr="00EC2C15">
              <w:rPr>
                <w:rFonts w:eastAsia="Calibri"/>
                <w:b/>
              </w:rPr>
              <w:t>PERCENT RECOVERY REQUIREMENTS</w:t>
            </w:r>
          </w:p>
        </w:tc>
      </w:tr>
      <w:tr w:rsidR="00716A90" w14:paraId="6024B396" w14:textId="77777777" w:rsidTr="00EC2C15">
        <w:trPr>
          <w:jc w:val="center"/>
        </w:trPr>
        <w:tc>
          <w:tcPr>
            <w:tcW w:w="2995" w:type="dxa"/>
            <w:tcBorders>
              <w:top w:val="single" w:sz="6" w:space="0" w:color="auto"/>
              <w:left w:val="single" w:sz="6" w:space="0" w:color="auto"/>
              <w:bottom w:val="single" w:sz="6" w:space="0" w:color="auto"/>
              <w:right w:val="single" w:sz="6" w:space="0" w:color="auto"/>
            </w:tcBorders>
            <w:shd w:val="clear" w:color="auto" w:fill="auto"/>
          </w:tcPr>
          <w:p w14:paraId="538CFB73" w14:textId="77777777" w:rsidR="00716A90" w:rsidRPr="00EC2C15" w:rsidRDefault="00716A90" w:rsidP="00EC2C15">
            <w:pPr>
              <w:tabs>
                <w:tab w:val="center" w:pos="1382"/>
                <w:tab w:val="right" w:pos="2765"/>
              </w:tabs>
              <w:jc w:val="center"/>
              <w:rPr>
                <w:rFonts w:eastAsia="Calibri"/>
                <w:b/>
                <w:smallCaps/>
              </w:rPr>
            </w:pPr>
            <w:r w:rsidRPr="00EC2C15">
              <w:rPr>
                <w:rFonts w:eastAsia="Calibri"/>
                <w:b/>
                <w:smallCaps/>
              </w:rPr>
              <w:t>PGAC Grade</w:t>
            </w:r>
          </w:p>
        </w:tc>
        <w:tc>
          <w:tcPr>
            <w:tcW w:w="2635" w:type="dxa"/>
            <w:tcBorders>
              <w:top w:val="single" w:sz="6" w:space="0" w:color="auto"/>
              <w:left w:val="single" w:sz="6" w:space="0" w:color="auto"/>
              <w:bottom w:val="single" w:sz="6" w:space="0" w:color="auto"/>
              <w:right w:val="single" w:sz="6" w:space="0" w:color="auto"/>
            </w:tcBorders>
            <w:shd w:val="clear" w:color="auto" w:fill="auto"/>
          </w:tcPr>
          <w:p w14:paraId="62974451" w14:textId="77777777" w:rsidR="00716A90" w:rsidRPr="00EC2C15" w:rsidRDefault="002D065E" w:rsidP="00EC2C15">
            <w:pPr>
              <w:jc w:val="center"/>
              <w:rPr>
                <w:rFonts w:eastAsia="Calibri"/>
                <w:b/>
                <w:smallCaps/>
              </w:rPr>
            </w:pPr>
            <w:r w:rsidRPr="00EC2C15">
              <w:rPr>
                <w:rFonts w:eastAsia="Calibri"/>
                <w:b/>
                <w:smallCaps/>
              </w:rPr>
              <w:t>R</w:t>
            </w:r>
            <w:r w:rsidRPr="00EC2C15">
              <w:rPr>
                <w:rFonts w:eastAsia="Calibri"/>
                <w:b/>
                <w:smallCaps/>
                <w:vertAlign w:val="subscript"/>
              </w:rPr>
              <w:t>3.2@58</w:t>
            </w:r>
            <w:r w:rsidRPr="00EC2C15">
              <w:rPr>
                <w:rFonts w:ascii="Cambria Math" w:eastAsia="Calibri" w:hAnsi="Cambria Math" w:cs="Cambria Math"/>
                <w:smallCaps/>
                <w:vertAlign w:val="subscript"/>
              </w:rPr>
              <w:t>⁰</w:t>
            </w:r>
            <w:r w:rsidRPr="00EC2C15">
              <w:rPr>
                <w:rFonts w:eastAsia="Calibri"/>
                <w:b/>
                <w:smallCaps/>
                <w:vertAlign w:val="subscript"/>
              </w:rPr>
              <w:t>C</w:t>
            </w:r>
          </w:p>
        </w:tc>
      </w:tr>
      <w:tr w:rsidR="00716A90" w14:paraId="12AB8838" w14:textId="77777777" w:rsidTr="00EC2C15">
        <w:trPr>
          <w:jc w:val="center"/>
        </w:trPr>
        <w:tc>
          <w:tcPr>
            <w:tcW w:w="2995" w:type="dxa"/>
            <w:tcBorders>
              <w:top w:val="single" w:sz="6" w:space="0" w:color="auto"/>
              <w:left w:val="single" w:sz="6" w:space="0" w:color="auto"/>
              <w:bottom w:val="single" w:sz="6" w:space="0" w:color="auto"/>
              <w:right w:val="single" w:sz="6" w:space="0" w:color="auto"/>
            </w:tcBorders>
            <w:shd w:val="clear" w:color="auto" w:fill="auto"/>
          </w:tcPr>
          <w:p w14:paraId="7B0A6B5D" w14:textId="77777777" w:rsidR="00716A90" w:rsidRPr="00EC2C15" w:rsidRDefault="00716A90" w:rsidP="00EC2C15">
            <w:pPr>
              <w:tabs>
                <w:tab w:val="left" w:pos="510"/>
                <w:tab w:val="center" w:pos="1382"/>
              </w:tabs>
              <w:jc w:val="center"/>
              <w:rPr>
                <w:rFonts w:eastAsia="Calibri"/>
              </w:rPr>
            </w:pPr>
            <w:r w:rsidRPr="00EC2C15">
              <w:rPr>
                <w:rFonts w:eastAsia="Calibri"/>
              </w:rPr>
              <w:t>58-34,64-28</w:t>
            </w:r>
          </w:p>
        </w:tc>
        <w:tc>
          <w:tcPr>
            <w:tcW w:w="2635" w:type="dxa"/>
            <w:tcBorders>
              <w:top w:val="single" w:sz="6" w:space="0" w:color="auto"/>
              <w:left w:val="single" w:sz="6" w:space="0" w:color="auto"/>
              <w:bottom w:val="single" w:sz="6" w:space="0" w:color="auto"/>
              <w:right w:val="single" w:sz="6" w:space="0" w:color="auto"/>
            </w:tcBorders>
            <w:shd w:val="clear" w:color="auto" w:fill="auto"/>
          </w:tcPr>
          <w:p w14:paraId="59C5C1E0" w14:textId="77777777" w:rsidR="00716A90" w:rsidRPr="00EC2C15" w:rsidRDefault="00716A90" w:rsidP="00EC2C15">
            <w:pPr>
              <w:jc w:val="center"/>
              <w:rPr>
                <w:rFonts w:eastAsia="Calibri"/>
              </w:rPr>
            </w:pPr>
            <w:r w:rsidRPr="00EC2C15">
              <w:rPr>
                <w:rFonts w:eastAsia="Calibri"/>
              </w:rPr>
              <w:t>25%</w:t>
            </w:r>
          </w:p>
        </w:tc>
      </w:tr>
      <w:tr w:rsidR="00716A90" w14:paraId="0F46DCAD" w14:textId="77777777" w:rsidTr="00EC2C15">
        <w:trPr>
          <w:jc w:val="center"/>
        </w:trPr>
        <w:tc>
          <w:tcPr>
            <w:tcW w:w="2995" w:type="dxa"/>
            <w:tcBorders>
              <w:top w:val="single" w:sz="6" w:space="0" w:color="auto"/>
              <w:left w:val="single" w:sz="6" w:space="0" w:color="auto"/>
              <w:bottom w:val="single" w:sz="6" w:space="0" w:color="auto"/>
              <w:right w:val="single" w:sz="6" w:space="0" w:color="auto"/>
            </w:tcBorders>
            <w:shd w:val="clear" w:color="auto" w:fill="auto"/>
          </w:tcPr>
          <w:p w14:paraId="599577A7" w14:textId="77777777" w:rsidR="00716A90" w:rsidRPr="00EC2C15" w:rsidRDefault="00716A90" w:rsidP="00EC2C15">
            <w:pPr>
              <w:jc w:val="center"/>
              <w:rPr>
                <w:rFonts w:eastAsia="Calibri"/>
              </w:rPr>
            </w:pPr>
            <w:r w:rsidRPr="00EC2C15">
              <w:rPr>
                <w:rFonts w:eastAsia="Calibri"/>
              </w:rPr>
              <w:t>58-37, 58-40, 64-34, 70-28</w:t>
            </w:r>
          </w:p>
        </w:tc>
        <w:tc>
          <w:tcPr>
            <w:tcW w:w="2635" w:type="dxa"/>
            <w:tcBorders>
              <w:top w:val="single" w:sz="6" w:space="0" w:color="auto"/>
              <w:left w:val="single" w:sz="6" w:space="0" w:color="auto"/>
              <w:bottom w:val="single" w:sz="6" w:space="0" w:color="auto"/>
              <w:right w:val="single" w:sz="6" w:space="0" w:color="auto"/>
            </w:tcBorders>
            <w:shd w:val="clear" w:color="auto" w:fill="auto"/>
          </w:tcPr>
          <w:p w14:paraId="561C1B0E" w14:textId="77777777" w:rsidR="00716A90" w:rsidRPr="00EC2C15" w:rsidRDefault="00716A90" w:rsidP="00EC2C15">
            <w:pPr>
              <w:jc w:val="center"/>
              <w:rPr>
                <w:rFonts w:eastAsia="Calibri"/>
              </w:rPr>
            </w:pPr>
            <w:r w:rsidRPr="00EC2C15">
              <w:rPr>
                <w:rFonts w:eastAsia="Calibri"/>
              </w:rPr>
              <w:t>40%</w:t>
            </w:r>
          </w:p>
        </w:tc>
      </w:tr>
      <w:tr w:rsidR="00716A90" w14:paraId="75D3059D" w14:textId="77777777" w:rsidTr="00EC2C15">
        <w:trPr>
          <w:jc w:val="center"/>
        </w:trPr>
        <w:tc>
          <w:tcPr>
            <w:tcW w:w="2995" w:type="dxa"/>
            <w:tcBorders>
              <w:top w:val="single" w:sz="6" w:space="0" w:color="auto"/>
              <w:left w:val="single" w:sz="6" w:space="0" w:color="auto"/>
              <w:bottom w:val="single" w:sz="6" w:space="0" w:color="auto"/>
              <w:right w:val="single" w:sz="6" w:space="0" w:color="auto"/>
            </w:tcBorders>
            <w:shd w:val="clear" w:color="auto" w:fill="auto"/>
          </w:tcPr>
          <w:p w14:paraId="2C8CA49A" w14:textId="77777777" w:rsidR="00716A90" w:rsidRPr="00EC2C15" w:rsidRDefault="00716A90" w:rsidP="00EC2C15">
            <w:pPr>
              <w:jc w:val="center"/>
              <w:rPr>
                <w:rFonts w:eastAsia="Calibri"/>
              </w:rPr>
            </w:pPr>
            <w:r w:rsidRPr="00EC2C15">
              <w:rPr>
                <w:rFonts w:eastAsia="Calibri"/>
              </w:rPr>
              <w:t>64-37, 76-28</w:t>
            </w:r>
          </w:p>
        </w:tc>
        <w:tc>
          <w:tcPr>
            <w:tcW w:w="2635" w:type="dxa"/>
            <w:tcBorders>
              <w:top w:val="single" w:sz="6" w:space="0" w:color="auto"/>
              <w:left w:val="single" w:sz="6" w:space="0" w:color="auto"/>
              <w:bottom w:val="single" w:sz="6" w:space="0" w:color="auto"/>
              <w:right w:val="single" w:sz="6" w:space="0" w:color="auto"/>
            </w:tcBorders>
            <w:shd w:val="clear" w:color="auto" w:fill="auto"/>
          </w:tcPr>
          <w:p w14:paraId="2A9373ED" w14:textId="77777777" w:rsidR="00716A90" w:rsidRPr="00EC2C15" w:rsidRDefault="00716A90" w:rsidP="00EC2C15">
            <w:pPr>
              <w:jc w:val="center"/>
              <w:rPr>
                <w:rFonts w:eastAsia="Calibri"/>
              </w:rPr>
            </w:pPr>
            <w:r w:rsidRPr="00EC2C15">
              <w:rPr>
                <w:rFonts w:eastAsia="Calibri"/>
              </w:rPr>
              <w:t>55%</w:t>
            </w:r>
          </w:p>
        </w:tc>
      </w:tr>
    </w:tbl>
    <w:p w14:paraId="3B8B52EB" w14:textId="77777777" w:rsidR="00716A90" w:rsidRDefault="00716A90"/>
    <w:p w14:paraId="6AF8D703" w14:textId="71F4DDE4" w:rsidR="0011356E" w:rsidRPr="0011356E" w:rsidRDefault="00CA3BBC" w:rsidP="0011356E">
      <w:r w:rsidRPr="00CA3BBC">
        <w:t xml:space="preserve">In cases where the supplied asphalt grade is different </w:t>
      </w:r>
      <w:r w:rsidR="00EB6CC3">
        <w:t xml:space="preserve">from </w:t>
      </w:r>
      <w:r w:rsidRPr="00CA3BBC">
        <w:t>the specified grade of asphalt, in order to meet the Asphalt Grade Adjustment requirements listed in specification 3.50.2.4 Reclaimed Asphalt Pavement, the elastic recovery requirements</w:t>
      </w:r>
      <w:r w:rsidRPr="0057643D">
        <w:rPr>
          <w:i/>
        </w:rPr>
        <w:t xml:space="preserve"> </w:t>
      </w:r>
      <w:r w:rsidRPr="00CA3BBC">
        <w:t>listed in Table 5.7.2.</w:t>
      </w:r>
      <w:r>
        <w:t>2</w:t>
      </w:r>
      <w:r w:rsidRPr="00CA3BBC">
        <w:t xml:space="preserve"> for</w:t>
      </w:r>
      <w:r w:rsidR="0011356E">
        <w:t xml:space="preserve"> the supplied grade shall apply</w:t>
      </w:r>
      <w:r w:rsidR="0011356E" w:rsidRPr="0011356E">
        <w:t>.</w:t>
      </w:r>
    </w:p>
    <w:p w14:paraId="675D7F87" w14:textId="77777777" w:rsidR="00CA3BBC" w:rsidRDefault="00CA3BBC"/>
    <w:p w14:paraId="08F25E8C" w14:textId="77777777" w:rsidR="00716A90" w:rsidRDefault="00716A90">
      <w:r>
        <w:t>Asphalt cements which have been enhanced to meet AASHTO M320 specifications through the use of polymer additives or other chemical means shall be referred to as modified asphalts.</w:t>
      </w:r>
    </w:p>
    <w:p w14:paraId="5521E80A" w14:textId="77777777" w:rsidR="00557A37" w:rsidRDefault="00557A37"/>
    <w:p w14:paraId="10CFB6E8" w14:textId="77777777" w:rsidR="00716A90" w:rsidRDefault="00716A90" w:rsidP="002D065E">
      <w:pPr>
        <w:pStyle w:val="Level4"/>
        <w:numPr>
          <w:ilvl w:val="0"/>
          <w:numId w:val="0"/>
        </w:numPr>
        <w:ind w:left="720"/>
        <w:outlineLvl w:val="2"/>
      </w:pPr>
    </w:p>
    <w:p w14:paraId="0BA88BA5" w14:textId="77777777" w:rsidR="00AD7BB8" w:rsidRDefault="00AD7BB8" w:rsidP="00D42E19">
      <w:pPr>
        <w:pStyle w:val="Level4"/>
        <w:tabs>
          <w:tab w:val="clear" w:pos="720"/>
        </w:tabs>
        <w:ind w:left="0" w:firstLine="0"/>
        <w:outlineLvl w:val="2"/>
      </w:pPr>
      <w:bookmarkStart w:id="8" w:name="_Toc69717843"/>
      <w:r>
        <w:lastRenderedPageBreak/>
        <w:t>Code of Practice – Cutback and Emulsified Asphalts</w:t>
      </w:r>
      <w:bookmarkEnd w:id="8"/>
    </w:p>
    <w:p w14:paraId="5C01F69B" w14:textId="77777777" w:rsidR="00AD7BB8" w:rsidRDefault="00AD7BB8" w:rsidP="00AD7BB8">
      <w:pPr>
        <w:pStyle w:val="Level4"/>
        <w:numPr>
          <w:ilvl w:val="0"/>
          <w:numId w:val="0"/>
        </w:numPr>
        <w:outlineLvl w:val="2"/>
        <w:rPr>
          <w:b w:val="0"/>
        </w:rPr>
      </w:pPr>
    </w:p>
    <w:p w14:paraId="525E84F4" w14:textId="77777777" w:rsidR="00AD7BB8" w:rsidRDefault="00AD7BB8" w:rsidP="004F4E10">
      <w:pPr>
        <w:pStyle w:val="Level4"/>
        <w:numPr>
          <w:ilvl w:val="0"/>
          <w:numId w:val="0"/>
        </w:numPr>
        <w:rPr>
          <w:b w:val="0"/>
        </w:rPr>
      </w:pPr>
      <w:r w:rsidRPr="00AD7BB8">
        <w:rPr>
          <w:b w:val="0"/>
        </w:rPr>
        <w:t xml:space="preserve">Suppliers and users of cutback and emulsified asphalts shall be </w:t>
      </w:r>
      <w:r>
        <w:rPr>
          <w:b w:val="0"/>
        </w:rPr>
        <w:t xml:space="preserve">familiar with </w:t>
      </w:r>
      <w:r w:rsidRPr="00AD7BB8">
        <w:rPr>
          <w:b w:val="0"/>
        </w:rPr>
        <w:t>the recommendations contained in the Environment and Climate Change Canada document titled Code of Practice for the Reduction of Volatile Organic Compound (VOC) Emissions from Cutback and Emulsified Asphalt.</w:t>
      </w:r>
      <w:r>
        <w:rPr>
          <w:b w:val="0"/>
        </w:rPr>
        <w:t xml:space="preserve"> The Code defines the ozone season as the period between May 1 and September 30.</w:t>
      </w:r>
    </w:p>
    <w:p w14:paraId="0F1F6D05" w14:textId="77777777" w:rsidR="00AD7BB8" w:rsidRDefault="00AD7BB8" w:rsidP="004F4E10">
      <w:pPr>
        <w:pStyle w:val="Level4"/>
        <w:numPr>
          <w:ilvl w:val="0"/>
          <w:numId w:val="0"/>
        </w:numPr>
        <w:rPr>
          <w:b w:val="0"/>
        </w:rPr>
      </w:pPr>
    </w:p>
    <w:p w14:paraId="43A60D44" w14:textId="77777777" w:rsidR="00AD7BB8" w:rsidRDefault="00AD7BB8" w:rsidP="004F4E10">
      <w:pPr>
        <w:pStyle w:val="Level4"/>
        <w:numPr>
          <w:ilvl w:val="0"/>
          <w:numId w:val="0"/>
        </w:numPr>
        <w:rPr>
          <w:b w:val="0"/>
        </w:rPr>
      </w:pPr>
      <w:r>
        <w:rPr>
          <w:b w:val="0"/>
        </w:rPr>
        <w:t>Volatile organic compounds (VOC) referred in the Code and this specification means the Item 65 components on the List of Toxic Substances in Schedule 1 of the Canadian Environmental Protection Act, 1999.</w:t>
      </w:r>
    </w:p>
    <w:p w14:paraId="5457C93C" w14:textId="77777777" w:rsidR="00AD7BB8" w:rsidRDefault="00AD7BB8" w:rsidP="004F4E10">
      <w:pPr>
        <w:pStyle w:val="Level4"/>
        <w:numPr>
          <w:ilvl w:val="0"/>
          <w:numId w:val="0"/>
        </w:numPr>
        <w:rPr>
          <w:b w:val="0"/>
        </w:rPr>
      </w:pPr>
    </w:p>
    <w:p w14:paraId="46CFF357" w14:textId="77777777" w:rsidR="00AD7BB8" w:rsidRPr="00AD7BB8" w:rsidRDefault="00653319" w:rsidP="004F4E10">
      <w:pPr>
        <w:pStyle w:val="Level4"/>
        <w:numPr>
          <w:ilvl w:val="0"/>
          <w:numId w:val="0"/>
        </w:numPr>
        <w:rPr>
          <w:b w:val="0"/>
        </w:rPr>
      </w:pPr>
      <w:r>
        <w:rPr>
          <w:b w:val="0"/>
        </w:rPr>
        <w:t>D</w:t>
      </w:r>
      <w:r w:rsidR="00AD7BB8">
        <w:rPr>
          <w:b w:val="0"/>
        </w:rPr>
        <w:t xml:space="preserve">uring the </w:t>
      </w:r>
      <w:r w:rsidR="003F36E5">
        <w:rPr>
          <w:b w:val="0"/>
        </w:rPr>
        <w:t>ozone</w:t>
      </w:r>
      <w:r w:rsidR="00AD7BB8">
        <w:rPr>
          <w:b w:val="0"/>
        </w:rPr>
        <w:t xml:space="preserve"> season, the Contractor shall use only emulsified asphalts, or low-emitting VOC alternative products, with a VOC content equal to or less than 3% as determined by the oil portion of distillate collected when analyzed in accordance with ASTM D6997.</w:t>
      </w:r>
    </w:p>
    <w:p w14:paraId="32B723B4" w14:textId="77777777" w:rsidR="00AD7BB8" w:rsidRDefault="00AD7BB8" w:rsidP="002D065E">
      <w:pPr>
        <w:pStyle w:val="Level4"/>
        <w:numPr>
          <w:ilvl w:val="0"/>
          <w:numId w:val="0"/>
        </w:numPr>
        <w:ind w:left="720"/>
        <w:outlineLvl w:val="2"/>
      </w:pPr>
    </w:p>
    <w:p w14:paraId="36E174BA" w14:textId="77777777" w:rsidR="001A55A0" w:rsidRDefault="001A55A0" w:rsidP="002D065E">
      <w:pPr>
        <w:pStyle w:val="Level4"/>
        <w:tabs>
          <w:tab w:val="clear" w:pos="720"/>
          <w:tab w:val="num" w:pos="1170"/>
        </w:tabs>
        <w:ind w:left="0" w:firstLine="0"/>
        <w:outlineLvl w:val="2"/>
      </w:pPr>
      <w:bookmarkStart w:id="9" w:name="_Toc69717844"/>
      <w:r>
        <w:t>Delivery, Handling and Storage</w:t>
      </w:r>
      <w:bookmarkEnd w:id="9"/>
    </w:p>
    <w:p w14:paraId="0247D03A" w14:textId="77777777" w:rsidR="001A55A0" w:rsidRDefault="001A55A0"/>
    <w:p w14:paraId="180BED95" w14:textId="77777777" w:rsidR="001A55A0" w:rsidRDefault="0024726D">
      <w:r>
        <w:t>When requested by the Consultant, t</w:t>
      </w:r>
      <w:r w:rsidR="001A55A0">
        <w:t>he Contractor shall supply the Consultant with the asphalt suppliers' weigh-bills and records of all asphalt received and/or returned on a daily basis.</w:t>
      </w:r>
      <w:r>
        <w:t xml:space="preserve">  </w:t>
      </w:r>
      <w:r w:rsidR="001A55A0">
        <w:t>The Contractor shall provide, maintain and reclaim asphalt storage facilities.</w:t>
      </w:r>
    </w:p>
    <w:p w14:paraId="1CA61C90" w14:textId="77777777" w:rsidR="001A55A0" w:rsidRDefault="001A55A0"/>
    <w:p w14:paraId="2BA289F8" w14:textId="77777777" w:rsidR="001A55A0" w:rsidRDefault="001A55A0">
      <w:r>
        <w:t>Storage facilities for asphalt cement shall be capable of heating the material under effective and positive control at all times and shall contain provision for measuring and sampling.</w:t>
      </w:r>
    </w:p>
    <w:p w14:paraId="1593B7C7" w14:textId="77777777" w:rsidR="001A55A0" w:rsidRDefault="001A55A0"/>
    <w:p w14:paraId="5EFE081C" w14:textId="77777777" w:rsidR="001A55A0" w:rsidRDefault="001E3625">
      <w:r>
        <w:t>T</w:t>
      </w:r>
      <w:r w:rsidR="001A55A0">
        <w:t xml:space="preserve">he Contractor shall follow the </w:t>
      </w:r>
      <w:r w:rsidR="00A866ED">
        <w:t>S</w:t>
      </w:r>
      <w:r w:rsidR="001A55A0">
        <w:t>uppliers' specified handling and storage requirements for each grade of PGAC.</w:t>
      </w:r>
    </w:p>
    <w:p w14:paraId="528A0A90" w14:textId="77777777" w:rsidR="001A55A0" w:rsidRDefault="001A55A0"/>
    <w:p w14:paraId="14C421D6" w14:textId="77777777" w:rsidR="001A55A0" w:rsidRDefault="001A55A0">
      <w:r>
        <w:t>No asphalt type or grade shall be diluted or mixed with a different type or grade, or with any other material, without the specific approval of the Consultant.</w:t>
      </w:r>
      <w:r w:rsidR="00251722">
        <w:t xml:space="preserve"> </w:t>
      </w:r>
      <w:r w:rsidR="001E3625">
        <w:t xml:space="preserve">Modified </w:t>
      </w:r>
      <w:r w:rsidR="00251722">
        <w:t>asphalts from different suppliers shall not be mixed, regardless of grade.</w:t>
      </w:r>
    </w:p>
    <w:p w14:paraId="4352DB52" w14:textId="77777777" w:rsidR="001A55A0" w:rsidRDefault="001A55A0"/>
    <w:p w14:paraId="5CB4A4B1" w14:textId="77777777" w:rsidR="001A55A0" w:rsidRDefault="001A55A0">
      <w:r>
        <w:t>The Contractor shall prevent contamination of the asphalt, by asphalt of another type or grade, by solvent, or by any other material.  Asphalt storage tanks shall be emptied of one type or grade of asphalt, and cleaned as necessary to prevent detrimental contamination of the asphalt, before placing another type or grade of asphalt therein.  Asphalt emulsions shall be protected from freezing.</w:t>
      </w:r>
    </w:p>
    <w:p w14:paraId="191EF438" w14:textId="77777777" w:rsidR="00EE369B" w:rsidRDefault="00EE369B"/>
    <w:p w14:paraId="538BBA9F" w14:textId="77777777" w:rsidR="001A55A0" w:rsidRDefault="001A55A0" w:rsidP="00435A59">
      <w:pPr>
        <w:pStyle w:val="Level3"/>
        <w:keepNext/>
        <w:keepLines/>
        <w:outlineLvl w:val="1"/>
      </w:pPr>
      <w:bookmarkStart w:id="10" w:name="_Toc98823560"/>
      <w:bookmarkStart w:id="11" w:name="_Toc69717845"/>
      <w:r>
        <w:t>SAMPLING AND TESTING</w:t>
      </w:r>
      <w:bookmarkEnd w:id="10"/>
      <w:bookmarkEnd w:id="11"/>
    </w:p>
    <w:p w14:paraId="32833B08" w14:textId="77777777" w:rsidR="001A55A0" w:rsidRDefault="001A55A0">
      <w:pPr>
        <w:keepNext/>
        <w:keepLines/>
      </w:pPr>
    </w:p>
    <w:p w14:paraId="6F7C7081" w14:textId="77777777" w:rsidR="001A55A0" w:rsidRDefault="001A55A0" w:rsidP="00435A59">
      <w:pPr>
        <w:pStyle w:val="Level4"/>
        <w:tabs>
          <w:tab w:val="clear" w:pos="720"/>
          <w:tab w:val="num" w:pos="1170"/>
        </w:tabs>
        <w:ind w:left="0" w:firstLine="0"/>
        <w:outlineLvl w:val="2"/>
      </w:pPr>
      <w:bookmarkStart w:id="12" w:name="_Toc98823561"/>
      <w:bookmarkStart w:id="13" w:name="_Toc69717846"/>
      <w:r>
        <w:t>General</w:t>
      </w:r>
      <w:bookmarkEnd w:id="12"/>
      <w:bookmarkEnd w:id="13"/>
    </w:p>
    <w:p w14:paraId="13F4F376" w14:textId="77777777" w:rsidR="001A55A0" w:rsidRDefault="001A55A0">
      <w:pPr>
        <w:keepNext/>
        <w:keepLines/>
      </w:pPr>
    </w:p>
    <w:p w14:paraId="372CAD3D" w14:textId="77777777" w:rsidR="001A55A0" w:rsidRDefault="001A55A0">
      <w:pPr>
        <w:keepNext/>
        <w:keepLines/>
      </w:pPr>
      <w:r>
        <w:t>The Contractor shall obtain representative, uncontaminated samples of all asphalt materials delivered to the project for quality assurance testing in accordance with ATT-42, Sampling Asphalt and Table 5.7.3.  The Consultant may require increases in the minimum frequencies specified for quality assurance sampling.  In addition, all asphalt shall be subject to inspection, sampling and testing by the Department or its designated agents.  The Contractor shall provide safe, convenient access, acceptable to the Consultant, for inspection and sampling of the asphalt, and shall cooperate in the inspection and sampling process when requested to do so.</w:t>
      </w:r>
    </w:p>
    <w:p w14:paraId="47FEDFEA" w14:textId="77777777" w:rsidR="001A55A0" w:rsidRDefault="001A55A0"/>
    <w:p w14:paraId="17E0FD49" w14:textId="77777777" w:rsidR="001A55A0" w:rsidRDefault="001A55A0">
      <w:r>
        <w:lastRenderedPageBreak/>
        <w:t>The Contractor shall ensure that all asphalt delivery tanks are equipped with sampling valves maintained in good operating condition which are designed and located to enable safe, representative sampling into the appropriate one or two litre containers.</w:t>
      </w:r>
    </w:p>
    <w:p w14:paraId="2D6194DD" w14:textId="77777777" w:rsidR="001E3625" w:rsidRDefault="001E3625" w:rsidP="001E3625"/>
    <w:p w14:paraId="1398B6BB" w14:textId="77777777" w:rsidR="001E3625" w:rsidRDefault="001E3625" w:rsidP="001E3625">
      <w:r>
        <w:t xml:space="preserve">If the Contractor adds a liquid anti-strip additive to the asphalt product, </w:t>
      </w:r>
      <w:r w:rsidR="00060DFF">
        <w:t xml:space="preserve">asphalt </w:t>
      </w:r>
      <w:r>
        <w:t xml:space="preserve">samples shall be taken after the addition of the additive. The Contractor shall have the necessary procedures in-place to safely sample the treated asphalt including, where applicable, an in-line valve and sampling system.   </w:t>
      </w:r>
    </w:p>
    <w:p w14:paraId="64A6F29B" w14:textId="77777777" w:rsidR="001A55A0" w:rsidRDefault="001A55A0"/>
    <w:p w14:paraId="73B619DE" w14:textId="77777777" w:rsidR="008266C3" w:rsidRPr="008266C3" w:rsidRDefault="001A55A0" w:rsidP="008266C3">
      <w:pPr>
        <w:pStyle w:val="Level4"/>
        <w:tabs>
          <w:tab w:val="clear" w:pos="720"/>
          <w:tab w:val="num" w:pos="1170"/>
        </w:tabs>
        <w:ind w:left="0" w:firstLine="0"/>
        <w:jc w:val="left"/>
        <w:outlineLvl w:val="2"/>
      </w:pPr>
      <w:bookmarkStart w:id="14" w:name="_Toc69717847"/>
      <w:r>
        <w:t>Quality Control</w:t>
      </w:r>
      <w:r w:rsidR="008266C3">
        <w:br/>
      </w:r>
      <w:r w:rsidR="008266C3">
        <w:br/>
      </w:r>
      <w:r w:rsidRPr="008266C3">
        <w:rPr>
          <w:b w:val="0"/>
        </w:rPr>
        <w:t>Quality control and quality control testing is the responsibility of the Contractor.  Quality control testing shall be carried out by a qualified Supplier's laboratory or a qualified testing laboratory licensed to practice in the Province of Alberta.</w:t>
      </w:r>
      <w:bookmarkStart w:id="15" w:name="_Toc508871558"/>
      <w:bookmarkStart w:id="16" w:name="_Toc98823562"/>
      <w:bookmarkEnd w:id="14"/>
      <w:bookmarkEnd w:id="15"/>
      <w:r w:rsidR="008266C3">
        <w:rPr>
          <w:b w:val="0"/>
        </w:rPr>
        <w:br/>
      </w:r>
    </w:p>
    <w:p w14:paraId="2C0B59A1" w14:textId="77777777" w:rsidR="001A55A0" w:rsidRPr="008266C3" w:rsidRDefault="001A55A0" w:rsidP="008266C3">
      <w:pPr>
        <w:pStyle w:val="Level4"/>
        <w:tabs>
          <w:tab w:val="clear" w:pos="720"/>
          <w:tab w:val="num" w:pos="1170"/>
        </w:tabs>
        <w:ind w:left="0" w:firstLine="0"/>
        <w:jc w:val="left"/>
        <w:outlineLvl w:val="2"/>
      </w:pPr>
      <w:bookmarkStart w:id="17" w:name="_Toc69717848"/>
      <w:r w:rsidRPr="008266C3">
        <w:t>Quality Assurance</w:t>
      </w:r>
      <w:bookmarkEnd w:id="16"/>
      <w:bookmarkEnd w:id="17"/>
    </w:p>
    <w:p w14:paraId="4A7A3241" w14:textId="77777777" w:rsidR="001A55A0" w:rsidRDefault="001A55A0"/>
    <w:p w14:paraId="4CE6CD5E" w14:textId="77777777" w:rsidR="00060DFF" w:rsidRDefault="001A55A0" w:rsidP="00060DFF">
      <w:r>
        <w:t>The Contractor shall deliver all quality assurance samples to the Consultant on the day they were sampled.  The Consultant will forward the samples to the Department's designated quality assurance laboratory for testing and will accept or reject asphalt material based on the test results.</w:t>
      </w:r>
      <w:r w:rsidR="00060DFF">
        <w:t xml:space="preserve"> Quality assurance testing for PGAC will be in accordance with AASHTO R29 Grading or Verifying the Performance Grade of an Asphalt Binder</w:t>
      </w:r>
      <w:r w:rsidR="00CA3BBC">
        <w:t>, and determination of R</w:t>
      </w:r>
      <w:r w:rsidR="00CA3BBC" w:rsidRPr="00CA3BBC">
        <w:rPr>
          <w:vertAlign w:val="subscript"/>
        </w:rPr>
        <w:t xml:space="preserve">3.2@58°C </w:t>
      </w:r>
      <w:r w:rsidR="00CA3BBC">
        <w:t>according to AASHTO T350.</w:t>
      </w:r>
    </w:p>
    <w:p w14:paraId="4D615C40" w14:textId="77777777" w:rsidR="001A55A0" w:rsidRDefault="001A55A0"/>
    <w:tbl>
      <w:tblPr>
        <w:tblW w:w="0" w:type="auto"/>
        <w:jc w:val="center"/>
        <w:tblLayout w:type="fixed"/>
        <w:tblCellMar>
          <w:left w:w="43" w:type="dxa"/>
          <w:right w:w="43" w:type="dxa"/>
        </w:tblCellMar>
        <w:tblLook w:val="0000" w:firstRow="0" w:lastRow="0" w:firstColumn="0" w:lastColumn="0" w:noHBand="0" w:noVBand="0"/>
      </w:tblPr>
      <w:tblGrid>
        <w:gridCol w:w="4545"/>
        <w:gridCol w:w="4769"/>
      </w:tblGrid>
      <w:tr w:rsidR="004646C2" w14:paraId="26F3AE13" w14:textId="77777777" w:rsidTr="00B734E3">
        <w:trPr>
          <w:cantSplit/>
          <w:trHeight w:val="540"/>
          <w:jc w:val="center"/>
        </w:trPr>
        <w:tc>
          <w:tcPr>
            <w:tcW w:w="9314" w:type="dxa"/>
            <w:gridSpan w:val="2"/>
            <w:vAlign w:val="center"/>
          </w:tcPr>
          <w:p w14:paraId="2B1CD992" w14:textId="77777777" w:rsidR="001A55A0" w:rsidRDefault="001A55A0">
            <w:pPr>
              <w:jc w:val="center"/>
              <w:rPr>
                <w:b/>
                <w:lang w:val="en-CA"/>
              </w:rPr>
            </w:pPr>
            <w:r>
              <w:rPr>
                <w:b/>
                <w:lang w:val="en-CA"/>
              </w:rPr>
              <w:t>TABLE 5.7.3</w:t>
            </w:r>
          </w:p>
          <w:p w14:paraId="0CD3731C" w14:textId="77777777" w:rsidR="001A55A0" w:rsidRDefault="001A55A0">
            <w:pPr>
              <w:jc w:val="center"/>
              <w:rPr>
                <w:sz w:val="24"/>
              </w:rPr>
            </w:pPr>
            <w:r>
              <w:rPr>
                <w:b/>
                <w:lang w:val="en-CA"/>
              </w:rPr>
              <w:t>SAMPLING FREQUENCY FOR QUALITY ASSURANCE</w:t>
            </w:r>
          </w:p>
        </w:tc>
      </w:tr>
      <w:tr w:rsidR="001A55A0" w14:paraId="4B4D3EB2" w14:textId="77777777" w:rsidTr="00B734E3">
        <w:trPr>
          <w:cantSplit/>
          <w:trHeight w:val="320"/>
          <w:jc w:val="center"/>
        </w:trPr>
        <w:tc>
          <w:tcPr>
            <w:tcW w:w="4545" w:type="dxa"/>
            <w:tcBorders>
              <w:top w:val="single" w:sz="6" w:space="0" w:color="auto"/>
              <w:left w:val="single" w:sz="6" w:space="0" w:color="auto"/>
            </w:tcBorders>
            <w:vAlign w:val="center"/>
          </w:tcPr>
          <w:p w14:paraId="6D69CB84" w14:textId="77777777" w:rsidR="001A55A0" w:rsidRPr="00066B81" w:rsidRDefault="001A55A0">
            <w:pPr>
              <w:jc w:val="center"/>
              <w:rPr>
                <w:sz w:val="20"/>
                <w:szCs w:val="20"/>
              </w:rPr>
            </w:pPr>
            <w:r w:rsidRPr="00066B81">
              <w:rPr>
                <w:b/>
                <w:smallCaps/>
                <w:sz w:val="20"/>
                <w:szCs w:val="20"/>
                <w:lang w:val="en-CA"/>
              </w:rPr>
              <w:t>material</w:t>
            </w:r>
          </w:p>
        </w:tc>
        <w:tc>
          <w:tcPr>
            <w:tcW w:w="4769" w:type="dxa"/>
            <w:tcBorders>
              <w:top w:val="single" w:sz="6" w:space="0" w:color="auto"/>
              <w:left w:val="single" w:sz="6" w:space="0" w:color="auto"/>
              <w:right w:val="single" w:sz="6" w:space="0" w:color="auto"/>
            </w:tcBorders>
            <w:vAlign w:val="center"/>
          </w:tcPr>
          <w:p w14:paraId="0EB18523" w14:textId="77777777" w:rsidR="001A55A0" w:rsidRPr="00066B81" w:rsidRDefault="001A55A0">
            <w:pPr>
              <w:jc w:val="center"/>
              <w:rPr>
                <w:sz w:val="20"/>
                <w:szCs w:val="20"/>
              </w:rPr>
            </w:pPr>
            <w:r w:rsidRPr="00066B81">
              <w:rPr>
                <w:b/>
                <w:smallCaps/>
                <w:sz w:val="20"/>
                <w:szCs w:val="20"/>
                <w:lang w:val="en-CA"/>
              </w:rPr>
              <w:t xml:space="preserve">Minimum Frequency </w:t>
            </w:r>
            <w:r w:rsidRPr="00066B81">
              <w:rPr>
                <w:b/>
                <w:smallCaps/>
                <w:sz w:val="20"/>
                <w:szCs w:val="20"/>
                <w:vertAlign w:val="superscript"/>
                <w:lang w:val="en-CA"/>
              </w:rPr>
              <w:t>(1)</w:t>
            </w:r>
            <w:r w:rsidRPr="00066B81">
              <w:rPr>
                <w:b/>
                <w:smallCaps/>
                <w:sz w:val="20"/>
                <w:szCs w:val="20"/>
                <w:lang w:val="en-CA"/>
              </w:rPr>
              <w:t xml:space="preserve"> (For Each Asphalt Type)</w:t>
            </w:r>
          </w:p>
        </w:tc>
      </w:tr>
      <w:tr w:rsidR="001A55A0" w14:paraId="12AE0778" w14:textId="77777777" w:rsidTr="00B734E3">
        <w:trPr>
          <w:cantSplit/>
          <w:trHeight w:val="283"/>
          <w:jc w:val="center"/>
        </w:trPr>
        <w:tc>
          <w:tcPr>
            <w:tcW w:w="4545" w:type="dxa"/>
            <w:tcBorders>
              <w:top w:val="single" w:sz="6" w:space="0" w:color="auto"/>
              <w:left w:val="single" w:sz="6" w:space="0" w:color="auto"/>
            </w:tcBorders>
            <w:vAlign w:val="center"/>
          </w:tcPr>
          <w:p w14:paraId="6D6B083B" w14:textId="77777777" w:rsidR="001A55A0" w:rsidRPr="00066B81" w:rsidRDefault="001A55A0">
            <w:pPr>
              <w:rPr>
                <w:sz w:val="20"/>
                <w:szCs w:val="20"/>
              </w:rPr>
            </w:pPr>
            <w:r w:rsidRPr="00066B81">
              <w:rPr>
                <w:sz w:val="20"/>
                <w:szCs w:val="20"/>
                <w:lang w:val="en-CA"/>
              </w:rPr>
              <w:t xml:space="preserve">Asphalt Cement - </w:t>
            </w:r>
            <w:r w:rsidR="00060DFF">
              <w:rPr>
                <w:sz w:val="20"/>
                <w:szCs w:val="20"/>
                <w:lang w:val="en-CA"/>
              </w:rPr>
              <w:t>all</w:t>
            </w:r>
            <w:r w:rsidRPr="00066B81">
              <w:rPr>
                <w:sz w:val="20"/>
                <w:szCs w:val="20"/>
                <w:lang w:val="en-CA"/>
              </w:rPr>
              <w:t xml:space="preserve"> grades</w:t>
            </w:r>
          </w:p>
        </w:tc>
        <w:tc>
          <w:tcPr>
            <w:tcW w:w="4769" w:type="dxa"/>
            <w:tcBorders>
              <w:top w:val="single" w:sz="6" w:space="0" w:color="auto"/>
              <w:left w:val="single" w:sz="6" w:space="0" w:color="auto"/>
              <w:right w:val="single" w:sz="6" w:space="0" w:color="auto"/>
            </w:tcBorders>
            <w:vAlign w:val="center"/>
          </w:tcPr>
          <w:p w14:paraId="3E27A9E8" w14:textId="14CEE090" w:rsidR="001A55A0" w:rsidRPr="00066B81" w:rsidRDefault="001A55A0">
            <w:pPr>
              <w:jc w:val="center"/>
              <w:rPr>
                <w:sz w:val="20"/>
                <w:szCs w:val="20"/>
              </w:rPr>
            </w:pPr>
            <w:r w:rsidRPr="00066B81">
              <w:rPr>
                <w:sz w:val="20"/>
                <w:szCs w:val="20"/>
                <w:lang w:val="en-CA"/>
              </w:rPr>
              <w:t xml:space="preserve">One </w:t>
            </w:r>
            <w:r w:rsidR="006A77C0">
              <w:rPr>
                <w:sz w:val="20"/>
                <w:szCs w:val="20"/>
                <w:vertAlign w:val="superscript"/>
                <w:lang w:val="en-CA"/>
              </w:rPr>
              <w:t xml:space="preserve">(2) </w:t>
            </w:r>
            <w:r w:rsidRPr="00066B81">
              <w:rPr>
                <w:sz w:val="20"/>
                <w:szCs w:val="20"/>
                <w:lang w:val="en-CA"/>
              </w:rPr>
              <w:t>per five Lots</w:t>
            </w:r>
          </w:p>
        </w:tc>
      </w:tr>
      <w:tr w:rsidR="00576742" w14:paraId="6BDAAEF7" w14:textId="77777777" w:rsidTr="00B734E3">
        <w:trPr>
          <w:cantSplit/>
          <w:trHeight w:val="283"/>
          <w:jc w:val="center"/>
        </w:trPr>
        <w:tc>
          <w:tcPr>
            <w:tcW w:w="4545" w:type="dxa"/>
            <w:tcBorders>
              <w:top w:val="single" w:sz="6" w:space="0" w:color="auto"/>
              <w:left w:val="single" w:sz="6" w:space="0" w:color="auto"/>
            </w:tcBorders>
            <w:vAlign w:val="center"/>
          </w:tcPr>
          <w:p w14:paraId="3961466F" w14:textId="77777777" w:rsidR="00576742" w:rsidRPr="00066B81" w:rsidRDefault="00576742">
            <w:pPr>
              <w:rPr>
                <w:sz w:val="20"/>
                <w:szCs w:val="20"/>
                <w:lang w:val="en-CA"/>
              </w:rPr>
            </w:pPr>
            <w:r>
              <w:rPr>
                <w:sz w:val="20"/>
                <w:szCs w:val="20"/>
                <w:lang w:val="en-CA"/>
              </w:rPr>
              <w:t>Liquid Asphalt (ASBC)</w:t>
            </w:r>
          </w:p>
        </w:tc>
        <w:tc>
          <w:tcPr>
            <w:tcW w:w="4769" w:type="dxa"/>
            <w:tcBorders>
              <w:top w:val="single" w:sz="6" w:space="0" w:color="auto"/>
              <w:left w:val="single" w:sz="6" w:space="0" w:color="auto"/>
              <w:right w:val="single" w:sz="6" w:space="0" w:color="auto"/>
            </w:tcBorders>
            <w:vAlign w:val="center"/>
          </w:tcPr>
          <w:p w14:paraId="63D7E0DF" w14:textId="77777777" w:rsidR="00576742" w:rsidRPr="00066B81" w:rsidRDefault="00576742">
            <w:pPr>
              <w:jc w:val="center"/>
              <w:rPr>
                <w:sz w:val="20"/>
                <w:szCs w:val="20"/>
                <w:lang w:val="en-CA"/>
              </w:rPr>
            </w:pPr>
            <w:r>
              <w:rPr>
                <w:sz w:val="20"/>
                <w:szCs w:val="20"/>
                <w:lang w:val="en-CA"/>
              </w:rPr>
              <w:t>One per day</w:t>
            </w:r>
          </w:p>
        </w:tc>
      </w:tr>
      <w:tr w:rsidR="001A55A0" w14:paraId="172BEF1B" w14:textId="77777777" w:rsidTr="00B734E3">
        <w:trPr>
          <w:cantSplit/>
          <w:trHeight w:val="283"/>
          <w:jc w:val="center"/>
        </w:trPr>
        <w:tc>
          <w:tcPr>
            <w:tcW w:w="4545" w:type="dxa"/>
            <w:tcBorders>
              <w:top w:val="single" w:sz="6" w:space="0" w:color="auto"/>
              <w:left w:val="single" w:sz="6" w:space="0" w:color="auto"/>
            </w:tcBorders>
            <w:vAlign w:val="center"/>
          </w:tcPr>
          <w:p w14:paraId="3F771F69" w14:textId="77777777" w:rsidR="001A55A0" w:rsidRPr="00066B81" w:rsidRDefault="001A55A0">
            <w:pPr>
              <w:rPr>
                <w:sz w:val="20"/>
                <w:szCs w:val="20"/>
              </w:rPr>
            </w:pPr>
            <w:r w:rsidRPr="00066B81">
              <w:rPr>
                <w:sz w:val="20"/>
                <w:szCs w:val="20"/>
                <w:lang w:val="en-CA"/>
              </w:rPr>
              <w:t>Prime, Tack, Curing Seal, and Fog Coat</w:t>
            </w:r>
          </w:p>
        </w:tc>
        <w:tc>
          <w:tcPr>
            <w:tcW w:w="4769" w:type="dxa"/>
            <w:tcBorders>
              <w:top w:val="single" w:sz="6" w:space="0" w:color="auto"/>
              <w:left w:val="single" w:sz="6" w:space="0" w:color="auto"/>
              <w:right w:val="single" w:sz="6" w:space="0" w:color="auto"/>
            </w:tcBorders>
            <w:vAlign w:val="center"/>
          </w:tcPr>
          <w:p w14:paraId="57FCC55A" w14:textId="77777777" w:rsidR="001A55A0" w:rsidRPr="00066B81" w:rsidRDefault="001A55A0">
            <w:pPr>
              <w:jc w:val="center"/>
              <w:rPr>
                <w:sz w:val="20"/>
                <w:szCs w:val="20"/>
              </w:rPr>
            </w:pPr>
            <w:r w:rsidRPr="00066B81">
              <w:rPr>
                <w:sz w:val="20"/>
                <w:szCs w:val="20"/>
                <w:lang w:val="en-CA"/>
              </w:rPr>
              <w:t>One for each 100 tonnes</w:t>
            </w:r>
          </w:p>
        </w:tc>
      </w:tr>
      <w:tr w:rsidR="001A55A0" w14:paraId="25F26DC2" w14:textId="77777777" w:rsidTr="00B734E3">
        <w:trPr>
          <w:cantSplit/>
          <w:trHeight w:val="340"/>
          <w:jc w:val="center"/>
        </w:trPr>
        <w:tc>
          <w:tcPr>
            <w:tcW w:w="4545" w:type="dxa"/>
            <w:tcBorders>
              <w:top w:val="single" w:sz="6" w:space="0" w:color="auto"/>
              <w:left w:val="single" w:sz="6" w:space="0" w:color="auto"/>
              <w:bottom w:val="single" w:sz="6" w:space="0" w:color="auto"/>
            </w:tcBorders>
            <w:vAlign w:val="center"/>
          </w:tcPr>
          <w:p w14:paraId="0B809762" w14:textId="77777777" w:rsidR="001A55A0" w:rsidRPr="00066B81" w:rsidRDefault="001A55A0">
            <w:pPr>
              <w:rPr>
                <w:sz w:val="20"/>
                <w:szCs w:val="20"/>
              </w:rPr>
            </w:pPr>
            <w:r w:rsidRPr="00066B81">
              <w:rPr>
                <w:sz w:val="20"/>
                <w:szCs w:val="20"/>
                <w:lang w:val="en-CA"/>
              </w:rPr>
              <w:t>Seal Coats, Slurry Seals</w:t>
            </w:r>
          </w:p>
        </w:tc>
        <w:tc>
          <w:tcPr>
            <w:tcW w:w="4769" w:type="dxa"/>
            <w:tcBorders>
              <w:top w:val="single" w:sz="6" w:space="0" w:color="auto"/>
              <w:left w:val="single" w:sz="6" w:space="0" w:color="auto"/>
              <w:bottom w:val="single" w:sz="6" w:space="0" w:color="auto"/>
              <w:right w:val="single" w:sz="6" w:space="0" w:color="auto"/>
            </w:tcBorders>
            <w:vAlign w:val="center"/>
          </w:tcPr>
          <w:p w14:paraId="5F3C4365" w14:textId="77777777" w:rsidR="001A55A0" w:rsidRPr="00066B81" w:rsidRDefault="001A55A0">
            <w:pPr>
              <w:jc w:val="center"/>
              <w:rPr>
                <w:sz w:val="20"/>
                <w:szCs w:val="20"/>
              </w:rPr>
            </w:pPr>
            <w:r w:rsidRPr="00066B81">
              <w:rPr>
                <w:sz w:val="20"/>
                <w:szCs w:val="20"/>
                <w:lang w:val="en-CA"/>
              </w:rPr>
              <w:t>One per day</w:t>
            </w:r>
          </w:p>
        </w:tc>
      </w:tr>
    </w:tbl>
    <w:p w14:paraId="60696CD0" w14:textId="0A94D591" w:rsidR="001A55A0" w:rsidRPr="00327FAE" w:rsidRDefault="001A55A0" w:rsidP="00327FAE">
      <w:pPr>
        <w:pStyle w:val="ListParagraph"/>
        <w:numPr>
          <w:ilvl w:val="0"/>
          <w:numId w:val="18"/>
        </w:numPr>
        <w:rPr>
          <w:sz w:val="18"/>
        </w:rPr>
      </w:pPr>
      <w:r w:rsidRPr="00327FAE">
        <w:rPr>
          <w:sz w:val="18"/>
        </w:rPr>
        <w:t xml:space="preserve">Minimum of one sample for each asphalt type or as listed </w:t>
      </w:r>
      <w:r w:rsidR="00BC64EF" w:rsidRPr="00327FAE">
        <w:rPr>
          <w:sz w:val="18"/>
        </w:rPr>
        <w:t>above</w:t>
      </w:r>
      <w:r w:rsidRPr="00327FAE">
        <w:rPr>
          <w:sz w:val="18"/>
        </w:rPr>
        <w:t>, whichever is greater.</w:t>
      </w:r>
    </w:p>
    <w:p w14:paraId="6857D301" w14:textId="2EAB8992" w:rsidR="006A77C0" w:rsidRPr="00327FAE" w:rsidRDefault="006A77C0" w:rsidP="00327FAE">
      <w:pPr>
        <w:pStyle w:val="ListParagraph"/>
        <w:numPr>
          <w:ilvl w:val="0"/>
          <w:numId w:val="18"/>
        </w:numPr>
        <w:rPr>
          <w:sz w:val="18"/>
          <w:szCs w:val="18"/>
        </w:rPr>
      </w:pPr>
      <w:r w:rsidRPr="00327FAE">
        <w:rPr>
          <w:sz w:val="18"/>
          <w:szCs w:val="18"/>
        </w:rPr>
        <w:t xml:space="preserve">One sample of asphalt cement </w:t>
      </w:r>
      <w:r>
        <w:rPr>
          <w:sz w:val="18"/>
          <w:szCs w:val="18"/>
        </w:rPr>
        <w:t>consists of</w:t>
      </w:r>
      <w:r w:rsidRPr="00327FAE">
        <w:rPr>
          <w:sz w:val="18"/>
          <w:szCs w:val="18"/>
        </w:rPr>
        <w:t xml:space="preserve"> 2</w:t>
      </w:r>
      <w:r w:rsidR="007B4745">
        <w:rPr>
          <w:sz w:val="18"/>
          <w:szCs w:val="18"/>
        </w:rPr>
        <w:t xml:space="preserve"> -</w:t>
      </w:r>
      <w:r w:rsidRPr="00327FAE">
        <w:rPr>
          <w:sz w:val="18"/>
          <w:szCs w:val="18"/>
        </w:rPr>
        <w:t xml:space="preserve"> one litre cans</w:t>
      </w:r>
      <w:r>
        <w:rPr>
          <w:sz w:val="18"/>
          <w:szCs w:val="18"/>
        </w:rPr>
        <w:t>, as per ATT-42</w:t>
      </w:r>
    </w:p>
    <w:p w14:paraId="47805063" w14:textId="77777777" w:rsidR="001A55A0" w:rsidRDefault="001A55A0"/>
    <w:p w14:paraId="2098C43A" w14:textId="77777777" w:rsidR="001A55A0" w:rsidRDefault="001A55A0" w:rsidP="00CA0266">
      <w:pPr>
        <w:pStyle w:val="Level3"/>
        <w:outlineLvl w:val="1"/>
      </w:pPr>
      <w:bookmarkStart w:id="18" w:name="_Toc69717849"/>
      <w:r>
        <w:t>ACCEPTANCE</w:t>
      </w:r>
      <w:bookmarkEnd w:id="18"/>
    </w:p>
    <w:p w14:paraId="1FACABE1" w14:textId="77777777" w:rsidR="001A55A0" w:rsidRDefault="001A55A0"/>
    <w:p w14:paraId="3E4AA32A" w14:textId="77777777" w:rsidR="001A55A0" w:rsidRDefault="001A55A0">
      <w:r>
        <w:t>Asphalt materials supplied and incorporated into the Work will be considered for acceptance provided the specified quality assurance samples have been provided to the Consultant within the time frame specified and where both the Work and the asphalt material meet specifications.</w:t>
      </w:r>
    </w:p>
    <w:p w14:paraId="50626696" w14:textId="77777777" w:rsidR="001A55A0" w:rsidRDefault="001A55A0"/>
    <w:p w14:paraId="0CF83026" w14:textId="7CA39C67" w:rsidR="001157B7" w:rsidRPr="00974C43" w:rsidRDefault="001A55A0" w:rsidP="001157B7">
      <w:r>
        <w:t>In the event quality assurance test results are not available to the Consultant at the time he prepares the monthly progress payment estimates, the Consultant may request payment for asphalt material which has not been accepted.  However, should the Contractor fail to supply the required samples or the asphalt material fails to meet the specification requirements, the Consultant may deduct payments from the subsequent monthly progress payment estimates</w:t>
      </w:r>
      <w:r w:rsidR="00327FAE">
        <w:t>.</w:t>
      </w:r>
      <w:r w:rsidRPr="00327FAE">
        <w:rPr>
          <w:strike/>
        </w:rPr>
        <w:t xml:space="preserve">  </w:t>
      </w:r>
      <w:r w:rsidR="001157B7">
        <w:t>P</w:t>
      </w:r>
      <w:r w:rsidR="001157B7" w:rsidRPr="00974C43">
        <w:t>ayment adjustment</w:t>
      </w:r>
      <w:r w:rsidR="00423297">
        <w:t>s</w:t>
      </w:r>
      <w:r w:rsidR="001157B7" w:rsidRPr="00974C43">
        <w:t xml:space="preserve"> will be as follows</w:t>
      </w:r>
      <w:r w:rsidR="001157B7">
        <w:t>:</w:t>
      </w:r>
    </w:p>
    <w:p w14:paraId="5B4555C4" w14:textId="77777777" w:rsidR="005B4164" w:rsidRPr="00974C43" w:rsidRDefault="005B4164" w:rsidP="005B4164"/>
    <w:p w14:paraId="0DF82B0E" w14:textId="77777777" w:rsidR="005B4164" w:rsidRPr="00974C43" w:rsidRDefault="005B4164" w:rsidP="005B4164">
      <w:pPr>
        <w:numPr>
          <w:ilvl w:val="0"/>
          <w:numId w:val="16"/>
        </w:numPr>
      </w:pPr>
      <w:r w:rsidRPr="00974C43">
        <w:t xml:space="preserve">For Work where the anti-strip additive or lime has not been incorporated into the mix, </w:t>
      </w:r>
      <w:r w:rsidR="00504B43">
        <w:t xml:space="preserve">there is </w:t>
      </w:r>
      <w:r w:rsidRPr="00974C43">
        <w:t>a payment reduction of 15% of the unit bid price of the affected asphalt concrete mix.</w:t>
      </w:r>
    </w:p>
    <w:p w14:paraId="04986C51" w14:textId="77777777" w:rsidR="005B4164" w:rsidRPr="00974C43" w:rsidRDefault="005B4164" w:rsidP="005B4164">
      <w:pPr>
        <w:ind w:left="720"/>
      </w:pPr>
    </w:p>
    <w:p w14:paraId="668003B0" w14:textId="77777777" w:rsidR="005B4164" w:rsidRPr="00974C43" w:rsidRDefault="005B4164" w:rsidP="005B4164">
      <w:pPr>
        <w:numPr>
          <w:ilvl w:val="0"/>
          <w:numId w:val="16"/>
        </w:numPr>
      </w:pPr>
      <w:r w:rsidRPr="00974C43">
        <w:lastRenderedPageBreak/>
        <w:t>For Work where the PGAC does not meet the specified grade, the payment adjustment to the affected mix</w:t>
      </w:r>
      <w:r>
        <w:t xml:space="preserve"> will be:</w:t>
      </w:r>
    </w:p>
    <w:p w14:paraId="581A73D8" w14:textId="77777777" w:rsidR="005B4164" w:rsidRPr="00974C43" w:rsidRDefault="00C926C4" w:rsidP="00327FAE">
      <w:pPr>
        <w:pStyle w:val="ListParagraph"/>
        <w:jc w:val="center"/>
      </w:pPr>
      <w:r>
        <w:t>Table 5.7.4</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827"/>
      </w:tblGrid>
      <w:tr w:rsidR="005B4164" w:rsidRPr="00974C43" w14:paraId="66BA0ADA" w14:textId="77777777" w:rsidTr="00376002">
        <w:tc>
          <w:tcPr>
            <w:tcW w:w="5245" w:type="dxa"/>
            <w:shd w:val="clear" w:color="auto" w:fill="auto"/>
          </w:tcPr>
          <w:p w14:paraId="09DAF772" w14:textId="77777777" w:rsidR="005B4164" w:rsidRPr="00974C43" w:rsidRDefault="005B4164" w:rsidP="00376002">
            <w:pPr>
              <w:jc w:val="center"/>
              <w:rPr>
                <w:rFonts w:eastAsia="Calibri"/>
              </w:rPr>
            </w:pPr>
            <w:r w:rsidRPr="00974C43">
              <w:rPr>
                <w:rFonts w:eastAsia="Calibri"/>
              </w:rPr>
              <w:t xml:space="preserve">Temperature Deviation </w:t>
            </w:r>
            <w:r w:rsidRPr="00974C43">
              <w:rPr>
                <w:rFonts w:eastAsia="Calibri"/>
                <w:vertAlign w:val="superscript"/>
              </w:rPr>
              <w:t>(1)</w:t>
            </w:r>
            <w:r w:rsidR="00BB4FAC">
              <w:rPr>
                <w:rFonts w:eastAsia="Calibri"/>
                <w:vertAlign w:val="superscript"/>
              </w:rPr>
              <w:t xml:space="preserve"> (2)</w:t>
            </w:r>
          </w:p>
        </w:tc>
        <w:tc>
          <w:tcPr>
            <w:tcW w:w="3827" w:type="dxa"/>
            <w:shd w:val="clear" w:color="auto" w:fill="auto"/>
          </w:tcPr>
          <w:p w14:paraId="305378F4" w14:textId="77777777" w:rsidR="005B4164" w:rsidRPr="00974C43" w:rsidRDefault="005B4164" w:rsidP="00376002">
            <w:pPr>
              <w:jc w:val="center"/>
              <w:rPr>
                <w:rFonts w:eastAsia="Calibri"/>
              </w:rPr>
            </w:pPr>
            <w:r w:rsidRPr="00974C43">
              <w:rPr>
                <w:rFonts w:eastAsia="Calibri"/>
              </w:rPr>
              <w:t>Payment Adjustment</w:t>
            </w:r>
          </w:p>
          <w:p w14:paraId="0D53E663" w14:textId="77777777" w:rsidR="005B4164" w:rsidRPr="00974C43" w:rsidRDefault="005B4164" w:rsidP="00376002">
            <w:pPr>
              <w:jc w:val="center"/>
              <w:rPr>
                <w:rFonts w:eastAsia="Calibri"/>
              </w:rPr>
            </w:pPr>
            <w:r w:rsidRPr="00974C43">
              <w:rPr>
                <w:rFonts w:eastAsia="Calibri"/>
              </w:rPr>
              <w:t>(% Reduction of unit bid price of mix)</w:t>
            </w:r>
          </w:p>
        </w:tc>
      </w:tr>
      <w:tr w:rsidR="005B4164" w:rsidRPr="00974C43" w14:paraId="2E2E56BE" w14:textId="77777777" w:rsidTr="00376002">
        <w:tc>
          <w:tcPr>
            <w:tcW w:w="5245" w:type="dxa"/>
            <w:shd w:val="clear" w:color="auto" w:fill="auto"/>
          </w:tcPr>
          <w:p w14:paraId="0A3F3174" w14:textId="77777777" w:rsidR="005B4164" w:rsidRPr="00974C43" w:rsidRDefault="005B4164" w:rsidP="00376002">
            <w:pPr>
              <w:rPr>
                <w:rFonts w:eastAsia="Calibri"/>
              </w:rPr>
            </w:pPr>
            <w:r w:rsidRPr="00974C43">
              <w:rPr>
                <w:rFonts w:eastAsia="Calibri"/>
              </w:rPr>
              <w:t>Within 3 degrees of specified grade</w:t>
            </w:r>
          </w:p>
        </w:tc>
        <w:tc>
          <w:tcPr>
            <w:tcW w:w="3827" w:type="dxa"/>
            <w:shd w:val="clear" w:color="auto" w:fill="auto"/>
          </w:tcPr>
          <w:p w14:paraId="3558E3F7" w14:textId="77777777" w:rsidR="005B4164" w:rsidRPr="00974C43" w:rsidRDefault="005B4164" w:rsidP="00376002">
            <w:pPr>
              <w:jc w:val="center"/>
              <w:rPr>
                <w:rFonts w:eastAsia="Calibri"/>
              </w:rPr>
            </w:pPr>
            <w:r w:rsidRPr="00974C43">
              <w:rPr>
                <w:rFonts w:eastAsia="Calibri"/>
              </w:rPr>
              <w:t>N/A</w:t>
            </w:r>
          </w:p>
        </w:tc>
      </w:tr>
      <w:tr w:rsidR="005B4164" w:rsidRPr="00974C43" w14:paraId="5B220855" w14:textId="77777777" w:rsidTr="00376002">
        <w:tc>
          <w:tcPr>
            <w:tcW w:w="5245" w:type="dxa"/>
            <w:shd w:val="clear" w:color="auto" w:fill="auto"/>
          </w:tcPr>
          <w:p w14:paraId="42C292F6" w14:textId="77777777" w:rsidR="005B4164" w:rsidRPr="00974C43" w:rsidRDefault="005B4164" w:rsidP="00376002">
            <w:pPr>
              <w:rPr>
                <w:rFonts w:eastAsia="Calibri"/>
              </w:rPr>
            </w:pPr>
            <w:r w:rsidRPr="00974C43">
              <w:rPr>
                <w:rFonts w:eastAsia="Calibri"/>
              </w:rPr>
              <w:t>From &gt;3 degrees to &lt;6 degrees of specified grade</w:t>
            </w:r>
          </w:p>
        </w:tc>
        <w:tc>
          <w:tcPr>
            <w:tcW w:w="3827" w:type="dxa"/>
            <w:shd w:val="clear" w:color="auto" w:fill="auto"/>
          </w:tcPr>
          <w:p w14:paraId="3D8CBC56" w14:textId="77777777" w:rsidR="005B4164" w:rsidRPr="00974C43" w:rsidRDefault="005B4164" w:rsidP="00376002">
            <w:pPr>
              <w:jc w:val="center"/>
              <w:rPr>
                <w:rFonts w:eastAsia="Calibri"/>
              </w:rPr>
            </w:pPr>
            <w:r w:rsidRPr="00974C43">
              <w:rPr>
                <w:rFonts w:eastAsia="Calibri"/>
              </w:rPr>
              <w:t>5%</w:t>
            </w:r>
          </w:p>
        </w:tc>
      </w:tr>
      <w:tr w:rsidR="005B4164" w:rsidRPr="00974C43" w14:paraId="0C43AEFC" w14:textId="77777777" w:rsidTr="00376002">
        <w:tc>
          <w:tcPr>
            <w:tcW w:w="5245" w:type="dxa"/>
            <w:shd w:val="clear" w:color="auto" w:fill="auto"/>
          </w:tcPr>
          <w:p w14:paraId="43A67D98" w14:textId="77777777" w:rsidR="005B4164" w:rsidRPr="00974C43" w:rsidRDefault="005B4164" w:rsidP="00C926C4">
            <w:pPr>
              <w:rPr>
                <w:rFonts w:eastAsia="Calibri"/>
              </w:rPr>
            </w:pPr>
            <w:r w:rsidRPr="00974C43">
              <w:rPr>
                <w:rFonts w:eastAsia="Calibri"/>
              </w:rPr>
              <w:t>F</w:t>
            </w:r>
            <w:r w:rsidR="00C926C4">
              <w:rPr>
                <w:rFonts w:eastAsia="Calibri"/>
              </w:rPr>
              <w:t>r</w:t>
            </w:r>
            <w:r w:rsidRPr="00974C43">
              <w:rPr>
                <w:rFonts w:eastAsia="Calibri"/>
              </w:rPr>
              <w:t xml:space="preserve">om </w:t>
            </w:r>
            <w:r w:rsidRPr="00974C43">
              <w:rPr>
                <w:rFonts w:eastAsia="Calibri" w:cs="Arial"/>
              </w:rPr>
              <w:t>≥</w:t>
            </w:r>
            <w:r w:rsidRPr="00974C43">
              <w:rPr>
                <w:rFonts w:eastAsia="Calibri"/>
              </w:rPr>
              <w:t xml:space="preserve">6 degrees to </w:t>
            </w:r>
            <w:r w:rsidRPr="00974C43">
              <w:rPr>
                <w:rFonts w:eastAsia="Calibri" w:cs="Arial"/>
              </w:rPr>
              <w:t>≤</w:t>
            </w:r>
            <w:r w:rsidRPr="00974C43">
              <w:rPr>
                <w:rFonts w:eastAsia="Calibri"/>
              </w:rPr>
              <w:t xml:space="preserve"> 9 degrees of specified grade</w:t>
            </w:r>
          </w:p>
        </w:tc>
        <w:tc>
          <w:tcPr>
            <w:tcW w:w="3827" w:type="dxa"/>
            <w:shd w:val="clear" w:color="auto" w:fill="auto"/>
          </w:tcPr>
          <w:p w14:paraId="652D0C74" w14:textId="77777777" w:rsidR="005B4164" w:rsidRPr="00974C43" w:rsidRDefault="005B4164" w:rsidP="00376002">
            <w:pPr>
              <w:jc w:val="center"/>
              <w:rPr>
                <w:rFonts w:eastAsia="Calibri"/>
              </w:rPr>
            </w:pPr>
            <w:r w:rsidRPr="00974C43">
              <w:rPr>
                <w:rFonts w:eastAsia="Calibri"/>
              </w:rPr>
              <w:t>15%</w:t>
            </w:r>
          </w:p>
        </w:tc>
      </w:tr>
      <w:tr w:rsidR="005B4164" w:rsidRPr="00974C43" w14:paraId="5EA079C0" w14:textId="77777777" w:rsidTr="00376002">
        <w:tc>
          <w:tcPr>
            <w:tcW w:w="5245" w:type="dxa"/>
            <w:shd w:val="clear" w:color="auto" w:fill="auto"/>
          </w:tcPr>
          <w:p w14:paraId="1B9CC228" w14:textId="77777777" w:rsidR="005B4164" w:rsidRPr="00974C43" w:rsidRDefault="005B4164" w:rsidP="00376002">
            <w:pPr>
              <w:rPr>
                <w:rFonts w:eastAsia="Calibri"/>
              </w:rPr>
            </w:pPr>
            <w:r w:rsidRPr="00974C43">
              <w:rPr>
                <w:rFonts w:eastAsia="Calibri"/>
              </w:rPr>
              <w:t>Greater than 9 degree</w:t>
            </w:r>
            <w:r>
              <w:rPr>
                <w:rFonts w:eastAsia="Calibri"/>
              </w:rPr>
              <w:t>s</w:t>
            </w:r>
            <w:r w:rsidRPr="00974C43">
              <w:rPr>
                <w:rFonts w:eastAsia="Calibri"/>
              </w:rPr>
              <w:t xml:space="preserve"> of specified grade</w:t>
            </w:r>
          </w:p>
        </w:tc>
        <w:tc>
          <w:tcPr>
            <w:tcW w:w="3827" w:type="dxa"/>
            <w:shd w:val="clear" w:color="auto" w:fill="auto"/>
          </w:tcPr>
          <w:p w14:paraId="67D12C61" w14:textId="77777777" w:rsidR="005B4164" w:rsidRPr="00974C43" w:rsidRDefault="005B4164" w:rsidP="00BB4FAC">
            <w:pPr>
              <w:jc w:val="center"/>
              <w:rPr>
                <w:rFonts w:eastAsia="Calibri"/>
                <w:vertAlign w:val="superscript"/>
              </w:rPr>
            </w:pPr>
            <w:r w:rsidRPr="00974C43">
              <w:rPr>
                <w:rFonts w:eastAsia="Calibri"/>
              </w:rPr>
              <w:t xml:space="preserve">Reject </w:t>
            </w:r>
            <w:r w:rsidRPr="00974C43">
              <w:rPr>
                <w:rFonts w:eastAsia="Calibri"/>
                <w:vertAlign w:val="superscript"/>
              </w:rPr>
              <w:t>(</w:t>
            </w:r>
            <w:r w:rsidR="00BB4FAC">
              <w:rPr>
                <w:rFonts w:eastAsia="Calibri"/>
                <w:vertAlign w:val="superscript"/>
              </w:rPr>
              <w:t>3</w:t>
            </w:r>
            <w:r w:rsidRPr="00974C43">
              <w:rPr>
                <w:rFonts w:eastAsia="Calibri"/>
                <w:vertAlign w:val="superscript"/>
              </w:rPr>
              <w:t>)</w:t>
            </w:r>
          </w:p>
        </w:tc>
      </w:tr>
    </w:tbl>
    <w:p w14:paraId="4D6BA5E6" w14:textId="77777777" w:rsidR="005B4164" w:rsidRPr="00BB4FAC" w:rsidRDefault="005B4164" w:rsidP="00327FAE">
      <w:pPr>
        <w:pStyle w:val="ListParagraph"/>
        <w:numPr>
          <w:ilvl w:val="0"/>
          <w:numId w:val="17"/>
        </w:numPr>
        <w:rPr>
          <w:sz w:val="18"/>
          <w:szCs w:val="18"/>
        </w:rPr>
      </w:pPr>
      <w:r w:rsidRPr="00BB4FAC">
        <w:rPr>
          <w:sz w:val="18"/>
          <w:szCs w:val="18"/>
        </w:rPr>
        <w:t>Temperature Deviation – cumulative deviation of high and low temperature</w:t>
      </w:r>
    </w:p>
    <w:p w14:paraId="35C838A7" w14:textId="77777777" w:rsidR="00BB4FAC" w:rsidRPr="00BB4FAC" w:rsidRDefault="00BB4FAC" w:rsidP="00327FAE">
      <w:pPr>
        <w:pStyle w:val="ListParagraph"/>
        <w:numPr>
          <w:ilvl w:val="0"/>
          <w:numId w:val="17"/>
        </w:numPr>
        <w:rPr>
          <w:sz w:val="18"/>
          <w:szCs w:val="18"/>
        </w:rPr>
      </w:pPr>
      <w:r w:rsidRPr="00BB4FAC">
        <w:rPr>
          <w:sz w:val="18"/>
          <w:szCs w:val="18"/>
        </w:rPr>
        <w:t xml:space="preserve">The above payment adjustments would apply to a performance graded asphalt binder with lower than the specified </w:t>
      </w:r>
      <w:r w:rsidR="00C926C4">
        <w:rPr>
          <w:sz w:val="18"/>
          <w:szCs w:val="18"/>
        </w:rPr>
        <w:t xml:space="preserve">high </w:t>
      </w:r>
      <w:r w:rsidRPr="00BB4FAC">
        <w:rPr>
          <w:sz w:val="18"/>
          <w:szCs w:val="18"/>
        </w:rPr>
        <w:t xml:space="preserve">temperature or higher than the specified </w:t>
      </w:r>
      <w:r w:rsidR="00C926C4">
        <w:rPr>
          <w:sz w:val="18"/>
          <w:szCs w:val="18"/>
        </w:rPr>
        <w:t xml:space="preserve">low </w:t>
      </w:r>
      <w:r w:rsidRPr="00BB4FAC">
        <w:rPr>
          <w:sz w:val="18"/>
          <w:szCs w:val="18"/>
        </w:rPr>
        <w:t xml:space="preserve">temperature, </w:t>
      </w:r>
      <w:r w:rsidR="00E2275A">
        <w:rPr>
          <w:sz w:val="18"/>
          <w:szCs w:val="18"/>
        </w:rPr>
        <w:t>with</w:t>
      </w:r>
      <w:r w:rsidRPr="00BB4FAC">
        <w:rPr>
          <w:sz w:val="18"/>
          <w:szCs w:val="18"/>
        </w:rPr>
        <w:t xml:space="preserve"> a cumulative</w:t>
      </w:r>
      <w:r w:rsidR="00E2275A">
        <w:rPr>
          <w:sz w:val="18"/>
          <w:szCs w:val="18"/>
        </w:rPr>
        <w:t xml:space="preserve"> temperature </w:t>
      </w:r>
      <w:r w:rsidRPr="00BB4FAC">
        <w:rPr>
          <w:sz w:val="18"/>
          <w:szCs w:val="18"/>
        </w:rPr>
        <w:t>deviation of greater than 3 degrees</w:t>
      </w:r>
      <w:r w:rsidR="00C926C4">
        <w:rPr>
          <w:sz w:val="18"/>
          <w:szCs w:val="18"/>
        </w:rPr>
        <w:t>. A performance graded binder better than specified is excluded from the calculations.</w:t>
      </w:r>
    </w:p>
    <w:p w14:paraId="5D323F2D" w14:textId="77777777" w:rsidR="005B4164" w:rsidRPr="00974C43" w:rsidRDefault="005B4164" w:rsidP="00C43F14">
      <w:pPr>
        <w:ind w:left="1134" w:hanging="414"/>
        <w:rPr>
          <w:sz w:val="18"/>
          <w:szCs w:val="18"/>
        </w:rPr>
      </w:pPr>
      <w:r w:rsidRPr="00974C43">
        <w:rPr>
          <w:sz w:val="18"/>
          <w:szCs w:val="18"/>
          <w:vertAlign w:val="superscript"/>
        </w:rPr>
        <w:t>(</w:t>
      </w:r>
      <w:r w:rsidR="00BB4FAC">
        <w:rPr>
          <w:sz w:val="18"/>
          <w:szCs w:val="18"/>
          <w:vertAlign w:val="superscript"/>
        </w:rPr>
        <w:t>3</w:t>
      </w:r>
      <w:r w:rsidRPr="00974C43">
        <w:rPr>
          <w:sz w:val="18"/>
          <w:szCs w:val="18"/>
          <w:vertAlign w:val="superscript"/>
        </w:rPr>
        <w:t>)</w:t>
      </w:r>
      <w:r w:rsidRPr="00974C43">
        <w:rPr>
          <w:sz w:val="18"/>
          <w:szCs w:val="18"/>
        </w:rPr>
        <w:t xml:space="preserve"> </w:t>
      </w:r>
      <w:r w:rsidR="00C43F14">
        <w:rPr>
          <w:sz w:val="18"/>
          <w:szCs w:val="18"/>
        </w:rPr>
        <w:tab/>
      </w:r>
      <w:r w:rsidRPr="00974C43">
        <w:rPr>
          <w:sz w:val="18"/>
          <w:szCs w:val="18"/>
        </w:rPr>
        <w:t xml:space="preserve">The Department will determine whether removal and replacement is necessary.  </w:t>
      </w:r>
      <w:r w:rsidR="00C43F14">
        <w:rPr>
          <w:sz w:val="18"/>
          <w:szCs w:val="18"/>
        </w:rPr>
        <w:t xml:space="preserve">Removal and replacement of rejected asphalt concrete pavement shall be at the Contractor’s expense, and no separate or additional payment will be made. </w:t>
      </w:r>
      <w:r w:rsidRPr="00974C43">
        <w:rPr>
          <w:sz w:val="18"/>
          <w:szCs w:val="18"/>
        </w:rPr>
        <w:t xml:space="preserve">For material allowed to stay in-place, payment adjustment will be at </w:t>
      </w:r>
      <w:r>
        <w:rPr>
          <w:sz w:val="18"/>
          <w:szCs w:val="18"/>
        </w:rPr>
        <w:t xml:space="preserve">a </w:t>
      </w:r>
      <w:r w:rsidRPr="00974C43">
        <w:rPr>
          <w:sz w:val="18"/>
          <w:szCs w:val="18"/>
        </w:rPr>
        <w:t>reduction of 50% of unit bid price.</w:t>
      </w:r>
    </w:p>
    <w:p w14:paraId="6BAE7963" w14:textId="77777777" w:rsidR="005B4164" w:rsidRPr="00974C43" w:rsidRDefault="005B4164" w:rsidP="005B4164">
      <w:pPr>
        <w:ind w:left="720"/>
        <w:rPr>
          <w:sz w:val="18"/>
          <w:szCs w:val="18"/>
        </w:rPr>
      </w:pPr>
    </w:p>
    <w:p w14:paraId="1F73B537" w14:textId="77777777" w:rsidR="005B4164" w:rsidRPr="00974C43" w:rsidRDefault="005B4164" w:rsidP="005B4164">
      <w:pPr>
        <w:numPr>
          <w:ilvl w:val="0"/>
          <w:numId w:val="16"/>
        </w:numPr>
      </w:pPr>
      <w:r w:rsidRPr="00974C43">
        <w:t>For asphalt materials, other than those identified above, that fail to meet the specifications; the deducted payment will be determined by the Consultant and will be equal to the estimated value of the asphalt material that fails to meet the requirements.</w:t>
      </w:r>
    </w:p>
    <w:p w14:paraId="1952726F" w14:textId="77777777" w:rsidR="001157B7" w:rsidRDefault="001157B7" w:rsidP="00327FAE">
      <w:pPr>
        <w:ind w:left="720"/>
      </w:pPr>
    </w:p>
    <w:p w14:paraId="34FBC856" w14:textId="4EF49DB1" w:rsidR="005B4164" w:rsidRDefault="001157B7" w:rsidP="00327FAE">
      <w:pPr>
        <w:ind w:left="720"/>
      </w:pPr>
      <w:r w:rsidRPr="001157B7">
        <w:t>If, in the opinion of the Department, the failure to meet specification is significant enough to result in the probable unsatisfactory performance of the asphalt concrete pavement, the Contractor shall remove and replace all asphalt concrete pavement containing the rejected asphalt material. Removal and replacement of rejected asphalt concrete pavement shall be at the Contractor’s expense, and no separate or additional payment will be made.</w:t>
      </w:r>
    </w:p>
    <w:p w14:paraId="78CFD3CF" w14:textId="77777777" w:rsidR="005878CA" w:rsidRDefault="005878CA" w:rsidP="005878CA"/>
    <w:p w14:paraId="57FD9B18" w14:textId="066BDAF9" w:rsidR="001A55A0" w:rsidRDefault="005878CA" w:rsidP="005878CA">
      <w:r>
        <w:t xml:space="preserve">Asphalt materials which pass AASHTO M320 specifications </w:t>
      </w:r>
      <w:r w:rsidR="00CA3BBC">
        <w:t xml:space="preserve">and minimum average percent recovery from Table 5.7.2.2, </w:t>
      </w:r>
      <w:r>
        <w:t xml:space="preserve">yet fail to meet the </w:t>
      </w:r>
      <w:r w:rsidR="00CA3BBC">
        <w:t xml:space="preserve">low temperature </w:t>
      </w:r>
      <w:r>
        <w:t xml:space="preserve">quality stipulations outlined in </w:t>
      </w:r>
      <w:r w:rsidR="004D39EE">
        <w:t>Sub</w:t>
      </w:r>
      <w:r>
        <w:t>section 5.7.2</w:t>
      </w:r>
      <w:r w:rsidR="008F00BA">
        <w:t>.1</w:t>
      </w:r>
      <w:r w:rsidR="001157B7">
        <w:t xml:space="preserve"> </w:t>
      </w:r>
      <w:r w:rsidR="008F00BA">
        <w:t>General</w:t>
      </w:r>
      <w:r w:rsidR="001157B7">
        <w:t>,</w:t>
      </w:r>
      <w:r>
        <w:t xml:space="preserve"> will be accepted; however, products from approved suppliers with</w:t>
      </w:r>
      <w:r w:rsidR="009C747E">
        <w:t xml:space="preserve"> a </w:t>
      </w:r>
      <w:r w:rsidR="00472F03">
        <w:t>history</w:t>
      </w:r>
      <w:r w:rsidR="009C747E">
        <w:t xml:space="preserve"> of</w:t>
      </w:r>
      <w:r>
        <w:t xml:space="preserve"> frequent test results indicating non-compliance to these quality stipulations, as determined by the Department, will be removed from the Products list.</w:t>
      </w:r>
    </w:p>
    <w:p w14:paraId="3733BAF7" w14:textId="77777777" w:rsidR="008E4A26" w:rsidRDefault="008E4A26" w:rsidP="008E4A26"/>
    <w:p w14:paraId="26DA690E" w14:textId="58ECC890" w:rsidR="008B53EF" w:rsidRDefault="008B53EF" w:rsidP="00210A6D">
      <w:pPr>
        <w:pStyle w:val="Level3"/>
        <w:outlineLvl w:val="1"/>
      </w:pPr>
      <w:bookmarkStart w:id="19" w:name="_Toc69717850"/>
      <w:bookmarkStart w:id="20" w:name="_Toc69717851"/>
      <w:bookmarkStart w:id="21" w:name="_Toc69717852"/>
      <w:bookmarkStart w:id="22" w:name="_Toc69717853"/>
      <w:bookmarkStart w:id="23" w:name="_Toc69717854"/>
      <w:bookmarkStart w:id="24" w:name="_Toc69717855"/>
      <w:bookmarkStart w:id="25" w:name="_Toc69717856"/>
      <w:bookmarkStart w:id="26" w:name="_Toc69717857"/>
      <w:bookmarkEnd w:id="19"/>
      <w:bookmarkEnd w:id="20"/>
      <w:bookmarkEnd w:id="21"/>
      <w:bookmarkEnd w:id="22"/>
      <w:bookmarkEnd w:id="23"/>
      <w:bookmarkEnd w:id="24"/>
      <w:bookmarkEnd w:id="25"/>
      <w:r>
        <w:t>APPEAL OF PGAC ACCEPTANCE TEST RESULTS AND APPEAL TESTING</w:t>
      </w:r>
      <w:bookmarkEnd w:id="26"/>
    </w:p>
    <w:p w14:paraId="60ACC107" w14:textId="77777777" w:rsidR="008B53EF" w:rsidRDefault="008B53EF" w:rsidP="00327FAE">
      <w:pPr>
        <w:pStyle w:val="Level2"/>
        <w:numPr>
          <w:ilvl w:val="0"/>
          <w:numId w:val="0"/>
        </w:numPr>
        <w:ind w:left="720" w:hanging="720"/>
      </w:pPr>
    </w:p>
    <w:p w14:paraId="7F3248B4" w14:textId="77777777" w:rsidR="008B53EF" w:rsidRPr="00BF4A92" w:rsidRDefault="008B53EF" w:rsidP="006A77C0">
      <w:pPr>
        <w:rPr>
          <w:rFonts w:cs="Arial"/>
        </w:rPr>
      </w:pPr>
      <w:r w:rsidRPr="00BF4A92">
        <w:rPr>
          <w:rFonts w:cs="Arial"/>
        </w:rPr>
        <w:t>The following procedures will apply for an appeal:</w:t>
      </w:r>
    </w:p>
    <w:p w14:paraId="471C0B0A" w14:textId="77777777" w:rsidR="008B53EF" w:rsidRPr="00BF4A92" w:rsidRDefault="008B53EF" w:rsidP="006A77C0">
      <w:pPr>
        <w:rPr>
          <w:rFonts w:cs="Arial"/>
        </w:rPr>
      </w:pPr>
    </w:p>
    <w:p w14:paraId="3B1FD68F" w14:textId="0ED1AA66" w:rsidR="00483241" w:rsidRDefault="008B53EF" w:rsidP="00A44CAD">
      <w:pPr>
        <w:ind w:left="540" w:hanging="540"/>
        <w:rPr>
          <w:rFonts w:cs="Arial"/>
        </w:rPr>
      </w:pPr>
      <w:r w:rsidRPr="00BF4A92">
        <w:rPr>
          <w:rFonts w:cs="Arial"/>
        </w:rPr>
        <w:t>(i)</w:t>
      </w:r>
      <w:r w:rsidRPr="00BF4A92">
        <w:rPr>
          <w:rFonts w:cs="Arial"/>
        </w:rPr>
        <w:tab/>
      </w:r>
      <w:r w:rsidR="00483241">
        <w:rPr>
          <w:rFonts w:cs="Arial"/>
        </w:rPr>
        <w:t xml:space="preserve">Appeals will only be considered </w:t>
      </w:r>
      <w:r w:rsidR="00AD3475">
        <w:rPr>
          <w:rFonts w:cs="Arial"/>
        </w:rPr>
        <w:t>if</w:t>
      </w:r>
      <w:r w:rsidR="00483241">
        <w:rPr>
          <w:rFonts w:cs="Arial"/>
        </w:rPr>
        <w:t xml:space="preserve"> the Contractor can demonstrate to the satisfaction of the Consultant that there is sufficient cause to support the appeal.</w:t>
      </w:r>
    </w:p>
    <w:p w14:paraId="072B88F6" w14:textId="77777777" w:rsidR="00483241" w:rsidRDefault="00483241" w:rsidP="00A44CAD">
      <w:pPr>
        <w:ind w:left="540" w:hanging="540"/>
        <w:rPr>
          <w:rFonts w:cs="Arial"/>
        </w:rPr>
      </w:pPr>
    </w:p>
    <w:p w14:paraId="340E1B22" w14:textId="77777777" w:rsidR="00483241" w:rsidRDefault="00483241" w:rsidP="00A44CAD">
      <w:pPr>
        <w:ind w:left="540" w:hanging="540"/>
        <w:rPr>
          <w:rFonts w:cs="Arial"/>
        </w:rPr>
      </w:pPr>
      <w:r>
        <w:rPr>
          <w:rFonts w:cs="Arial"/>
        </w:rPr>
        <w:t>(ii)</w:t>
      </w:r>
      <w:r>
        <w:rPr>
          <w:rFonts w:cs="Arial"/>
        </w:rPr>
        <w:tab/>
        <w:t>Acceptance test results for any rejected or penalized PGAC may be appealed only once.</w:t>
      </w:r>
    </w:p>
    <w:p w14:paraId="65D55705" w14:textId="77777777" w:rsidR="00483241" w:rsidRDefault="00483241" w:rsidP="00A44CAD">
      <w:pPr>
        <w:ind w:left="540" w:hanging="540"/>
        <w:rPr>
          <w:rFonts w:cs="Arial"/>
        </w:rPr>
      </w:pPr>
    </w:p>
    <w:p w14:paraId="19E05CF8" w14:textId="716DB840" w:rsidR="008B53EF" w:rsidRDefault="00483241" w:rsidP="00A44CAD">
      <w:pPr>
        <w:ind w:left="540" w:hanging="540"/>
        <w:rPr>
          <w:rFonts w:cs="Arial"/>
        </w:rPr>
      </w:pPr>
      <w:r>
        <w:rPr>
          <w:rFonts w:cs="Arial"/>
        </w:rPr>
        <w:t>(iii)</w:t>
      </w:r>
      <w:r>
        <w:rPr>
          <w:rFonts w:cs="Arial"/>
        </w:rPr>
        <w:tab/>
      </w:r>
      <w:r w:rsidR="008B53EF">
        <w:rPr>
          <w:rFonts w:cs="Arial"/>
        </w:rPr>
        <w:t>T</w:t>
      </w:r>
      <w:r w:rsidR="008B53EF" w:rsidRPr="00BF4A92">
        <w:rPr>
          <w:rFonts w:cs="Arial"/>
        </w:rPr>
        <w:t xml:space="preserve">he Contractor shall serve notice of appeal to the Consultant, in writing, within </w:t>
      </w:r>
      <w:r w:rsidR="008B53EF">
        <w:rPr>
          <w:rFonts w:cs="Arial"/>
        </w:rPr>
        <w:t>24</w:t>
      </w:r>
      <w:r w:rsidR="008B53EF" w:rsidRPr="00BF4A92">
        <w:rPr>
          <w:rFonts w:cs="Arial"/>
        </w:rPr>
        <w:t xml:space="preserve"> hours of receipt of the test results.</w:t>
      </w:r>
    </w:p>
    <w:p w14:paraId="4F5B63DE" w14:textId="77777777" w:rsidR="008B53EF" w:rsidRPr="00BF4A92" w:rsidRDefault="008B53EF">
      <w:pPr>
        <w:ind w:left="540" w:hanging="540"/>
        <w:rPr>
          <w:rFonts w:cs="Arial"/>
        </w:rPr>
      </w:pPr>
      <w:r w:rsidRPr="00BF4A92">
        <w:rPr>
          <w:rFonts w:cs="Arial"/>
        </w:rPr>
        <w:tab/>
      </w:r>
    </w:p>
    <w:p w14:paraId="18C0AD84" w14:textId="74D38701" w:rsidR="00AD3475" w:rsidRDefault="008B53EF">
      <w:pPr>
        <w:ind w:left="540" w:hanging="540"/>
        <w:rPr>
          <w:rFonts w:cs="Arial"/>
        </w:rPr>
      </w:pPr>
      <w:r w:rsidRPr="005F64DD">
        <w:rPr>
          <w:rFonts w:cs="Arial"/>
        </w:rPr>
        <w:t>(i</w:t>
      </w:r>
      <w:r w:rsidR="00AD3475">
        <w:rPr>
          <w:rFonts w:cs="Arial"/>
        </w:rPr>
        <w:t>v</w:t>
      </w:r>
      <w:r w:rsidRPr="005F64DD">
        <w:rPr>
          <w:rFonts w:cs="Arial"/>
        </w:rPr>
        <w:t>)</w:t>
      </w:r>
      <w:r w:rsidR="00AD3475">
        <w:rPr>
          <w:rFonts w:cs="Arial"/>
        </w:rPr>
        <w:tab/>
        <w:t xml:space="preserve">The Consultant will request a retest on the un-opened </w:t>
      </w:r>
      <w:r w:rsidR="00FD5736">
        <w:rPr>
          <w:rFonts w:cs="Arial"/>
        </w:rPr>
        <w:t xml:space="preserve">can </w:t>
      </w:r>
      <w:r w:rsidR="00AD3475">
        <w:rPr>
          <w:rFonts w:cs="Arial"/>
        </w:rPr>
        <w:t>sample from the original material sample.</w:t>
      </w:r>
      <w:r w:rsidRPr="005F64DD">
        <w:rPr>
          <w:rFonts w:cs="Arial"/>
        </w:rPr>
        <w:tab/>
      </w:r>
    </w:p>
    <w:p w14:paraId="6C64E166" w14:textId="77777777" w:rsidR="00AD3475" w:rsidRDefault="00AD3475">
      <w:pPr>
        <w:ind w:left="540" w:hanging="540"/>
        <w:rPr>
          <w:rFonts w:cs="Arial"/>
        </w:rPr>
      </w:pPr>
    </w:p>
    <w:p w14:paraId="00132A52" w14:textId="714DED0C" w:rsidR="008B53EF" w:rsidRDefault="00AD3475">
      <w:pPr>
        <w:ind w:left="540" w:hanging="540"/>
        <w:rPr>
          <w:rFonts w:cs="Arial"/>
        </w:rPr>
      </w:pPr>
      <w:r>
        <w:rPr>
          <w:rFonts w:cs="Arial"/>
        </w:rPr>
        <w:t>(v)</w:t>
      </w:r>
      <w:r>
        <w:rPr>
          <w:rFonts w:cs="Arial"/>
        </w:rPr>
        <w:tab/>
      </w:r>
      <w:r w:rsidR="008B53EF">
        <w:rPr>
          <w:rFonts w:cs="Arial"/>
        </w:rPr>
        <w:t>The Contractor may have a representative present, virtually, during testing at the Department’s QA facility.  During the period of the appeal testing, the Contractor’s representative shall comment</w:t>
      </w:r>
      <w:r w:rsidR="00770C50">
        <w:rPr>
          <w:rFonts w:cs="Arial"/>
        </w:rPr>
        <w:t xml:space="preserve">, in writing, </w:t>
      </w:r>
      <w:r w:rsidR="008B53EF">
        <w:rPr>
          <w:rFonts w:cs="Arial"/>
        </w:rPr>
        <w:t xml:space="preserve">on anything concerning the testing which he/she </w:t>
      </w:r>
      <w:r w:rsidR="008B53EF">
        <w:rPr>
          <w:rFonts w:cs="Arial"/>
        </w:rPr>
        <w:lastRenderedPageBreak/>
        <w:t>does not consider to be valid</w:t>
      </w:r>
      <w:r w:rsidR="007B4745">
        <w:rPr>
          <w:rFonts w:cs="Arial"/>
        </w:rPr>
        <w:t>,</w:t>
      </w:r>
      <w:r w:rsidR="008B53EF">
        <w:rPr>
          <w:rFonts w:cs="Arial"/>
        </w:rPr>
        <w:t xml:space="preserve"> </w:t>
      </w:r>
      <w:r w:rsidR="007B4745">
        <w:rPr>
          <w:rFonts w:cs="Arial"/>
        </w:rPr>
        <w:t>within 24 hours of the appeal testing.</w:t>
      </w:r>
      <w:r w:rsidR="008B53EF">
        <w:rPr>
          <w:rFonts w:cs="Arial"/>
        </w:rPr>
        <w:t xml:space="preserve"> </w:t>
      </w:r>
      <w:r w:rsidR="007B4745">
        <w:rPr>
          <w:rFonts w:cs="Arial"/>
        </w:rPr>
        <w:t>T</w:t>
      </w:r>
      <w:r w:rsidR="008B53EF">
        <w:rPr>
          <w:rFonts w:cs="Arial"/>
        </w:rPr>
        <w:t xml:space="preserve">he </w:t>
      </w:r>
      <w:r w:rsidR="008B53EF" w:rsidRPr="008903AB">
        <w:rPr>
          <w:rFonts w:cs="Arial"/>
        </w:rPr>
        <w:t>Project Engineer and/or QA Consultant</w:t>
      </w:r>
      <w:r w:rsidR="008B53EF">
        <w:rPr>
          <w:rFonts w:cs="Arial"/>
        </w:rPr>
        <w:t xml:space="preserve"> shall respond</w:t>
      </w:r>
      <w:r w:rsidR="00770C50">
        <w:rPr>
          <w:rFonts w:cs="Arial"/>
        </w:rPr>
        <w:t>,</w:t>
      </w:r>
      <w:r w:rsidR="008B53EF">
        <w:rPr>
          <w:rFonts w:cs="Arial"/>
        </w:rPr>
        <w:t xml:space="preserve"> in writing</w:t>
      </w:r>
      <w:r w:rsidR="00770C50">
        <w:rPr>
          <w:rFonts w:cs="Arial"/>
        </w:rPr>
        <w:t>,</w:t>
      </w:r>
      <w:r w:rsidR="008B53EF">
        <w:rPr>
          <w:rFonts w:cs="Arial"/>
        </w:rPr>
        <w:t xml:space="preserve"> to all comments to resolve them.</w:t>
      </w:r>
    </w:p>
    <w:p w14:paraId="558BC711" w14:textId="77777777" w:rsidR="00AD3475" w:rsidRDefault="00AD3475">
      <w:pPr>
        <w:ind w:left="540" w:hanging="540"/>
        <w:rPr>
          <w:rFonts w:cs="Arial"/>
        </w:rPr>
      </w:pPr>
    </w:p>
    <w:p w14:paraId="3567B2A0" w14:textId="305F0827" w:rsidR="008B53EF" w:rsidRPr="00BF4A92" w:rsidRDefault="00AD3475">
      <w:pPr>
        <w:ind w:left="540" w:hanging="540"/>
        <w:rPr>
          <w:rFonts w:cs="Arial"/>
        </w:rPr>
      </w:pPr>
      <w:r>
        <w:rPr>
          <w:rFonts w:cs="Arial"/>
        </w:rPr>
        <w:t>(vi)</w:t>
      </w:r>
      <w:r>
        <w:rPr>
          <w:rFonts w:cs="Arial"/>
        </w:rPr>
        <w:tab/>
      </w:r>
      <w:r w:rsidR="008B53EF">
        <w:rPr>
          <w:rFonts w:cs="Arial"/>
        </w:rPr>
        <w:t xml:space="preserve">The cost of the appeal testing shall be borne by the Contractor unless the new </w:t>
      </w:r>
      <w:r w:rsidR="005B30D2">
        <w:rPr>
          <w:rFonts w:cs="Arial"/>
        </w:rPr>
        <w:t>values</w:t>
      </w:r>
      <w:r w:rsidR="008B53EF">
        <w:rPr>
          <w:rFonts w:cs="Arial"/>
        </w:rPr>
        <w:t xml:space="preserve"> </w:t>
      </w:r>
      <w:r>
        <w:rPr>
          <w:rFonts w:cs="Arial"/>
        </w:rPr>
        <w:t>result in</w:t>
      </w:r>
      <w:r w:rsidR="00D37708">
        <w:rPr>
          <w:rFonts w:cs="Arial"/>
        </w:rPr>
        <w:t xml:space="preserve"> a</w:t>
      </w:r>
      <w:r>
        <w:rPr>
          <w:rFonts w:cs="Arial"/>
        </w:rPr>
        <w:t xml:space="preserve"> reduced payment</w:t>
      </w:r>
      <w:r w:rsidR="008B53EF">
        <w:rPr>
          <w:rFonts w:cs="Arial"/>
        </w:rPr>
        <w:t xml:space="preserve"> adjustment </w:t>
      </w:r>
      <w:r w:rsidR="00F237DE">
        <w:rPr>
          <w:rFonts w:cs="Arial"/>
        </w:rPr>
        <w:t>or not in reject</w:t>
      </w:r>
      <w:r w:rsidR="008B53EF">
        <w:rPr>
          <w:rFonts w:cs="Arial"/>
        </w:rPr>
        <w:t xml:space="preserve">, then the </w:t>
      </w:r>
      <w:r w:rsidR="00D37708">
        <w:rPr>
          <w:rFonts w:cs="Arial"/>
        </w:rPr>
        <w:t xml:space="preserve">appeal testing </w:t>
      </w:r>
      <w:r w:rsidR="008B53EF">
        <w:rPr>
          <w:rFonts w:cs="Arial"/>
        </w:rPr>
        <w:t xml:space="preserve">costs </w:t>
      </w:r>
      <w:r w:rsidR="00D37708">
        <w:rPr>
          <w:rFonts w:cs="Arial"/>
        </w:rPr>
        <w:t>will</w:t>
      </w:r>
      <w:r w:rsidR="008B53EF">
        <w:rPr>
          <w:rFonts w:cs="Arial"/>
        </w:rPr>
        <w:t xml:space="preserve"> be the responsibility of the Department. </w:t>
      </w:r>
    </w:p>
    <w:p w14:paraId="663C751F" w14:textId="77777777" w:rsidR="008B53EF" w:rsidRPr="00BF4A92" w:rsidRDefault="008B53EF">
      <w:pPr>
        <w:ind w:left="540" w:hanging="540"/>
        <w:rPr>
          <w:rFonts w:cs="Arial"/>
        </w:rPr>
      </w:pPr>
    </w:p>
    <w:p w14:paraId="38660DAA" w14:textId="77777777" w:rsidR="008B53EF" w:rsidRPr="00BF4A92" w:rsidRDefault="008B53EF">
      <w:pPr>
        <w:ind w:hanging="567"/>
        <w:rPr>
          <w:rFonts w:cs="Arial"/>
        </w:rPr>
      </w:pPr>
      <w:r w:rsidRPr="00BF4A92">
        <w:rPr>
          <w:rFonts w:cs="Arial"/>
        </w:rPr>
        <w:tab/>
        <w:t>The new values, thus determined, in all cases, will be binding on the Contractor and the Department.</w:t>
      </w:r>
    </w:p>
    <w:p w14:paraId="56986800" w14:textId="6E5BEF93" w:rsidR="001A55A0" w:rsidRDefault="001A55A0" w:rsidP="00327FAE">
      <w:pPr>
        <w:pStyle w:val="Level2"/>
        <w:numPr>
          <w:ilvl w:val="0"/>
          <w:numId w:val="0"/>
        </w:numPr>
        <w:ind w:left="720" w:hanging="720"/>
      </w:pPr>
    </w:p>
    <w:p w14:paraId="5ADBA416" w14:textId="3AAAD9D9" w:rsidR="008B53EF" w:rsidRDefault="008B53EF" w:rsidP="00210A6D">
      <w:pPr>
        <w:pStyle w:val="Level3"/>
        <w:outlineLvl w:val="1"/>
      </w:pPr>
      <w:bookmarkStart w:id="27" w:name="_Toc69717858"/>
      <w:r>
        <w:t>MEASUREMENT AND PAYMENT</w:t>
      </w:r>
      <w:bookmarkEnd w:id="27"/>
    </w:p>
    <w:p w14:paraId="2FDAB2C6" w14:textId="77777777" w:rsidR="001A55A0" w:rsidRDefault="001A55A0"/>
    <w:p w14:paraId="7409298C" w14:textId="77777777" w:rsidR="001A55A0" w:rsidRDefault="001A55A0">
      <w:r>
        <w:t xml:space="preserve">Where the Contract contains bid items for the supply of asphalt, measurement will be based on the </w:t>
      </w:r>
      <w:r w:rsidR="00A866ED">
        <w:t>S</w:t>
      </w:r>
      <w:r>
        <w:t>uppliers' weigh bills however, the Consultant may check quantities delivered by weighing the delivery vehicles before and after unloading.  Where the Contract does not otherwise require the installation of a weigh scale for weighing materials, the Consultant will determine quantities by measuring the liquid level in the tank truck or storage tank, at his discretion.  When asphalt quantities are determined by this method, the Contractor shall calibrate the distributor trucks and storage tanks.</w:t>
      </w:r>
    </w:p>
    <w:p w14:paraId="1E8BD4FA" w14:textId="77777777" w:rsidR="001A55A0" w:rsidRDefault="001A55A0"/>
    <w:p w14:paraId="75762AB2" w14:textId="77777777" w:rsidR="001A55A0" w:rsidRDefault="001A55A0">
      <w:r>
        <w:t xml:space="preserve">If there is a variance between quantities measured by the Consultant and the </w:t>
      </w:r>
      <w:r w:rsidR="00A866ED">
        <w:t>S</w:t>
      </w:r>
      <w:r>
        <w:t>uppliers' weigh-bills, the Consultant will determine the quantity on which payment will be based.</w:t>
      </w:r>
    </w:p>
    <w:p w14:paraId="5150F17D" w14:textId="77777777" w:rsidR="001A55A0" w:rsidRDefault="001A55A0"/>
    <w:p w14:paraId="294D27F2" w14:textId="77777777" w:rsidR="001A55A0" w:rsidRDefault="001A55A0">
      <w:r>
        <w:t>Where the Contract contains bid items for the supply of asphalt, payment for accepted asphalt material will be made at the applicable unit price bid per tonne.</w:t>
      </w:r>
    </w:p>
    <w:p w14:paraId="10023919" w14:textId="77777777" w:rsidR="001A55A0" w:rsidRDefault="001A55A0"/>
    <w:p w14:paraId="405520D1" w14:textId="77777777" w:rsidR="001A55A0" w:rsidRDefault="001A55A0">
      <w:r>
        <w:t>Where the Contract does not contain bid items for the supply of asphalt, accepted asphalt material will not be paid for separately.  Payment will be considered included in the unit price bid for the Contract item for which the asphalt material is used.</w:t>
      </w:r>
    </w:p>
    <w:p w14:paraId="1CD8B643" w14:textId="77777777" w:rsidR="001A55A0" w:rsidRDefault="001A55A0"/>
    <w:p w14:paraId="40D4F4FE" w14:textId="77777777" w:rsidR="001A55A0" w:rsidRDefault="001A55A0">
      <w:pPr>
        <w:jc w:val="left"/>
        <w:sectPr w:rsidR="001A55A0" w:rsidSect="002D065E">
          <w:headerReference w:type="default" r:id="rId14"/>
          <w:footerReference w:type="default" r:id="rId15"/>
          <w:pgSz w:w="12240" w:h="15840" w:code="1"/>
          <w:pgMar w:top="1152" w:right="1440" w:bottom="864" w:left="1440" w:header="432" w:footer="576" w:gutter="0"/>
          <w:pgNumType w:start="1"/>
          <w:cols w:space="720"/>
          <w:docGrid w:linePitch="299"/>
        </w:sectPr>
      </w:pPr>
      <w:r>
        <w:t>Payment will be full compensation for supplying asphalt material to the project; storing the material; sampling and quality control.</w:t>
      </w:r>
    </w:p>
    <w:p w14:paraId="44C78725" w14:textId="77777777" w:rsidR="009B7101" w:rsidRDefault="001A55A0" w:rsidP="009B7101">
      <w:pPr>
        <w:jc w:val="center"/>
        <w:rPr>
          <w:b/>
        </w:rPr>
      </w:pPr>
      <w:r w:rsidRPr="00DC6409">
        <w:rPr>
          <w:b/>
        </w:rPr>
        <w:lastRenderedPageBreak/>
        <w:t>ASPH-1</w:t>
      </w:r>
      <w:r w:rsidR="009B7101">
        <w:t>,</w:t>
      </w:r>
      <w:r w:rsidR="009B7101">
        <w:rPr>
          <w:b/>
        </w:rPr>
        <w:t xml:space="preserve"> ASPH-2 and ASPH-3</w:t>
      </w:r>
      <w:r w:rsidR="009B7101">
        <w:rPr>
          <w:b/>
        </w:rPr>
        <w:br/>
      </w:r>
    </w:p>
    <w:p w14:paraId="35986C3C" w14:textId="77777777" w:rsidR="001A55A0" w:rsidRPr="009B7101" w:rsidRDefault="009B7101" w:rsidP="009B7101">
      <w:pPr>
        <w:jc w:val="left"/>
        <w:rPr>
          <w:b/>
        </w:rPr>
        <w:sectPr w:rsidR="001A55A0" w:rsidRPr="009B7101" w:rsidSect="00515F05">
          <w:headerReference w:type="default" r:id="rId16"/>
          <w:footerReference w:type="default" r:id="rId17"/>
          <w:pgSz w:w="12240" w:h="15840" w:code="1"/>
          <w:pgMar w:top="1152" w:right="1440" w:bottom="864" w:left="1440" w:header="432" w:footer="432" w:gutter="0"/>
          <w:cols w:space="720"/>
        </w:sectPr>
      </w:pPr>
      <w:r>
        <w:t xml:space="preserve">The Department no longer uses Penetration-Viscosity </w:t>
      </w:r>
      <w:r w:rsidR="001C42DA">
        <w:t xml:space="preserve">paving </w:t>
      </w:r>
      <w:r>
        <w:t>grades for Asphalt Cement. Tables ASPH-1, ASPH-2 and ASPH-3 can be found in Edition 15 of the Standard Specifications for Highway Construction.</w:t>
      </w:r>
      <w:r>
        <w:rPr>
          <w:b/>
        </w:rPr>
        <w:br/>
      </w:r>
    </w:p>
    <w:p w14:paraId="337D12D0" w14:textId="77777777" w:rsidR="001A55A0" w:rsidRDefault="001A55A0">
      <w:pPr>
        <w:jc w:val="center"/>
      </w:pPr>
      <w:r>
        <w:rPr>
          <w:b/>
        </w:rPr>
        <w:lastRenderedPageBreak/>
        <w:t>ASPH-4</w:t>
      </w:r>
    </w:p>
    <w:p w14:paraId="6047874F" w14:textId="77777777" w:rsidR="001A55A0" w:rsidRDefault="001A55A0"/>
    <w:p w14:paraId="331EC20F" w14:textId="77777777" w:rsidR="001A55A0" w:rsidRPr="00CE013C" w:rsidRDefault="001A55A0" w:rsidP="00CE013C">
      <w:pPr>
        <w:ind w:left="6390" w:hanging="6390"/>
      </w:pPr>
      <w:r w:rsidRPr="00CE013C">
        <w:rPr>
          <w:b/>
        </w:rPr>
        <w:t>SPECIFICATIONS FOR SLOW CURING LIQUID ASPHALTS</w:t>
      </w:r>
      <w:r w:rsidRPr="00CE013C">
        <w:t xml:space="preserve">: Slow curing liquid asphalts shall conform to the requirements specified in the following table, for the grade designated by the </w:t>
      </w:r>
      <w:r w:rsidR="00CE013C" w:rsidRPr="00CE013C">
        <w:t>Consultant</w:t>
      </w:r>
      <w:r w:rsidRPr="00CE013C">
        <w:t>:</w:t>
      </w:r>
    </w:p>
    <w:p w14:paraId="3E07838E" w14:textId="77777777" w:rsidR="001A55A0" w:rsidRDefault="001A55A0"/>
    <w:tbl>
      <w:tblPr>
        <w:tblW w:w="0" w:type="auto"/>
        <w:jc w:val="center"/>
        <w:tblLayout w:type="fixed"/>
        <w:tblCellMar>
          <w:left w:w="43" w:type="dxa"/>
          <w:right w:w="43" w:type="dxa"/>
        </w:tblCellMar>
        <w:tblLook w:val="0000" w:firstRow="0" w:lastRow="0" w:firstColumn="0" w:lastColumn="0" w:noHBand="0" w:noVBand="0"/>
      </w:tblPr>
      <w:tblGrid>
        <w:gridCol w:w="17"/>
        <w:gridCol w:w="4984"/>
        <w:gridCol w:w="1018"/>
        <w:gridCol w:w="1019"/>
        <w:gridCol w:w="1019"/>
        <w:gridCol w:w="1019"/>
        <w:gridCol w:w="1019"/>
        <w:gridCol w:w="1019"/>
        <w:gridCol w:w="1019"/>
        <w:gridCol w:w="1019"/>
        <w:gridCol w:w="1284"/>
        <w:gridCol w:w="9"/>
      </w:tblGrid>
      <w:tr w:rsidR="001A55A0" w14:paraId="781E82BE" w14:textId="77777777" w:rsidTr="00B734E3">
        <w:trPr>
          <w:gridAfter w:val="1"/>
          <w:wAfter w:w="9" w:type="dxa"/>
          <w:cantSplit/>
          <w:trHeight w:val="432"/>
          <w:jc w:val="center"/>
        </w:trPr>
        <w:tc>
          <w:tcPr>
            <w:tcW w:w="5001" w:type="dxa"/>
            <w:gridSpan w:val="2"/>
            <w:tcBorders>
              <w:top w:val="double" w:sz="6" w:space="0" w:color="auto"/>
              <w:left w:val="double" w:sz="6" w:space="0" w:color="auto"/>
            </w:tcBorders>
            <w:vAlign w:val="center"/>
          </w:tcPr>
          <w:p w14:paraId="414EAAB7" w14:textId="77777777" w:rsidR="001A55A0" w:rsidRPr="00FD61E9" w:rsidRDefault="001A55A0">
            <w:pPr>
              <w:jc w:val="center"/>
              <w:rPr>
                <w:sz w:val="20"/>
                <w:szCs w:val="20"/>
              </w:rPr>
            </w:pPr>
            <w:r w:rsidRPr="00FD61E9">
              <w:rPr>
                <w:b/>
                <w:sz w:val="20"/>
                <w:szCs w:val="20"/>
                <w:lang w:val="en-CA"/>
              </w:rPr>
              <w:t>ASPHALT GRADE</w:t>
            </w:r>
          </w:p>
        </w:tc>
        <w:tc>
          <w:tcPr>
            <w:tcW w:w="2037" w:type="dxa"/>
            <w:gridSpan w:val="2"/>
            <w:tcBorders>
              <w:top w:val="double" w:sz="6" w:space="0" w:color="auto"/>
              <w:left w:val="single" w:sz="6" w:space="0" w:color="auto"/>
            </w:tcBorders>
            <w:vAlign w:val="center"/>
          </w:tcPr>
          <w:p w14:paraId="01F7F6F1" w14:textId="77777777" w:rsidR="001A55A0" w:rsidRPr="00FD61E9" w:rsidRDefault="001A55A0">
            <w:pPr>
              <w:jc w:val="center"/>
              <w:rPr>
                <w:sz w:val="20"/>
                <w:szCs w:val="20"/>
              </w:rPr>
            </w:pPr>
            <w:r w:rsidRPr="00FD61E9">
              <w:rPr>
                <w:b/>
                <w:sz w:val="20"/>
                <w:szCs w:val="20"/>
                <w:lang w:val="en-CA"/>
              </w:rPr>
              <w:t>SC-70</w:t>
            </w:r>
          </w:p>
        </w:tc>
        <w:tc>
          <w:tcPr>
            <w:tcW w:w="2038" w:type="dxa"/>
            <w:gridSpan w:val="2"/>
            <w:tcBorders>
              <w:top w:val="double" w:sz="6" w:space="0" w:color="auto"/>
              <w:left w:val="single" w:sz="6" w:space="0" w:color="auto"/>
            </w:tcBorders>
            <w:vAlign w:val="center"/>
          </w:tcPr>
          <w:p w14:paraId="20C92177" w14:textId="77777777" w:rsidR="001A55A0" w:rsidRPr="00FD61E9" w:rsidRDefault="001A55A0">
            <w:pPr>
              <w:jc w:val="center"/>
              <w:rPr>
                <w:sz w:val="20"/>
                <w:szCs w:val="20"/>
              </w:rPr>
            </w:pPr>
            <w:r w:rsidRPr="00FD61E9">
              <w:rPr>
                <w:b/>
                <w:sz w:val="20"/>
                <w:szCs w:val="20"/>
                <w:lang w:val="en-CA"/>
              </w:rPr>
              <w:t>SC-250</w:t>
            </w:r>
          </w:p>
        </w:tc>
        <w:tc>
          <w:tcPr>
            <w:tcW w:w="2038" w:type="dxa"/>
            <w:gridSpan w:val="2"/>
            <w:tcBorders>
              <w:top w:val="double" w:sz="6" w:space="0" w:color="auto"/>
              <w:left w:val="single" w:sz="6" w:space="0" w:color="auto"/>
            </w:tcBorders>
            <w:vAlign w:val="center"/>
          </w:tcPr>
          <w:p w14:paraId="5F15A8A0" w14:textId="77777777" w:rsidR="001A55A0" w:rsidRPr="00FD61E9" w:rsidRDefault="001A55A0">
            <w:pPr>
              <w:jc w:val="center"/>
              <w:rPr>
                <w:sz w:val="20"/>
                <w:szCs w:val="20"/>
              </w:rPr>
            </w:pPr>
            <w:r w:rsidRPr="00FD61E9">
              <w:rPr>
                <w:b/>
                <w:sz w:val="20"/>
                <w:szCs w:val="20"/>
                <w:lang w:val="en-CA"/>
              </w:rPr>
              <w:t>SC-800</w:t>
            </w:r>
          </w:p>
        </w:tc>
        <w:tc>
          <w:tcPr>
            <w:tcW w:w="2038" w:type="dxa"/>
            <w:gridSpan w:val="2"/>
            <w:tcBorders>
              <w:top w:val="double" w:sz="6" w:space="0" w:color="auto"/>
              <w:left w:val="single" w:sz="6" w:space="0" w:color="auto"/>
            </w:tcBorders>
            <w:vAlign w:val="center"/>
          </w:tcPr>
          <w:p w14:paraId="5CF2DD29" w14:textId="77777777" w:rsidR="001A55A0" w:rsidRPr="00FD61E9" w:rsidRDefault="001A55A0">
            <w:pPr>
              <w:jc w:val="center"/>
              <w:rPr>
                <w:sz w:val="20"/>
                <w:szCs w:val="20"/>
              </w:rPr>
            </w:pPr>
            <w:r w:rsidRPr="00FD61E9">
              <w:rPr>
                <w:b/>
                <w:sz w:val="20"/>
                <w:szCs w:val="20"/>
                <w:lang w:val="en-CA"/>
              </w:rPr>
              <w:t>SC-3000</w:t>
            </w:r>
          </w:p>
        </w:tc>
        <w:tc>
          <w:tcPr>
            <w:tcW w:w="1284" w:type="dxa"/>
            <w:vMerge w:val="restart"/>
            <w:tcBorders>
              <w:top w:val="double" w:sz="6" w:space="0" w:color="auto"/>
              <w:left w:val="single" w:sz="6" w:space="0" w:color="auto"/>
              <w:right w:val="double" w:sz="6" w:space="0" w:color="auto"/>
            </w:tcBorders>
            <w:vAlign w:val="center"/>
          </w:tcPr>
          <w:p w14:paraId="6C1B6255" w14:textId="77777777" w:rsidR="001A55A0" w:rsidRPr="00FD61E9" w:rsidRDefault="001A55A0">
            <w:pPr>
              <w:jc w:val="center"/>
              <w:rPr>
                <w:b/>
                <w:sz w:val="20"/>
                <w:szCs w:val="20"/>
                <w:lang w:val="en-CA"/>
              </w:rPr>
            </w:pPr>
            <w:r w:rsidRPr="00FD61E9">
              <w:rPr>
                <w:b/>
                <w:sz w:val="20"/>
                <w:szCs w:val="20"/>
                <w:lang w:val="en-CA"/>
              </w:rPr>
              <w:t>A.S.T.M. TEST METHOD</w:t>
            </w:r>
          </w:p>
          <w:p w14:paraId="71983B0E" w14:textId="77777777" w:rsidR="001A55A0" w:rsidRPr="00FD61E9" w:rsidRDefault="001A55A0">
            <w:pPr>
              <w:rPr>
                <w:sz w:val="20"/>
                <w:szCs w:val="20"/>
              </w:rPr>
            </w:pPr>
          </w:p>
        </w:tc>
      </w:tr>
      <w:tr w:rsidR="001A55A0" w14:paraId="69F4880C" w14:textId="77777777" w:rsidTr="00B734E3">
        <w:trPr>
          <w:gridAfter w:val="1"/>
          <w:wAfter w:w="9" w:type="dxa"/>
          <w:cantSplit/>
          <w:trHeight w:val="432"/>
          <w:jc w:val="center"/>
        </w:trPr>
        <w:tc>
          <w:tcPr>
            <w:tcW w:w="5001" w:type="dxa"/>
            <w:gridSpan w:val="2"/>
            <w:tcBorders>
              <w:top w:val="single" w:sz="6" w:space="0" w:color="auto"/>
              <w:left w:val="double" w:sz="6" w:space="0" w:color="auto"/>
            </w:tcBorders>
            <w:vAlign w:val="center"/>
          </w:tcPr>
          <w:p w14:paraId="458A9A33" w14:textId="77777777" w:rsidR="001A55A0" w:rsidRPr="00FD61E9" w:rsidRDefault="001A55A0">
            <w:pPr>
              <w:jc w:val="center"/>
              <w:rPr>
                <w:sz w:val="20"/>
                <w:szCs w:val="20"/>
              </w:rPr>
            </w:pPr>
            <w:r w:rsidRPr="00FD61E9">
              <w:rPr>
                <w:b/>
                <w:sz w:val="20"/>
                <w:szCs w:val="20"/>
                <w:lang w:val="en-CA"/>
              </w:rPr>
              <w:t>REQUIREMENTS</w:t>
            </w:r>
          </w:p>
        </w:tc>
        <w:tc>
          <w:tcPr>
            <w:tcW w:w="1018" w:type="dxa"/>
            <w:tcBorders>
              <w:top w:val="single" w:sz="6" w:space="0" w:color="auto"/>
              <w:left w:val="single" w:sz="6" w:space="0" w:color="auto"/>
            </w:tcBorders>
            <w:vAlign w:val="center"/>
          </w:tcPr>
          <w:p w14:paraId="714A7502" w14:textId="77777777" w:rsidR="001A55A0" w:rsidRPr="00FD61E9" w:rsidRDefault="001A55A0">
            <w:pPr>
              <w:jc w:val="center"/>
              <w:rPr>
                <w:sz w:val="20"/>
                <w:szCs w:val="20"/>
              </w:rPr>
            </w:pPr>
            <w:r w:rsidRPr="00FD61E9">
              <w:rPr>
                <w:b/>
                <w:sz w:val="20"/>
                <w:szCs w:val="20"/>
                <w:lang w:val="en-CA"/>
              </w:rPr>
              <w:t>min.</w:t>
            </w:r>
          </w:p>
        </w:tc>
        <w:tc>
          <w:tcPr>
            <w:tcW w:w="1019" w:type="dxa"/>
            <w:tcBorders>
              <w:top w:val="single" w:sz="6" w:space="0" w:color="auto"/>
              <w:left w:val="single" w:sz="6" w:space="0" w:color="auto"/>
            </w:tcBorders>
            <w:vAlign w:val="center"/>
          </w:tcPr>
          <w:p w14:paraId="5077CFCD" w14:textId="77777777" w:rsidR="001A55A0" w:rsidRPr="00FD61E9" w:rsidRDefault="001A55A0">
            <w:pPr>
              <w:jc w:val="center"/>
              <w:rPr>
                <w:sz w:val="20"/>
                <w:szCs w:val="20"/>
              </w:rPr>
            </w:pPr>
            <w:r w:rsidRPr="00FD61E9">
              <w:rPr>
                <w:b/>
                <w:sz w:val="20"/>
                <w:szCs w:val="20"/>
                <w:lang w:val="en-CA"/>
              </w:rPr>
              <w:t>max.</w:t>
            </w:r>
          </w:p>
        </w:tc>
        <w:tc>
          <w:tcPr>
            <w:tcW w:w="1019" w:type="dxa"/>
            <w:tcBorders>
              <w:top w:val="single" w:sz="6" w:space="0" w:color="auto"/>
              <w:left w:val="single" w:sz="6" w:space="0" w:color="auto"/>
            </w:tcBorders>
            <w:vAlign w:val="center"/>
          </w:tcPr>
          <w:p w14:paraId="1F6BD1E7" w14:textId="77777777" w:rsidR="001A55A0" w:rsidRPr="00FD61E9" w:rsidRDefault="001A55A0">
            <w:pPr>
              <w:jc w:val="center"/>
              <w:rPr>
                <w:sz w:val="20"/>
                <w:szCs w:val="20"/>
              </w:rPr>
            </w:pPr>
            <w:r w:rsidRPr="00FD61E9">
              <w:rPr>
                <w:b/>
                <w:sz w:val="20"/>
                <w:szCs w:val="20"/>
                <w:lang w:val="en-CA"/>
              </w:rPr>
              <w:t>min.</w:t>
            </w:r>
          </w:p>
        </w:tc>
        <w:tc>
          <w:tcPr>
            <w:tcW w:w="1019" w:type="dxa"/>
            <w:tcBorders>
              <w:top w:val="single" w:sz="6" w:space="0" w:color="auto"/>
              <w:left w:val="single" w:sz="6" w:space="0" w:color="auto"/>
            </w:tcBorders>
            <w:vAlign w:val="center"/>
          </w:tcPr>
          <w:p w14:paraId="06604A03" w14:textId="77777777" w:rsidR="001A55A0" w:rsidRPr="00FD61E9" w:rsidRDefault="001A55A0">
            <w:pPr>
              <w:jc w:val="center"/>
              <w:rPr>
                <w:sz w:val="20"/>
                <w:szCs w:val="20"/>
              </w:rPr>
            </w:pPr>
            <w:r w:rsidRPr="00FD61E9">
              <w:rPr>
                <w:b/>
                <w:sz w:val="20"/>
                <w:szCs w:val="20"/>
                <w:lang w:val="en-CA"/>
              </w:rPr>
              <w:t>max.</w:t>
            </w:r>
          </w:p>
        </w:tc>
        <w:tc>
          <w:tcPr>
            <w:tcW w:w="1019" w:type="dxa"/>
            <w:tcBorders>
              <w:top w:val="single" w:sz="6" w:space="0" w:color="auto"/>
              <w:left w:val="single" w:sz="6" w:space="0" w:color="auto"/>
            </w:tcBorders>
            <w:vAlign w:val="center"/>
          </w:tcPr>
          <w:p w14:paraId="37040652" w14:textId="77777777" w:rsidR="001A55A0" w:rsidRPr="00FD61E9" w:rsidRDefault="001A55A0">
            <w:pPr>
              <w:jc w:val="center"/>
              <w:rPr>
                <w:sz w:val="20"/>
                <w:szCs w:val="20"/>
              </w:rPr>
            </w:pPr>
            <w:r w:rsidRPr="00FD61E9">
              <w:rPr>
                <w:b/>
                <w:sz w:val="20"/>
                <w:szCs w:val="20"/>
                <w:lang w:val="en-CA"/>
              </w:rPr>
              <w:t>min.</w:t>
            </w:r>
          </w:p>
        </w:tc>
        <w:tc>
          <w:tcPr>
            <w:tcW w:w="1019" w:type="dxa"/>
            <w:tcBorders>
              <w:top w:val="single" w:sz="6" w:space="0" w:color="auto"/>
              <w:left w:val="single" w:sz="6" w:space="0" w:color="auto"/>
            </w:tcBorders>
            <w:vAlign w:val="center"/>
          </w:tcPr>
          <w:p w14:paraId="3073383B" w14:textId="77777777" w:rsidR="001A55A0" w:rsidRPr="00FD61E9" w:rsidRDefault="001A55A0">
            <w:pPr>
              <w:jc w:val="center"/>
              <w:rPr>
                <w:sz w:val="20"/>
                <w:szCs w:val="20"/>
              </w:rPr>
            </w:pPr>
            <w:r w:rsidRPr="00FD61E9">
              <w:rPr>
                <w:b/>
                <w:sz w:val="20"/>
                <w:szCs w:val="20"/>
                <w:lang w:val="en-CA"/>
              </w:rPr>
              <w:t>max.</w:t>
            </w:r>
          </w:p>
        </w:tc>
        <w:tc>
          <w:tcPr>
            <w:tcW w:w="1019" w:type="dxa"/>
            <w:tcBorders>
              <w:top w:val="single" w:sz="6" w:space="0" w:color="auto"/>
              <w:left w:val="single" w:sz="6" w:space="0" w:color="auto"/>
            </w:tcBorders>
            <w:vAlign w:val="center"/>
          </w:tcPr>
          <w:p w14:paraId="4F40EB00" w14:textId="77777777" w:rsidR="001A55A0" w:rsidRPr="00FD61E9" w:rsidRDefault="001A55A0">
            <w:pPr>
              <w:jc w:val="center"/>
              <w:rPr>
                <w:sz w:val="20"/>
                <w:szCs w:val="20"/>
              </w:rPr>
            </w:pPr>
            <w:r w:rsidRPr="00FD61E9">
              <w:rPr>
                <w:b/>
                <w:sz w:val="20"/>
                <w:szCs w:val="20"/>
                <w:lang w:val="en-CA"/>
              </w:rPr>
              <w:t>min.</w:t>
            </w:r>
          </w:p>
        </w:tc>
        <w:tc>
          <w:tcPr>
            <w:tcW w:w="1019" w:type="dxa"/>
            <w:tcBorders>
              <w:top w:val="single" w:sz="6" w:space="0" w:color="auto"/>
              <w:left w:val="single" w:sz="6" w:space="0" w:color="auto"/>
            </w:tcBorders>
            <w:vAlign w:val="center"/>
          </w:tcPr>
          <w:p w14:paraId="0884485A" w14:textId="77777777" w:rsidR="001A55A0" w:rsidRPr="00FD61E9" w:rsidRDefault="001A55A0">
            <w:pPr>
              <w:jc w:val="center"/>
              <w:rPr>
                <w:sz w:val="20"/>
                <w:szCs w:val="20"/>
              </w:rPr>
            </w:pPr>
            <w:r w:rsidRPr="00FD61E9">
              <w:rPr>
                <w:b/>
                <w:sz w:val="20"/>
                <w:szCs w:val="20"/>
                <w:lang w:val="en-CA"/>
              </w:rPr>
              <w:t>max.</w:t>
            </w:r>
          </w:p>
        </w:tc>
        <w:tc>
          <w:tcPr>
            <w:tcW w:w="1284" w:type="dxa"/>
            <w:vMerge/>
            <w:tcBorders>
              <w:left w:val="single" w:sz="6" w:space="0" w:color="auto"/>
              <w:right w:val="double" w:sz="6" w:space="0" w:color="auto"/>
            </w:tcBorders>
            <w:vAlign w:val="center"/>
          </w:tcPr>
          <w:p w14:paraId="55D86701" w14:textId="77777777" w:rsidR="001A55A0" w:rsidRPr="00FD61E9" w:rsidRDefault="001A55A0">
            <w:pPr>
              <w:rPr>
                <w:sz w:val="20"/>
                <w:szCs w:val="20"/>
              </w:rPr>
            </w:pPr>
          </w:p>
        </w:tc>
      </w:tr>
      <w:tr w:rsidR="001A55A0" w14:paraId="187258E3" w14:textId="77777777" w:rsidTr="00B734E3">
        <w:trPr>
          <w:gridBefore w:val="1"/>
          <w:wBefore w:w="17" w:type="dxa"/>
          <w:cantSplit/>
          <w:trHeight w:val="432"/>
          <w:jc w:val="center"/>
        </w:trPr>
        <w:tc>
          <w:tcPr>
            <w:tcW w:w="4984" w:type="dxa"/>
            <w:tcBorders>
              <w:top w:val="single" w:sz="6" w:space="0" w:color="auto"/>
              <w:left w:val="double" w:sz="6" w:space="0" w:color="auto"/>
            </w:tcBorders>
            <w:vAlign w:val="center"/>
          </w:tcPr>
          <w:p w14:paraId="651429C5" w14:textId="77777777" w:rsidR="001A55A0" w:rsidRPr="00FD61E9" w:rsidRDefault="001A55A0" w:rsidP="00FD61E9">
            <w:pPr>
              <w:jc w:val="left"/>
              <w:rPr>
                <w:sz w:val="20"/>
                <w:szCs w:val="20"/>
              </w:rPr>
            </w:pPr>
            <w:r w:rsidRPr="00FD61E9">
              <w:rPr>
                <w:sz w:val="20"/>
                <w:szCs w:val="20"/>
                <w:lang w:val="en-CA"/>
              </w:rPr>
              <w:t>Flash Point, Cleveland Open Cup, ºC</w:t>
            </w:r>
          </w:p>
        </w:tc>
        <w:tc>
          <w:tcPr>
            <w:tcW w:w="1018" w:type="dxa"/>
            <w:tcBorders>
              <w:top w:val="single" w:sz="6" w:space="0" w:color="auto"/>
              <w:left w:val="single" w:sz="6" w:space="0" w:color="auto"/>
            </w:tcBorders>
            <w:vAlign w:val="center"/>
          </w:tcPr>
          <w:p w14:paraId="51935C9B" w14:textId="77777777" w:rsidR="001A55A0" w:rsidRPr="00FD61E9" w:rsidRDefault="001A55A0">
            <w:pPr>
              <w:jc w:val="center"/>
              <w:rPr>
                <w:sz w:val="20"/>
                <w:szCs w:val="20"/>
              </w:rPr>
            </w:pPr>
            <w:r w:rsidRPr="00FD61E9">
              <w:rPr>
                <w:sz w:val="20"/>
                <w:szCs w:val="20"/>
                <w:lang w:val="en-CA"/>
              </w:rPr>
              <w:t>65</w:t>
            </w:r>
          </w:p>
        </w:tc>
        <w:tc>
          <w:tcPr>
            <w:tcW w:w="1019" w:type="dxa"/>
            <w:tcBorders>
              <w:top w:val="single" w:sz="6" w:space="0" w:color="auto"/>
              <w:left w:val="single" w:sz="6" w:space="0" w:color="auto"/>
            </w:tcBorders>
            <w:vAlign w:val="center"/>
          </w:tcPr>
          <w:p w14:paraId="1D5491AF" w14:textId="77777777" w:rsidR="001A55A0" w:rsidRPr="00FD61E9" w:rsidRDefault="001A55A0">
            <w:pPr>
              <w:jc w:val="center"/>
              <w:rPr>
                <w:sz w:val="20"/>
                <w:szCs w:val="20"/>
              </w:rPr>
            </w:pPr>
            <w:r w:rsidRPr="00FD61E9">
              <w:rPr>
                <w:sz w:val="20"/>
                <w:szCs w:val="20"/>
                <w:lang w:val="en-CA"/>
              </w:rPr>
              <w:t>-</w:t>
            </w:r>
          </w:p>
        </w:tc>
        <w:tc>
          <w:tcPr>
            <w:tcW w:w="1019" w:type="dxa"/>
            <w:tcBorders>
              <w:top w:val="single" w:sz="6" w:space="0" w:color="auto"/>
              <w:left w:val="single" w:sz="6" w:space="0" w:color="auto"/>
            </w:tcBorders>
            <w:vAlign w:val="center"/>
          </w:tcPr>
          <w:p w14:paraId="5065A537" w14:textId="77777777" w:rsidR="001A55A0" w:rsidRPr="00FD61E9" w:rsidRDefault="001A55A0">
            <w:pPr>
              <w:jc w:val="center"/>
              <w:rPr>
                <w:sz w:val="20"/>
                <w:szCs w:val="20"/>
              </w:rPr>
            </w:pPr>
            <w:r w:rsidRPr="00FD61E9">
              <w:rPr>
                <w:sz w:val="20"/>
                <w:szCs w:val="20"/>
                <w:lang w:val="en-CA"/>
              </w:rPr>
              <w:t>80</w:t>
            </w:r>
          </w:p>
        </w:tc>
        <w:tc>
          <w:tcPr>
            <w:tcW w:w="1019" w:type="dxa"/>
            <w:tcBorders>
              <w:top w:val="single" w:sz="6" w:space="0" w:color="auto"/>
              <w:left w:val="single" w:sz="6" w:space="0" w:color="auto"/>
            </w:tcBorders>
            <w:vAlign w:val="center"/>
          </w:tcPr>
          <w:p w14:paraId="6680031F" w14:textId="77777777" w:rsidR="001A55A0" w:rsidRPr="00FD61E9" w:rsidRDefault="001A55A0">
            <w:pPr>
              <w:jc w:val="center"/>
              <w:rPr>
                <w:sz w:val="20"/>
                <w:szCs w:val="20"/>
              </w:rPr>
            </w:pPr>
            <w:r w:rsidRPr="00FD61E9">
              <w:rPr>
                <w:sz w:val="20"/>
                <w:szCs w:val="20"/>
                <w:lang w:val="en-CA"/>
              </w:rPr>
              <w:t>-</w:t>
            </w:r>
          </w:p>
        </w:tc>
        <w:tc>
          <w:tcPr>
            <w:tcW w:w="1019" w:type="dxa"/>
            <w:tcBorders>
              <w:top w:val="single" w:sz="6" w:space="0" w:color="auto"/>
              <w:left w:val="single" w:sz="6" w:space="0" w:color="auto"/>
            </w:tcBorders>
            <w:vAlign w:val="center"/>
          </w:tcPr>
          <w:p w14:paraId="5804BBCA" w14:textId="77777777" w:rsidR="001A55A0" w:rsidRPr="00FD61E9" w:rsidRDefault="001A55A0">
            <w:pPr>
              <w:jc w:val="center"/>
              <w:rPr>
                <w:sz w:val="20"/>
                <w:szCs w:val="20"/>
              </w:rPr>
            </w:pPr>
            <w:r w:rsidRPr="00FD61E9">
              <w:rPr>
                <w:sz w:val="20"/>
                <w:szCs w:val="20"/>
                <w:lang w:val="en-CA"/>
              </w:rPr>
              <w:t>90</w:t>
            </w:r>
          </w:p>
        </w:tc>
        <w:tc>
          <w:tcPr>
            <w:tcW w:w="1019" w:type="dxa"/>
            <w:tcBorders>
              <w:top w:val="single" w:sz="6" w:space="0" w:color="auto"/>
              <w:left w:val="single" w:sz="6" w:space="0" w:color="auto"/>
            </w:tcBorders>
            <w:vAlign w:val="center"/>
          </w:tcPr>
          <w:p w14:paraId="48A51411" w14:textId="77777777" w:rsidR="001A55A0" w:rsidRPr="00FD61E9" w:rsidRDefault="001A55A0">
            <w:pPr>
              <w:jc w:val="center"/>
              <w:rPr>
                <w:sz w:val="20"/>
                <w:szCs w:val="20"/>
              </w:rPr>
            </w:pPr>
            <w:r w:rsidRPr="00FD61E9">
              <w:rPr>
                <w:sz w:val="20"/>
                <w:szCs w:val="20"/>
                <w:lang w:val="en-CA"/>
              </w:rPr>
              <w:t>-</w:t>
            </w:r>
          </w:p>
        </w:tc>
        <w:tc>
          <w:tcPr>
            <w:tcW w:w="1019" w:type="dxa"/>
            <w:tcBorders>
              <w:top w:val="single" w:sz="6" w:space="0" w:color="auto"/>
              <w:left w:val="single" w:sz="6" w:space="0" w:color="auto"/>
            </w:tcBorders>
            <w:vAlign w:val="center"/>
          </w:tcPr>
          <w:p w14:paraId="7FFFA84A" w14:textId="77777777" w:rsidR="001A55A0" w:rsidRPr="00FD61E9" w:rsidRDefault="001A55A0">
            <w:pPr>
              <w:jc w:val="center"/>
              <w:rPr>
                <w:sz w:val="20"/>
                <w:szCs w:val="20"/>
              </w:rPr>
            </w:pPr>
            <w:r w:rsidRPr="00FD61E9">
              <w:rPr>
                <w:sz w:val="20"/>
                <w:szCs w:val="20"/>
                <w:lang w:val="en-CA"/>
              </w:rPr>
              <w:t>105</w:t>
            </w:r>
          </w:p>
        </w:tc>
        <w:tc>
          <w:tcPr>
            <w:tcW w:w="1019" w:type="dxa"/>
            <w:tcBorders>
              <w:top w:val="single" w:sz="6" w:space="0" w:color="auto"/>
              <w:left w:val="single" w:sz="6" w:space="0" w:color="auto"/>
            </w:tcBorders>
            <w:vAlign w:val="center"/>
          </w:tcPr>
          <w:p w14:paraId="0DE8101A" w14:textId="77777777" w:rsidR="001A55A0" w:rsidRPr="00FD61E9" w:rsidRDefault="001A55A0">
            <w:pPr>
              <w:jc w:val="center"/>
              <w:rPr>
                <w:sz w:val="20"/>
                <w:szCs w:val="20"/>
              </w:rPr>
            </w:pPr>
            <w:r w:rsidRPr="00FD61E9">
              <w:rPr>
                <w:sz w:val="20"/>
                <w:szCs w:val="20"/>
                <w:lang w:val="en-CA"/>
              </w:rPr>
              <w:t>-</w:t>
            </w:r>
          </w:p>
        </w:tc>
        <w:tc>
          <w:tcPr>
            <w:tcW w:w="1293" w:type="dxa"/>
            <w:gridSpan w:val="2"/>
            <w:tcBorders>
              <w:top w:val="single" w:sz="6" w:space="0" w:color="auto"/>
              <w:left w:val="single" w:sz="6" w:space="0" w:color="auto"/>
              <w:right w:val="double" w:sz="6" w:space="0" w:color="auto"/>
            </w:tcBorders>
            <w:vAlign w:val="center"/>
          </w:tcPr>
          <w:p w14:paraId="1ABE7A9B" w14:textId="77777777" w:rsidR="001A55A0" w:rsidRPr="00FD61E9" w:rsidRDefault="001A55A0">
            <w:pPr>
              <w:jc w:val="center"/>
              <w:rPr>
                <w:sz w:val="20"/>
                <w:szCs w:val="20"/>
              </w:rPr>
            </w:pPr>
            <w:r w:rsidRPr="00FD61E9">
              <w:rPr>
                <w:sz w:val="20"/>
                <w:szCs w:val="20"/>
                <w:lang w:val="en-CA"/>
              </w:rPr>
              <w:t>D92</w:t>
            </w:r>
          </w:p>
        </w:tc>
      </w:tr>
      <w:tr w:rsidR="001A55A0" w14:paraId="0B1D3C7D" w14:textId="77777777" w:rsidTr="00B734E3">
        <w:trPr>
          <w:gridBefore w:val="1"/>
          <w:wBefore w:w="17" w:type="dxa"/>
          <w:cantSplit/>
          <w:trHeight w:val="432"/>
          <w:jc w:val="center"/>
        </w:trPr>
        <w:tc>
          <w:tcPr>
            <w:tcW w:w="4984" w:type="dxa"/>
            <w:tcBorders>
              <w:top w:val="single" w:sz="6" w:space="0" w:color="auto"/>
              <w:left w:val="double" w:sz="6" w:space="0" w:color="auto"/>
            </w:tcBorders>
            <w:vAlign w:val="center"/>
          </w:tcPr>
          <w:p w14:paraId="75C8C85D" w14:textId="77777777" w:rsidR="001A55A0" w:rsidRPr="00FD61E9" w:rsidRDefault="001A55A0" w:rsidP="00FD61E9">
            <w:pPr>
              <w:jc w:val="left"/>
              <w:rPr>
                <w:sz w:val="20"/>
                <w:szCs w:val="20"/>
              </w:rPr>
            </w:pPr>
            <w:r w:rsidRPr="00FD61E9">
              <w:rPr>
                <w:sz w:val="20"/>
                <w:szCs w:val="20"/>
                <w:lang w:val="en-CA"/>
              </w:rPr>
              <w:t>Kinematic Viscosity at 60</w:t>
            </w:r>
            <w:r w:rsidRPr="00FD61E9">
              <w:rPr>
                <w:rFonts w:ascii="WP MathA" w:hAnsi="WP MathA"/>
                <w:sz w:val="20"/>
                <w:szCs w:val="20"/>
                <w:lang w:val="en-CA"/>
              </w:rPr>
              <w:t></w:t>
            </w:r>
            <w:r w:rsidRPr="00FD61E9">
              <w:rPr>
                <w:sz w:val="20"/>
                <w:szCs w:val="20"/>
                <w:lang w:val="en-CA"/>
              </w:rPr>
              <w:t>C, mm</w:t>
            </w:r>
            <w:r w:rsidRPr="00FD61E9">
              <w:rPr>
                <w:sz w:val="20"/>
                <w:szCs w:val="20"/>
                <w:vertAlign w:val="superscript"/>
                <w:lang w:val="en-CA"/>
              </w:rPr>
              <w:t>2</w:t>
            </w:r>
            <w:r w:rsidRPr="00FD61E9">
              <w:rPr>
                <w:sz w:val="20"/>
                <w:szCs w:val="20"/>
                <w:lang w:val="en-CA"/>
              </w:rPr>
              <w:t xml:space="preserve"> /s</w:t>
            </w:r>
          </w:p>
        </w:tc>
        <w:tc>
          <w:tcPr>
            <w:tcW w:w="1018" w:type="dxa"/>
            <w:tcBorders>
              <w:top w:val="single" w:sz="6" w:space="0" w:color="auto"/>
              <w:left w:val="single" w:sz="6" w:space="0" w:color="auto"/>
            </w:tcBorders>
            <w:vAlign w:val="center"/>
          </w:tcPr>
          <w:p w14:paraId="32BB9810" w14:textId="77777777" w:rsidR="001A55A0" w:rsidRPr="00FD61E9" w:rsidRDefault="001A55A0">
            <w:pPr>
              <w:jc w:val="center"/>
              <w:rPr>
                <w:sz w:val="20"/>
                <w:szCs w:val="20"/>
              </w:rPr>
            </w:pPr>
            <w:r w:rsidRPr="00FD61E9">
              <w:rPr>
                <w:sz w:val="20"/>
                <w:szCs w:val="20"/>
                <w:lang w:val="en-CA"/>
              </w:rPr>
              <w:t xml:space="preserve"> 70</w:t>
            </w:r>
          </w:p>
        </w:tc>
        <w:tc>
          <w:tcPr>
            <w:tcW w:w="1019" w:type="dxa"/>
            <w:tcBorders>
              <w:top w:val="single" w:sz="6" w:space="0" w:color="auto"/>
              <w:left w:val="single" w:sz="6" w:space="0" w:color="auto"/>
            </w:tcBorders>
            <w:vAlign w:val="center"/>
          </w:tcPr>
          <w:p w14:paraId="61C57673" w14:textId="77777777" w:rsidR="001A55A0" w:rsidRPr="00FD61E9" w:rsidRDefault="001A55A0">
            <w:pPr>
              <w:jc w:val="center"/>
              <w:rPr>
                <w:sz w:val="20"/>
                <w:szCs w:val="20"/>
              </w:rPr>
            </w:pPr>
            <w:r w:rsidRPr="00FD61E9">
              <w:rPr>
                <w:sz w:val="20"/>
                <w:szCs w:val="20"/>
                <w:lang w:val="en-CA"/>
              </w:rPr>
              <w:t>180</w:t>
            </w:r>
          </w:p>
        </w:tc>
        <w:tc>
          <w:tcPr>
            <w:tcW w:w="1019" w:type="dxa"/>
            <w:tcBorders>
              <w:top w:val="single" w:sz="6" w:space="0" w:color="auto"/>
              <w:left w:val="single" w:sz="6" w:space="0" w:color="auto"/>
            </w:tcBorders>
            <w:vAlign w:val="center"/>
          </w:tcPr>
          <w:p w14:paraId="6F5E1568" w14:textId="77777777" w:rsidR="001A55A0" w:rsidRPr="00FD61E9" w:rsidRDefault="001A55A0">
            <w:pPr>
              <w:jc w:val="center"/>
              <w:rPr>
                <w:sz w:val="20"/>
                <w:szCs w:val="20"/>
              </w:rPr>
            </w:pPr>
            <w:r w:rsidRPr="00FD61E9">
              <w:rPr>
                <w:sz w:val="20"/>
                <w:szCs w:val="20"/>
                <w:lang w:val="en-CA"/>
              </w:rPr>
              <w:t>250</w:t>
            </w:r>
          </w:p>
        </w:tc>
        <w:tc>
          <w:tcPr>
            <w:tcW w:w="1019" w:type="dxa"/>
            <w:tcBorders>
              <w:top w:val="single" w:sz="6" w:space="0" w:color="auto"/>
              <w:left w:val="single" w:sz="6" w:space="0" w:color="auto"/>
            </w:tcBorders>
            <w:vAlign w:val="center"/>
          </w:tcPr>
          <w:p w14:paraId="07682BC0" w14:textId="77777777" w:rsidR="001A55A0" w:rsidRPr="00FD61E9" w:rsidRDefault="001A55A0">
            <w:pPr>
              <w:jc w:val="center"/>
              <w:rPr>
                <w:sz w:val="20"/>
                <w:szCs w:val="20"/>
              </w:rPr>
            </w:pPr>
            <w:r w:rsidRPr="00FD61E9">
              <w:rPr>
                <w:sz w:val="20"/>
                <w:szCs w:val="20"/>
                <w:lang w:val="en-CA"/>
              </w:rPr>
              <w:t>500</w:t>
            </w:r>
          </w:p>
        </w:tc>
        <w:tc>
          <w:tcPr>
            <w:tcW w:w="1019" w:type="dxa"/>
            <w:tcBorders>
              <w:top w:val="single" w:sz="6" w:space="0" w:color="auto"/>
              <w:left w:val="single" w:sz="6" w:space="0" w:color="auto"/>
            </w:tcBorders>
            <w:vAlign w:val="center"/>
          </w:tcPr>
          <w:p w14:paraId="426306B1" w14:textId="77777777" w:rsidR="001A55A0" w:rsidRPr="00FD61E9" w:rsidRDefault="001A55A0">
            <w:pPr>
              <w:jc w:val="center"/>
              <w:rPr>
                <w:sz w:val="20"/>
                <w:szCs w:val="20"/>
              </w:rPr>
            </w:pPr>
            <w:r w:rsidRPr="00FD61E9">
              <w:rPr>
                <w:sz w:val="20"/>
                <w:szCs w:val="20"/>
                <w:lang w:val="en-CA"/>
              </w:rPr>
              <w:t>800</w:t>
            </w:r>
          </w:p>
        </w:tc>
        <w:tc>
          <w:tcPr>
            <w:tcW w:w="1019" w:type="dxa"/>
            <w:tcBorders>
              <w:top w:val="single" w:sz="6" w:space="0" w:color="auto"/>
              <w:left w:val="single" w:sz="6" w:space="0" w:color="auto"/>
            </w:tcBorders>
            <w:vAlign w:val="center"/>
          </w:tcPr>
          <w:p w14:paraId="6C049901" w14:textId="77777777" w:rsidR="001A55A0" w:rsidRPr="00FD61E9" w:rsidRDefault="001A55A0">
            <w:pPr>
              <w:jc w:val="center"/>
              <w:rPr>
                <w:sz w:val="20"/>
                <w:szCs w:val="20"/>
              </w:rPr>
            </w:pPr>
            <w:r w:rsidRPr="00FD61E9">
              <w:rPr>
                <w:sz w:val="20"/>
                <w:szCs w:val="20"/>
                <w:lang w:val="en-CA"/>
              </w:rPr>
              <w:t>1 600</w:t>
            </w:r>
          </w:p>
        </w:tc>
        <w:tc>
          <w:tcPr>
            <w:tcW w:w="1019" w:type="dxa"/>
            <w:tcBorders>
              <w:top w:val="single" w:sz="6" w:space="0" w:color="auto"/>
              <w:left w:val="single" w:sz="6" w:space="0" w:color="auto"/>
            </w:tcBorders>
            <w:vAlign w:val="center"/>
          </w:tcPr>
          <w:p w14:paraId="076E9A00" w14:textId="77777777" w:rsidR="001A55A0" w:rsidRPr="00FD61E9" w:rsidRDefault="001A55A0">
            <w:pPr>
              <w:jc w:val="center"/>
              <w:rPr>
                <w:sz w:val="20"/>
                <w:szCs w:val="20"/>
              </w:rPr>
            </w:pPr>
            <w:r w:rsidRPr="00FD61E9">
              <w:rPr>
                <w:sz w:val="20"/>
                <w:szCs w:val="20"/>
                <w:lang w:val="en-CA"/>
              </w:rPr>
              <w:t>3 000</w:t>
            </w:r>
          </w:p>
        </w:tc>
        <w:tc>
          <w:tcPr>
            <w:tcW w:w="1019" w:type="dxa"/>
            <w:tcBorders>
              <w:top w:val="single" w:sz="6" w:space="0" w:color="auto"/>
              <w:left w:val="single" w:sz="6" w:space="0" w:color="auto"/>
            </w:tcBorders>
            <w:vAlign w:val="center"/>
          </w:tcPr>
          <w:p w14:paraId="3916B55C" w14:textId="77777777" w:rsidR="001A55A0" w:rsidRPr="00FD61E9" w:rsidRDefault="001A55A0">
            <w:pPr>
              <w:jc w:val="center"/>
              <w:rPr>
                <w:sz w:val="20"/>
                <w:szCs w:val="20"/>
              </w:rPr>
            </w:pPr>
            <w:r w:rsidRPr="00FD61E9">
              <w:rPr>
                <w:sz w:val="20"/>
                <w:szCs w:val="20"/>
                <w:lang w:val="en-CA"/>
              </w:rPr>
              <w:t>6 000</w:t>
            </w:r>
          </w:p>
        </w:tc>
        <w:tc>
          <w:tcPr>
            <w:tcW w:w="1293" w:type="dxa"/>
            <w:gridSpan w:val="2"/>
            <w:tcBorders>
              <w:top w:val="single" w:sz="6" w:space="0" w:color="auto"/>
              <w:left w:val="single" w:sz="6" w:space="0" w:color="auto"/>
              <w:right w:val="double" w:sz="6" w:space="0" w:color="auto"/>
            </w:tcBorders>
            <w:vAlign w:val="center"/>
          </w:tcPr>
          <w:p w14:paraId="37386F93" w14:textId="77777777" w:rsidR="001A55A0" w:rsidRPr="00FD61E9" w:rsidRDefault="001A55A0">
            <w:pPr>
              <w:jc w:val="center"/>
              <w:rPr>
                <w:sz w:val="20"/>
                <w:szCs w:val="20"/>
              </w:rPr>
            </w:pPr>
            <w:r w:rsidRPr="00FD61E9">
              <w:rPr>
                <w:sz w:val="20"/>
                <w:szCs w:val="20"/>
                <w:lang w:val="en-CA"/>
              </w:rPr>
              <w:t>D2170</w:t>
            </w:r>
          </w:p>
        </w:tc>
      </w:tr>
      <w:tr w:rsidR="001A55A0" w14:paraId="7C4F80F3" w14:textId="77777777" w:rsidTr="00B734E3">
        <w:trPr>
          <w:gridBefore w:val="1"/>
          <w:wBefore w:w="17" w:type="dxa"/>
          <w:cantSplit/>
          <w:trHeight w:val="432"/>
          <w:jc w:val="center"/>
        </w:trPr>
        <w:tc>
          <w:tcPr>
            <w:tcW w:w="4984" w:type="dxa"/>
            <w:tcBorders>
              <w:top w:val="single" w:sz="6" w:space="0" w:color="auto"/>
              <w:left w:val="double" w:sz="6" w:space="0" w:color="auto"/>
            </w:tcBorders>
            <w:vAlign w:val="center"/>
          </w:tcPr>
          <w:p w14:paraId="7BA631F7" w14:textId="77777777" w:rsidR="001A55A0" w:rsidRPr="00FD61E9" w:rsidRDefault="001A55A0" w:rsidP="00FD61E9">
            <w:pPr>
              <w:jc w:val="left"/>
              <w:rPr>
                <w:sz w:val="20"/>
                <w:szCs w:val="20"/>
              </w:rPr>
            </w:pPr>
            <w:r w:rsidRPr="00FD61E9">
              <w:rPr>
                <w:sz w:val="20"/>
                <w:szCs w:val="20"/>
                <w:lang w:val="en-CA"/>
              </w:rPr>
              <w:t>Distillation Test: Total distillate to 360ºC; % by volume</w:t>
            </w:r>
          </w:p>
        </w:tc>
        <w:tc>
          <w:tcPr>
            <w:tcW w:w="1018" w:type="dxa"/>
            <w:tcBorders>
              <w:top w:val="single" w:sz="6" w:space="0" w:color="auto"/>
              <w:left w:val="single" w:sz="6" w:space="0" w:color="auto"/>
            </w:tcBorders>
            <w:vAlign w:val="center"/>
          </w:tcPr>
          <w:p w14:paraId="31D7D787" w14:textId="77777777" w:rsidR="001A55A0" w:rsidRPr="00FD61E9" w:rsidRDefault="001A55A0">
            <w:pPr>
              <w:jc w:val="center"/>
              <w:rPr>
                <w:sz w:val="20"/>
                <w:szCs w:val="20"/>
              </w:rPr>
            </w:pPr>
            <w:r w:rsidRPr="00FD61E9">
              <w:rPr>
                <w:sz w:val="20"/>
                <w:szCs w:val="20"/>
                <w:lang w:val="en-CA"/>
              </w:rPr>
              <w:t>10</w:t>
            </w:r>
          </w:p>
        </w:tc>
        <w:tc>
          <w:tcPr>
            <w:tcW w:w="1019" w:type="dxa"/>
            <w:tcBorders>
              <w:top w:val="single" w:sz="6" w:space="0" w:color="auto"/>
              <w:left w:val="single" w:sz="6" w:space="0" w:color="auto"/>
            </w:tcBorders>
            <w:vAlign w:val="center"/>
          </w:tcPr>
          <w:p w14:paraId="40742731" w14:textId="77777777" w:rsidR="001A55A0" w:rsidRPr="00FD61E9" w:rsidRDefault="001A55A0">
            <w:pPr>
              <w:jc w:val="center"/>
              <w:rPr>
                <w:sz w:val="20"/>
                <w:szCs w:val="20"/>
              </w:rPr>
            </w:pPr>
            <w:r w:rsidRPr="00FD61E9">
              <w:rPr>
                <w:sz w:val="20"/>
                <w:szCs w:val="20"/>
                <w:lang w:val="en-CA"/>
              </w:rPr>
              <w:t>30</w:t>
            </w:r>
          </w:p>
        </w:tc>
        <w:tc>
          <w:tcPr>
            <w:tcW w:w="1019" w:type="dxa"/>
            <w:tcBorders>
              <w:top w:val="single" w:sz="6" w:space="0" w:color="auto"/>
              <w:left w:val="single" w:sz="6" w:space="0" w:color="auto"/>
            </w:tcBorders>
            <w:vAlign w:val="center"/>
          </w:tcPr>
          <w:p w14:paraId="431051C6" w14:textId="77777777" w:rsidR="001A55A0" w:rsidRPr="00FD61E9" w:rsidRDefault="001A55A0">
            <w:pPr>
              <w:jc w:val="center"/>
              <w:rPr>
                <w:sz w:val="20"/>
                <w:szCs w:val="20"/>
              </w:rPr>
            </w:pPr>
            <w:r w:rsidRPr="00FD61E9">
              <w:rPr>
                <w:sz w:val="20"/>
                <w:szCs w:val="20"/>
                <w:lang w:val="en-CA"/>
              </w:rPr>
              <w:t>4</w:t>
            </w:r>
          </w:p>
        </w:tc>
        <w:tc>
          <w:tcPr>
            <w:tcW w:w="1019" w:type="dxa"/>
            <w:tcBorders>
              <w:top w:val="single" w:sz="6" w:space="0" w:color="auto"/>
              <w:left w:val="single" w:sz="6" w:space="0" w:color="auto"/>
            </w:tcBorders>
            <w:vAlign w:val="center"/>
          </w:tcPr>
          <w:p w14:paraId="641E0400" w14:textId="77777777" w:rsidR="001A55A0" w:rsidRPr="00FD61E9" w:rsidRDefault="001A55A0">
            <w:pPr>
              <w:jc w:val="center"/>
              <w:rPr>
                <w:sz w:val="20"/>
                <w:szCs w:val="20"/>
              </w:rPr>
            </w:pPr>
            <w:r w:rsidRPr="00FD61E9">
              <w:rPr>
                <w:sz w:val="20"/>
                <w:szCs w:val="20"/>
                <w:lang w:val="en-CA"/>
              </w:rPr>
              <w:t>20</w:t>
            </w:r>
          </w:p>
        </w:tc>
        <w:tc>
          <w:tcPr>
            <w:tcW w:w="1019" w:type="dxa"/>
            <w:tcBorders>
              <w:top w:val="single" w:sz="6" w:space="0" w:color="auto"/>
              <w:left w:val="single" w:sz="6" w:space="0" w:color="auto"/>
            </w:tcBorders>
            <w:vAlign w:val="center"/>
          </w:tcPr>
          <w:p w14:paraId="6E8C637E" w14:textId="77777777" w:rsidR="001A55A0" w:rsidRPr="00FD61E9" w:rsidRDefault="001A55A0">
            <w:pPr>
              <w:jc w:val="center"/>
              <w:rPr>
                <w:sz w:val="20"/>
                <w:szCs w:val="20"/>
              </w:rPr>
            </w:pPr>
            <w:r w:rsidRPr="00FD61E9">
              <w:rPr>
                <w:sz w:val="20"/>
                <w:szCs w:val="20"/>
                <w:lang w:val="en-CA"/>
              </w:rPr>
              <w:t>2</w:t>
            </w:r>
          </w:p>
        </w:tc>
        <w:tc>
          <w:tcPr>
            <w:tcW w:w="1019" w:type="dxa"/>
            <w:tcBorders>
              <w:top w:val="single" w:sz="6" w:space="0" w:color="auto"/>
              <w:left w:val="single" w:sz="6" w:space="0" w:color="auto"/>
            </w:tcBorders>
            <w:vAlign w:val="center"/>
          </w:tcPr>
          <w:p w14:paraId="1AD1BD68" w14:textId="77777777" w:rsidR="001A55A0" w:rsidRPr="00FD61E9" w:rsidRDefault="001A55A0">
            <w:pPr>
              <w:jc w:val="center"/>
              <w:rPr>
                <w:sz w:val="20"/>
                <w:szCs w:val="20"/>
              </w:rPr>
            </w:pPr>
            <w:r w:rsidRPr="00FD61E9">
              <w:rPr>
                <w:sz w:val="20"/>
                <w:szCs w:val="20"/>
                <w:lang w:val="en-CA"/>
              </w:rPr>
              <w:t>12</w:t>
            </w:r>
          </w:p>
        </w:tc>
        <w:tc>
          <w:tcPr>
            <w:tcW w:w="1019" w:type="dxa"/>
            <w:tcBorders>
              <w:top w:val="single" w:sz="6" w:space="0" w:color="auto"/>
              <w:left w:val="single" w:sz="6" w:space="0" w:color="auto"/>
            </w:tcBorders>
            <w:vAlign w:val="center"/>
          </w:tcPr>
          <w:p w14:paraId="7B5BF028" w14:textId="77777777" w:rsidR="001A55A0" w:rsidRPr="00FD61E9" w:rsidRDefault="001A55A0">
            <w:pPr>
              <w:jc w:val="center"/>
              <w:rPr>
                <w:sz w:val="20"/>
                <w:szCs w:val="20"/>
              </w:rPr>
            </w:pPr>
            <w:r w:rsidRPr="00FD61E9">
              <w:rPr>
                <w:sz w:val="20"/>
                <w:szCs w:val="20"/>
                <w:lang w:val="en-CA"/>
              </w:rPr>
              <w:t>-</w:t>
            </w:r>
          </w:p>
        </w:tc>
        <w:tc>
          <w:tcPr>
            <w:tcW w:w="1019" w:type="dxa"/>
            <w:tcBorders>
              <w:top w:val="single" w:sz="6" w:space="0" w:color="auto"/>
              <w:left w:val="single" w:sz="6" w:space="0" w:color="auto"/>
            </w:tcBorders>
            <w:vAlign w:val="center"/>
          </w:tcPr>
          <w:p w14:paraId="11192346" w14:textId="77777777" w:rsidR="001A55A0" w:rsidRPr="00FD61E9" w:rsidRDefault="001A55A0">
            <w:pPr>
              <w:jc w:val="center"/>
              <w:rPr>
                <w:sz w:val="20"/>
                <w:szCs w:val="20"/>
              </w:rPr>
            </w:pPr>
            <w:r w:rsidRPr="00FD61E9">
              <w:rPr>
                <w:sz w:val="20"/>
                <w:szCs w:val="20"/>
                <w:lang w:val="en-CA"/>
              </w:rPr>
              <w:t>5</w:t>
            </w:r>
          </w:p>
        </w:tc>
        <w:tc>
          <w:tcPr>
            <w:tcW w:w="1293" w:type="dxa"/>
            <w:gridSpan w:val="2"/>
            <w:tcBorders>
              <w:top w:val="single" w:sz="6" w:space="0" w:color="auto"/>
              <w:left w:val="single" w:sz="6" w:space="0" w:color="auto"/>
              <w:right w:val="double" w:sz="6" w:space="0" w:color="auto"/>
            </w:tcBorders>
            <w:vAlign w:val="center"/>
          </w:tcPr>
          <w:p w14:paraId="0C6AE7E9" w14:textId="77777777" w:rsidR="001A55A0" w:rsidRPr="00FD61E9" w:rsidRDefault="00CE013C">
            <w:pPr>
              <w:jc w:val="center"/>
              <w:rPr>
                <w:sz w:val="20"/>
                <w:szCs w:val="20"/>
              </w:rPr>
            </w:pPr>
            <w:r w:rsidRPr="00CE013C">
              <w:rPr>
                <w:sz w:val="20"/>
                <w:szCs w:val="20"/>
                <w:vertAlign w:val="superscript"/>
                <w:lang w:val="en-CA"/>
              </w:rPr>
              <w:t>(2)</w:t>
            </w:r>
            <w:r>
              <w:rPr>
                <w:sz w:val="20"/>
                <w:szCs w:val="20"/>
                <w:lang w:val="en-CA"/>
              </w:rPr>
              <w:t xml:space="preserve"> </w:t>
            </w:r>
            <w:r w:rsidR="001A55A0" w:rsidRPr="00FD61E9">
              <w:rPr>
                <w:sz w:val="20"/>
                <w:szCs w:val="20"/>
                <w:lang w:val="en-CA"/>
              </w:rPr>
              <w:t>TLT-214</w:t>
            </w:r>
          </w:p>
        </w:tc>
      </w:tr>
      <w:tr w:rsidR="001A55A0" w14:paraId="072E9D87" w14:textId="77777777" w:rsidTr="00B734E3">
        <w:trPr>
          <w:gridBefore w:val="1"/>
          <w:wBefore w:w="17" w:type="dxa"/>
          <w:cantSplit/>
          <w:trHeight w:val="432"/>
          <w:jc w:val="center"/>
        </w:trPr>
        <w:tc>
          <w:tcPr>
            <w:tcW w:w="4984" w:type="dxa"/>
            <w:tcBorders>
              <w:top w:val="single" w:sz="6" w:space="0" w:color="auto"/>
              <w:left w:val="double" w:sz="6" w:space="0" w:color="auto"/>
            </w:tcBorders>
            <w:vAlign w:val="center"/>
          </w:tcPr>
          <w:p w14:paraId="1112EA09" w14:textId="77777777" w:rsidR="00FD61E9" w:rsidRDefault="001A55A0" w:rsidP="00FD61E9">
            <w:pPr>
              <w:jc w:val="left"/>
              <w:rPr>
                <w:sz w:val="20"/>
                <w:szCs w:val="20"/>
                <w:lang w:val="en-CA"/>
              </w:rPr>
            </w:pPr>
            <w:r w:rsidRPr="00FD61E9">
              <w:rPr>
                <w:sz w:val="20"/>
                <w:szCs w:val="20"/>
                <w:lang w:val="en-CA"/>
              </w:rPr>
              <w:t>Distillation Residue; Kinematic Viscosity at 60ºC,</w:t>
            </w:r>
          </w:p>
          <w:p w14:paraId="1DA90335" w14:textId="77777777" w:rsidR="001A55A0" w:rsidRPr="00FD61E9" w:rsidRDefault="001A55A0" w:rsidP="00FD61E9">
            <w:pPr>
              <w:jc w:val="center"/>
              <w:rPr>
                <w:sz w:val="20"/>
                <w:szCs w:val="20"/>
              </w:rPr>
            </w:pPr>
            <w:r w:rsidRPr="00FD61E9">
              <w:rPr>
                <w:sz w:val="20"/>
                <w:szCs w:val="20"/>
                <w:lang w:val="en-CA"/>
              </w:rPr>
              <w:t xml:space="preserve"> mm</w:t>
            </w:r>
            <w:r w:rsidRPr="00FD61E9">
              <w:rPr>
                <w:sz w:val="20"/>
                <w:szCs w:val="20"/>
                <w:vertAlign w:val="superscript"/>
                <w:lang w:val="en-CA"/>
              </w:rPr>
              <w:t>2</w:t>
            </w:r>
            <w:r w:rsidRPr="00FD61E9">
              <w:rPr>
                <w:sz w:val="20"/>
                <w:szCs w:val="20"/>
                <w:lang w:val="en-CA"/>
              </w:rPr>
              <w:t>/s</w:t>
            </w:r>
          </w:p>
        </w:tc>
        <w:tc>
          <w:tcPr>
            <w:tcW w:w="1018" w:type="dxa"/>
            <w:tcBorders>
              <w:top w:val="single" w:sz="6" w:space="0" w:color="auto"/>
              <w:left w:val="single" w:sz="6" w:space="0" w:color="auto"/>
            </w:tcBorders>
            <w:vAlign w:val="center"/>
          </w:tcPr>
          <w:p w14:paraId="77ECDAF9" w14:textId="77777777" w:rsidR="001A55A0" w:rsidRPr="00FD61E9" w:rsidRDefault="001A55A0">
            <w:pPr>
              <w:jc w:val="center"/>
              <w:rPr>
                <w:sz w:val="20"/>
                <w:szCs w:val="20"/>
              </w:rPr>
            </w:pPr>
            <w:r w:rsidRPr="00FD61E9">
              <w:rPr>
                <w:sz w:val="20"/>
                <w:szCs w:val="20"/>
                <w:lang w:val="en-CA"/>
              </w:rPr>
              <w:t>400</w:t>
            </w:r>
          </w:p>
        </w:tc>
        <w:tc>
          <w:tcPr>
            <w:tcW w:w="1019" w:type="dxa"/>
            <w:tcBorders>
              <w:top w:val="single" w:sz="6" w:space="0" w:color="auto"/>
              <w:left w:val="single" w:sz="6" w:space="0" w:color="auto"/>
            </w:tcBorders>
            <w:vAlign w:val="center"/>
          </w:tcPr>
          <w:p w14:paraId="549970AD" w14:textId="77777777" w:rsidR="001A55A0" w:rsidRPr="00FD61E9" w:rsidRDefault="001A55A0">
            <w:pPr>
              <w:jc w:val="center"/>
              <w:rPr>
                <w:sz w:val="20"/>
                <w:szCs w:val="20"/>
              </w:rPr>
            </w:pPr>
            <w:r w:rsidRPr="00FD61E9">
              <w:rPr>
                <w:sz w:val="20"/>
                <w:szCs w:val="20"/>
                <w:lang w:val="en-CA"/>
              </w:rPr>
              <w:t>7 000</w:t>
            </w:r>
          </w:p>
        </w:tc>
        <w:tc>
          <w:tcPr>
            <w:tcW w:w="1019" w:type="dxa"/>
            <w:tcBorders>
              <w:top w:val="single" w:sz="6" w:space="0" w:color="auto"/>
              <w:left w:val="single" w:sz="6" w:space="0" w:color="auto"/>
            </w:tcBorders>
            <w:vAlign w:val="center"/>
          </w:tcPr>
          <w:p w14:paraId="1D847E2F" w14:textId="77777777" w:rsidR="001A55A0" w:rsidRPr="00FD61E9" w:rsidRDefault="001A55A0">
            <w:pPr>
              <w:jc w:val="center"/>
              <w:rPr>
                <w:sz w:val="20"/>
                <w:szCs w:val="20"/>
              </w:rPr>
            </w:pPr>
            <w:r w:rsidRPr="00FD61E9">
              <w:rPr>
                <w:sz w:val="20"/>
                <w:szCs w:val="20"/>
                <w:lang w:val="en-CA"/>
              </w:rPr>
              <w:t>800</w:t>
            </w:r>
          </w:p>
        </w:tc>
        <w:tc>
          <w:tcPr>
            <w:tcW w:w="1019" w:type="dxa"/>
            <w:tcBorders>
              <w:top w:val="single" w:sz="6" w:space="0" w:color="auto"/>
              <w:left w:val="single" w:sz="6" w:space="0" w:color="auto"/>
            </w:tcBorders>
            <w:vAlign w:val="center"/>
          </w:tcPr>
          <w:p w14:paraId="7EE982AC" w14:textId="77777777" w:rsidR="001A55A0" w:rsidRPr="00FD61E9" w:rsidRDefault="001A55A0">
            <w:pPr>
              <w:jc w:val="center"/>
              <w:rPr>
                <w:sz w:val="20"/>
                <w:szCs w:val="20"/>
              </w:rPr>
            </w:pPr>
            <w:r w:rsidRPr="00FD61E9">
              <w:rPr>
                <w:sz w:val="20"/>
                <w:szCs w:val="20"/>
                <w:lang w:val="en-CA"/>
              </w:rPr>
              <w:t>10 000</w:t>
            </w:r>
          </w:p>
        </w:tc>
        <w:tc>
          <w:tcPr>
            <w:tcW w:w="1019" w:type="dxa"/>
            <w:tcBorders>
              <w:top w:val="single" w:sz="6" w:space="0" w:color="auto"/>
              <w:left w:val="single" w:sz="6" w:space="0" w:color="auto"/>
            </w:tcBorders>
            <w:vAlign w:val="center"/>
          </w:tcPr>
          <w:p w14:paraId="5F470A20" w14:textId="77777777" w:rsidR="001A55A0" w:rsidRPr="00FD61E9" w:rsidRDefault="001A55A0">
            <w:pPr>
              <w:jc w:val="center"/>
              <w:rPr>
                <w:sz w:val="20"/>
                <w:szCs w:val="20"/>
              </w:rPr>
            </w:pPr>
            <w:r w:rsidRPr="00FD61E9">
              <w:rPr>
                <w:sz w:val="20"/>
                <w:szCs w:val="20"/>
                <w:lang w:val="en-CA"/>
              </w:rPr>
              <w:t>2 000</w:t>
            </w:r>
          </w:p>
        </w:tc>
        <w:tc>
          <w:tcPr>
            <w:tcW w:w="1019" w:type="dxa"/>
            <w:tcBorders>
              <w:top w:val="single" w:sz="6" w:space="0" w:color="auto"/>
              <w:left w:val="single" w:sz="6" w:space="0" w:color="auto"/>
            </w:tcBorders>
            <w:vAlign w:val="center"/>
          </w:tcPr>
          <w:p w14:paraId="435C6164" w14:textId="77777777" w:rsidR="001A55A0" w:rsidRPr="00FD61E9" w:rsidRDefault="001A55A0">
            <w:pPr>
              <w:jc w:val="center"/>
              <w:rPr>
                <w:sz w:val="20"/>
                <w:szCs w:val="20"/>
              </w:rPr>
            </w:pPr>
            <w:r w:rsidRPr="00FD61E9">
              <w:rPr>
                <w:sz w:val="20"/>
                <w:szCs w:val="20"/>
                <w:lang w:val="en-CA"/>
              </w:rPr>
              <w:t>16 000</w:t>
            </w:r>
          </w:p>
        </w:tc>
        <w:tc>
          <w:tcPr>
            <w:tcW w:w="1019" w:type="dxa"/>
            <w:tcBorders>
              <w:top w:val="single" w:sz="6" w:space="0" w:color="auto"/>
              <w:left w:val="single" w:sz="6" w:space="0" w:color="auto"/>
            </w:tcBorders>
            <w:vAlign w:val="center"/>
          </w:tcPr>
          <w:p w14:paraId="4A110528" w14:textId="77777777" w:rsidR="001A55A0" w:rsidRPr="00FD61E9" w:rsidRDefault="001A55A0">
            <w:pPr>
              <w:jc w:val="center"/>
              <w:rPr>
                <w:sz w:val="20"/>
                <w:szCs w:val="20"/>
              </w:rPr>
            </w:pPr>
            <w:r w:rsidRPr="00FD61E9">
              <w:rPr>
                <w:sz w:val="20"/>
                <w:szCs w:val="20"/>
                <w:lang w:val="en-CA"/>
              </w:rPr>
              <w:t>4 000</w:t>
            </w:r>
          </w:p>
        </w:tc>
        <w:tc>
          <w:tcPr>
            <w:tcW w:w="1019" w:type="dxa"/>
            <w:tcBorders>
              <w:top w:val="single" w:sz="6" w:space="0" w:color="auto"/>
              <w:left w:val="single" w:sz="6" w:space="0" w:color="auto"/>
            </w:tcBorders>
            <w:vAlign w:val="center"/>
          </w:tcPr>
          <w:p w14:paraId="09FFA27B" w14:textId="77777777" w:rsidR="001A55A0" w:rsidRPr="00FD61E9" w:rsidRDefault="001A55A0">
            <w:pPr>
              <w:jc w:val="center"/>
              <w:rPr>
                <w:sz w:val="20"/>
                <w:szCs w:val="20"/>
              </w:rPr>
            </w:pPr>
            <w:r w:rsidRPr="00FD61E9">
              <w:rPr>
                <w:sz w:val="20"/>
                <w:szCs w:val="20"/>
                <w:lang w:val="en-CA"/>
              </w:rPr>
              <w:t>35 000</w:t>
            </w:r>
          </w:p>
        </w:tc>
        <w:tc>
          <w:tcPr>
            <w:tcW w:w="1293" w:type="dxa"/>
            <w:gridSpan w:val="2"/>
            <w:tcBorders>
              <w:top w:val="single" w:sz="6" w:space="0" w:color="auto"/>
              <w:left w:val="single" w:sz="6" w:space="0" w:color="auto"/>
              <w:right w:val="double" w:sz="6" w:space="0" w:color="auto"/>
            </w:tcBorders>
            <w:vAlign w:val="center"/>
          </w:tcPr>
          <w:p w14:paraId="2F08FF15" w14:textId="77777777" w:rsidR="001A55A0" w:rsidRPr="00FD61E9" w:rsidRDefault="001A55A0">
            <w:pPr>
              <w:jc w:val="center"/>
              <w:rPr>
                <w:sz w:val="20"/>
                <w:szCs w:val="20"/>
              </w:rPr>
            </w:pPr>
            <w:r w:rsidRPr="00FD61E9">
              <w:rPr>
                <w:sz w:val="20"/>
                <w:szCs w:val="20"/>
                <w:lang w:val="en-CA"/>
              </w:rPr>
              <w:t>D2170</w:t>
            </w:r>
          </w:p>
        </w:tc>
      </w:tr>
      <w:tr w:rsidR="001A55A0" w14:paraId="1B499436" w14:textId="77777777" w:rsidTr="00B734E3">
        <w:trPr>
          <w:gridBefore w:val="1"/>
          <w:wBefore w:w="17" w:type="dxa"/>
          <w:cantSplit/>
          <w:trHeight w:val="432"/>
          <w:jc w:val="center"/>
        </w:trPr>
        <w:tc>
          <w:tcPr>
            <w:tcW w:w="4984" w:type="dxa"/>
            <w:tcBorders>
              <w:top w:val="single" w:sz="6" w:space="0" w:color="auto"/>
              <w:left w:val="double" w:sz="6" w:space="0" w:color="auto"/>
            </w:tcBorders>
            <w:vAlign w:val="center"/>
          </w:tcPr>
          <w:p w14:paraId="225DEFCE" w14:textId="77777777" w:rsidR="001A55A0" w:rsidRPr="00FD61E9" w:rsidRDefault="001A55A0">
            <w:pPr>
              <w:jc w:val="center"/>
              <w:rPr>
                <w:b/>
                <w:sz w:val="20"/>
                <w:szCs w:val="20"/>
                <w:lang w:val="en-CA"/>
              </w:rPr>
            </w:pPr>
            <w:r w:rsidRPr="00FD61E9">
              <w:rPr>
                <w:b/>
                <w:sz w:val="20"/>
                <w:szCs w:val="20"/>
                <w:lang w:val="en-CA"/>
              </w:rPr>
              <w:t>Asphalt Residue;</w:t>
            </w:r>
          </w:p>
          <w:p w14:paraId="08C56850" w14:textId="77777777" w:rsidR="001A55A0" w:rsidRPr="00FD61E9" w:rsidRDefault="001A55A0" w:rsidP="00FD61E9">
            <w:pPr>
              <w:jc w:val="left"/>
              <w:rPr>
                <w:sz w:val="20"/>
                <w:szCs w:val="20"/>
              </w:rPr>
            </w:pPr>
            <w:r w:rsidRPr="00FD61E9">
              <w:rPr>
                <w:sz w:val="20"/>
                <w:szCs w:val="20"/>
                <w:lang w:val="en-CA"/>
              </w:rPr>
              <w:t>Residue of 100 penetration, % by mass</w:t>
            </w:r>
          </w:p>
        </w:tc>
        <w:tc>
          <w:tcPr>
            <w:tcW w:w="1018" w:type="dxa"/>
            <w:tcBorders>
              <w:top w:val="single" w:sz="6" w:space="0" w:color="auto"/>
              <w:left w:val="single" w:sz="6" w:space="0" w:color="auto"/>
            </w:tcBorders>
            <w:vAlign w:val="center"/>
          </w:tcPr>
          <w:p w14:paraId="183F7A90" w14:textId="77777777" w:rsidR="001A55A0" w:rsidRPr="00FD61E9" w:rsidRDefault="001A55A0">
            <w:pPr>
              <w:jc w:val="center"/>
              <w:rPr>
                <w:sz w:val="20"/>
                <w:szCs w:val="20"/>
              </w:rPr>
            </w:pPr>
            <w:r w:rsidRPr="00FD61E9">
              <w:rPr>
                <w:sz w:val="20"/>
                <w:szCs w:val="20"/>
                <w:lang w:val="en-CA"/>
              </w:rPr>
              <w:t>50</w:t>
            </w:r>
          </w:p>
        </w:tc>
        <w:tc>
          <w:tcPr>
            <w:tcW w:w="1019" w:type="dxa"/>
            <w:tcBorders>
              <w:top w:val="single" w:sz="6" w:space="0" w:color="auto"/>
              <w:left w:val="single" w:sz="6" w:space="0" w:color="auto"/>
            </w:tcBorders>
            <w:vAlign w:val="center"/>
          </w:tcPr>
          <w:p w14:paraId="564DB450" w14:textId="77777777" w:rsidR="001A55A0" w:rsidRPr="00FD61E9" w:rsidRDefault="001A55A0">
            <w:pPr>
              <w:jc w:val="center"/>
              <w:rPr>
                <w:sz w:val="20"/>
                <w:szCs w:val="20"/>
              </w:rPr>
            </w:pPr>
            <w:r w:rsidRPr="00FD61E9">
              <w:rPr>
                <w:sz w:val="20"/>
                <w:szCs w:val="20"/>
                <w:lang w:val="en-CA"/>
              </w:rPr>
              <w:t>-</w:t>
            </w:r>
          </w:p>
        </w:tc>
        <w:tc>
          <w:tcPr>
            <w:tcW w:w="1019" w:type="dxa"/>
            <w:tcBorders>
              <w:top w:val="single" w:sz="6" w:space="0" w:color="auto"/>
              <w:left w:val="single" w:sz="6" w:space="0" w:color="auto"/>
            </w:tcBorders>
            <w:vAlign w:val="center"/>
          </w:tcPr>
          <w:p w14:paraId="7E0B3E45" w14:textId="77777777" w:rsidR="001A55A0" w:rsidRPr="00FD61E9" w:rsidRDefault="001A55A0">
            <w:pPr>
              <w:jc w:val="center"/>
              <w:rPr>
                <w:sz w:val="20"/>
                <w:szCs w:val="20"/>
              </w:rPr>
            </w:pPr>
            <w:r w:rsidRPr="00FD61E9">
              <w:rPr>
                <w:sz w:val="20"/>
                <w:szCs w:val="20"/>
                <w:lang w:val="en-CA"/>
              </w:rPr>
              <w:t>60</w:t>
            </w:r>
          </w:p>
        </w:tc>
        <w:tc>
          <w:tcPr>
            <w:tcW w:w="1019" w:type="dxa"/>
            <w:tcBorders>
              <w:top w:val="single" w:sz="6" w:space="0" w:color="auto"/>
              <w:left w:val="single" w:sz="6" w:space="0" w:color="auto"/>
            </w:tcBorders>
            <w:vAlign w:val="center"/>
          </w:tcPr>
          <w:p w14:paraId="1060DBC6" w14:textId="77777777" w:rsidR="001A55A0" w:rsidRPr="00FD61E9" w:rsidRDefault="001A55A0">
            <w:pPr>
              <w:jc w:val="center"/>
              <w:rPr>
                <w:sz w:val="20"/>
                <w:szCs w:val="20"/>
              </w:rPr>
            </w:pPr>
            <w:r w:rsidRPr="00FD61E9">
              <w:rPr>
                <w:sz w:val="20"/>
                <w:szCs w:val="20"/>
                <w:lang w:val="en-CA"/>
              </w:rPr>
              <w:t>-</w:t>
            </w:r>
          </w:p>
        </w:tc>
        <w:tc>
          <w:tcPr>
            <w:tcW w:w="1019" w:type="dxa"/>
            <w:tcBorders>
              <w:top w:val="single" w:sz="6" w:space="0" w:color="auto"/>
              <w:left w:val="single" w:sz="6" w:space="0" w:color="auto"/>
            </w:tcBorders>
            <w:vAlign w:val="center"/>
          </w:tcPr>
          <w:p w14:paraId="6EDBF466" w14:textId="77777777" w:rsidR="001A55A0" w:rsidRPr="00FD61E9" w:rsidRDefault="001A55A0">
            <w:pPr>
              <w:jc w:val="center"/>
              <w:rPr>
                <w:sz w:val="20"/>
                <w:szCs w:val="20"/>
              </w:rPr>
            </w:pPr>
            <w:r w:rsidRPr="00FD61E9">
              <w:rPr>
                <w:sz w:val="20"/>
                <w:szCs w:val="20"/>
                <w:lang w:val="en-CA"/>
              </w:rPr>
              <w:t>70</w:t>
            </w:r>
          </w:p>
        </w:tc>
        <w:tc>
          <w:tcPr>
            <w:tcW w:w="1019" w:type="dxa"/>
            <w:tcBorders>
              <w:top w:val="single" w:sz="6" w:space="0" w:color="auto"/>
              <w:left w:val="single" w:sz="6" w:space="0" w:color="auto"/>
            </w:tcBorders>
            <w:vAlign w:val="center"/>
          </w:tcPr>
          <w:p w14:paraId="073BD31C" w14:textId="77777777" w:rsidR="001A55A0" w:rsidRPr="00FD61E9" w:rsidRDefault="001A55A0">
            <w:pPr>
              <w:jc w:val="center"/>
              <w:rPr>
                <w:sz w:val="20"/>
                <w:szCs w:val="20"/>
              </w:rPr>
            </w:pPr>
            <w:r w:rsidRPr="00FD61E9">
              <w:rPr>
                <w:sz w:val="20"/>
                <w:szCs w:val="20"/>
                <w:lang w:val="en-CA"/>
              </w:rPr>
              <w:t>-</w:t>
            </w:r>
          </w:p>
        </w:tc>
        <w:tc>
          <w:tcPr>
            <w:tcW w:w="1019" w:type="dxa"/>
            <w:tcBorders>
              <w:top w:val="single" w:sz="6" w:space="0" w:color="auto"/>
              <w:left w:val="single" w:sz="6" w:space="0" w:color="auto"/>
            </w:tcBorders>
            <w:vAlign w:val="center"/>
          </w:tcPr>
          <w:p w14:paraId="1D1E9BEF" w14:textId="77777777" w:rsidR="001A55A0" w:rsidRPr="00FD61E9" w:rsidRDefault="001A55A0">
            <w:pPr>
              <w:jc w:val="center"/>
              <w:rPr>
                <w:sz w:val="20"/>
                <w:szCs w:val="20"/>
              </w:rPr>
            </w:pPr>
            <w:r w:rsidRPr="00FD61E9">
              <w:rPr>
                <w:sz w:val="20"/>
                <w:szCs w:val="20"/>
                <w:lang w:val="en-CA"/>
              </w:rPr>
              <w:t>80</w:t>
            </w:r>
          </w:p>
        </w:tc>
        <w:tc>
          <w:tcPr>
            <w:tcW w:w="1019" w:type="dxa"/>
            <w:tcBorders>
              <w:top w:val="single" w:sz="6" w:space="0" w:color="auto"/>
              <w:left w:val="single" w:sz="6" w:space="0" w:color="auto"/>
            </w:tcBorders>
            <w:vAlign w:val="center"/>
          </w:tcPr>
          <w:p w14:paraId="3A50F398" w14:textId="77777777" w:rsidR="001A55A0" w:rsidRPr="00FD61E9" w:rsidRDefault="001A55A0">
            <w:pPr>
              <w:jc w:val="center"/>
              <w:rPr>
                <w:sz w:val="20"/>
                <w:szCs w:val="20"/>
              </w:rPr>
            </w:pPr>
            <w:r w:rsidRPr="00FD61E9">
              <w:rPr>
                <w:sz w:val="20"/>
                <w:szCs w:val="20"/>
                <w:lang w:val="en-CA"/>
              </w:rPr>
              <w:t>-</w:t>
            </w:r>
          </w:p>
        </w:tc>
        <w:tc>
          <w:tcPr>
            <w:tcW w:w="1293" w:type="dxa"/>
            <w:gridSpan w:val="2"/>
            <w:tcBorders>
              <w:top w:val="single" w:sz="6" w:space="0" w:color="auto"/>
              <w:left w:val="single" w:sz="6" w:space="0" w:color="auto"/>
              <w:right w:val="double" w:sz="6" w:space="0" w:color="auto"/>
            </w:tcBorders>
            <w:vAlign w:val="center"/>
          </w:tcPr>
          <w:p w14:paraId="4E9DEAE8" w14:textId="77777777" w:rsidR="001A55A0" w:rsidRPr="00FD61E9" w:rsidRDefault="001A55A0">
            <w:pPr>
              <w:jc w:val="center"/>
              <w:rPr>
                <w:sz w:val="20"/>
                <w:szCs w:val="20"/>
              </w:rPr>
            </w:pPr>
            <w:r w:rsidRPr="00FD61E9">
              <w:rPr>
                <w:sz w:val="20"/>
                <w:szCs w:val="20"/>
                <w:lang w:val="en-CA"/>
              </w:rPr>
              <w:t>D243</w:t>
            </w:r>
          </w:p>
        </w:tc>
      </w:tr>
      <w:tr w:rsidR="001A55A0" w14:paraId="00A9DEFC" w14:textId="77777777" w:rsidTr="00B734E3">
        <w:trPr>
          <w:gridBefore w:val="1"/>
          <w:wBefore w:w="17" w:type="dxa"/>
          <w:cantSplit/>
          <w:trHeight w:val="432"/>
          <w:jc w:val="center"/>
        </w:trPr>
        <w:tc>
          <w:tcPr>
            <w:tcW w:w="4984" w:type="dxa"/>
            <w:tcBorders>
              <w:left w:val="double" w:sz="6" w:space="0" w:color="auto"/>
            </w:tcBorders>
            <w:vAlign w:val="center"/>
          </w:tcPr>
          <w:p w14:paraId="70C78B7E" w14:textId="77777777" w:rsidR="001A55A0" w:rsidRPr="00FD61E9" w:rsidRDefault="001A55A0" w:rsidP="00FD61E9">
            <w:pPr>
              <w:jc w:val="left"/>
              <w:rPr>
                <w:sz w:val="20"/>
                <w:szCs w:val="20"/>
              </w:rPr>
            </w:pPr>
            <w:r w:rsidRPr="00FD61E9">
              <w:rPr>
                <w:sz w:val="20"/>
                <w:szCs w:val="20"/>
                <w:lang w:val="en-CA"/>
              </w:rPr>
              <w:t>Ductility of 100 penetration residue at 25ºC, cm</w:t>
            </w:r>
            <w:r w:rsidRPr="00CE013C">
              <w:rPr>
                <w:sz w:val="20"/>
                <w:szCs w:val="20"/>
                <w:vertAlign w:val="superscript"/>
                <w:lang w:val="en-CA"/>
              </w:rPr>
              <w:t>(1)</w:t>
            </w:r>
          </w:p>
        </w:tc>
        <w:tc>
          <w:tcPr>
            <w:tcW w:w="1018" w:type="dxa"/>
            <w:tcBorders>
              <w:top w:val="single" w:sz="6" w:space="0" w:color="auto"/>
              <w:left w:val="single" w:sz="6" w:space="0" w:color="auto"/>
            </w:tcBorders>
            <w:vAlign w:val="center"/>
          </w:tcPr>
          <w:p w14:paraId="323F6399" w14:textId="77777777" w:rsidR="001A55A0" w:rsidRPr="00FD61E9" w:rsidRDefault="001A55A0">
            <w:pPr>
              <w:jc w:val="center"/>
              <w:rPr>
                <w:sz w:val="20"/>
                <w:szCs w:val="20"/>
              </w:rPr>
            </w:pPr>
            <w:r w:rsidRPr="00FD61E9">
              <w:rPr>
                <w:sz w:val="20"/>
                <w:szCs w:val="20"/>
                <w:lang w:val="en-CA"/>
              </w:rPr>
              <w:t>100</w:t>
            </w:r>
          </w:p>
        </w:tc>
        <w:tc>
          <w:tcPr>
            <w:tcW w:w="1019" w:type="dxa"/>
            <w:tcBorders>
              <w:top w:val="single" w:sz="6" w:space="0" w:color="auto"/>
              <w:left w:val="single" w:sz="6" w:space="0" w:color="auto"/>
            </w:tcBorders>
            <w:vAlign w:val="center"/>
          </w:tcPr>
          <w:p w14:paraId="44DCC41E" w14:textId="77777777" w:rsidR="001A55A0" w:rsidRPr="00FD61E9" w:rsidRDefault="001A55A0">
            <w:pPr>
              <w:jc w:val="center"/>
              <w:rPr>
                <w:sz w:val="20"/>
                <w:szCs w:val="20"/>
              </w:rPr>
            </w:pPr>
            <w:r w:rsidRPr="00FD61E9">
              <w:rPr>
                <w:sz w:val="20"/>
                <w:szCs w:val="20"/>
                <w:lang w:val="en-CA"/>
              </w:rPr>
              <w:t>-</w:t>
            </w:r>
          </w:p>
        </w:tc>
        <w:tc>
          <w:tcPr>
            <w:tcW w:w="1019" w:type="dxa"/>
            <w:tcBorders>
              <w:top w:val="single" w:sz="6" w:space="0" w:color="auto"/>
              <w:left w:val="single" w:sz="6" w:space="0" w:color="auto"/>
            </w:tcBorders>
            <w:vAlign w:val="center"/>
          </w:tcPr>
          <w:p w14:paraId="645C7D13" w14:textId="77777777" w:rsidR="001A55A0" w:rsidRPr="00FD61E9" w:rsidRDefault="001A55A0">
            <w:pPr>
              <w:jc w:val="center"/>
              <w:rPr>
                <w:sz w:val="20"/>
                <w:szCs w:val="20"/>
              </w:rPr>
            </w:pPr>
            <w:r w:rsidRPr="00FD61E9">
              <w:rPr>
                <w:sz w:val="20"/>
                <w:szCs w:val="20"/>
                <w:lang w:val="en-CA"/>
              </w:rPr>
              <w:t>100</w:t>
            </w:r>
          </w:p>
        </w:tc>
        <w:tc>
          <w:tcPr>
            <w:tcW w:w="1019" w:type="dxa"/>
            <w:tcBorders>
              <w:top w:val="single" w:sz="6" w:space="0" w:color="auto"/>
              <w:left w:val="single" w:sz="6" w:space="0" w:color="auto"/>
            </w:tcBorders>
            <w:vAlign w:val="center"/>
          </w:tcPr>
          <w:p w14:paraId="4B373B5C" w14:textId="77777777" w:rsidR="001A55A0" w:rsidRPr="00FD61E9" w:rsidRDefault="001A55A0">
            <w:pPr>
              <w:jc w:val="center"/>
              <w:rPr>
                <w:sz w:val="20"/>
                <w:szCs w:val="20"/>
              </w:rPr>
            </w:pPr>
            <w:r w:rsidRPr="00FD61E9">
              <w:rPr>
                <w:sz w:val="20"/>
                <w:szCs w:val="20"/>
                <w:lang w:val="en-CA"/>
              </w:rPr>
              <w:t>-</w:t>
            </w:r>
          </w:p>
        </w:tc>
        <w:tc>
          <w:tcPr>
            <w:tcW w:w="1019" w:type="dxa"/>
            <w:tcBorders>
              <w:top w:val="single" w:sz="6" w:space="0" w:color="auto"/>
              <w:left w:val="single" w:sz="6" w:space="0" w:color="auto"/>
            </w:tcBorders>
            <w:vAlign w:val="center"/>
          </w:tcPr>
          <w:p w14:paraId="20ED231F" w14:textId="77777777" w:rsidR="001A55A0" w:rsidRPr="00FD61E9" w:rsidRDefault="001A55A0">
            <w:pPr>
              <w:jc w:val="center"/>
              <w:rPr>
                <w:sz w:val="20"/>
                <w:szCs w:val="20"/>
              </w:rPr>
            </w:pPr>
            <w:r w:rsidRPr="00FD61E9">
              <w:rPr>
                <w:sz w:val="20"/>
                <w:szCs w:val="20"/>
                <w:lang w:val="en-CA"/>
              </w:rPr>
              <w:t>100</w:t>
            </w:r>
          </w:p>
        </w:tc>
        <w:tc>
          <w:tcPr>
            <w:tcW w:w="1019" w:type="dxa"/>
            <w:tcBorders>
              <w:top w:val="single" w:sz="6" w:space="0" w:color="auto"/>
              <w:left w:val="single" w:sz="6" w:space="0" w:color="auto"/>
            </w:tcBorders>
            <w:vAlign w:val="center"/>
          </w:tcPr>
          <w:p w14:paraId="446928EA" w14:textId="77777777" w:rsidR="001A55A0" w:rsidRPr="00FD61E9" w:rsidRDefault="001A55A0">
            <w:pPr>
              <w:jc w:val="center"/>
              <w:rPr>
                <w:sz w:val="20"/>
                <w:szCs w:val="20"/>
              </w:rPr>
            </w:pPr>
            <w:r w:rsidRPr="00FD61E9">
              <w:rPr>
                <w:sz w:val="20"/>
                <w:szCs w:val="20"/>
                <w:lang w:val="en-CA"/>
              </w:rPr>
              <w:t>-</w:t>
            </w:r>
          </w:p>
        </w:tc>
        <w:tc>
          <w:tcPr>
            <w:tcW w:w="1019" w:type="dxa"/>
            <w:tcBorders>
              <w:top w:val="single" w:sz="6" w:space="0" w:color="auto"/>
              <w:left w:val="single" w:sz="6" w:space="0" w:color="auto"/>
            </w:tcBorders>
            <w:vAlign w:val="center"/>
          </w:tcPr>
          <w:p w14:paraId="11536BE2" w14:textId="77777777" w:rsidR="001A55A0" w:rsidRPr="00FD61E9" w:rsidRDefault="001A55A0">
            <w:pPr>
              <w:jc w:val="center"/>
              <w:rPr>
                <w:sz w:val="20"/>
                <w:szCs w:val="20"/>
              </w:rPr>
            </w:pPr>
            <w:r w:rsidRPr="00FD61E9">
              <w:rPr>
                <w:sz w:val="20"/>
                <w:szCs w:val="20"/>
                <w:lang w:val="en-CA"/>
              </w:rPr>
              <w:t>100</w:t>
            </w:r>
          </w:p>
        </w:tc>
        <w:tc>
          <w:tcPr>
            <w:tcW w:w="1019" w:type="dxa"/>
            <w:tcBorders>
              <w:top w:val="single" w:sz="6" w:space="0" w:color="auto"/>
              <w:left w:val="single" w:sz="6" w:space="0" w:color="auto"/>
            </w:tcBorders>
            <w:vAlign w:val="center"/>
          </w:tcPr>
          <w:p w14:paraId="485E6C88" w14:textId="77777777" w:rsidR="001A55A0" w:rsidRPr="00FD61E9" w:rsidRDefault="001A55A0">
            <w:pPr>
              <w:jc w:val="center"/>
              <w:rPr>
                <w:sz w:val="20"/>
                <w:szCs w:val="20"/>
              </w:rPr>
            </w:pPr>
            <w:r w:rsidRPr="00FD61E9">
              <w:rPr>
                <w:sz w:val="20"/>
                <w:szCs w:val="20"/>
                <w:lang w:val="en-CA"/>
              </w:rPr>
              <w:t>-</w:t>
            </w:r>
          </w:p>
        </w:tc>
        <w:tc>
          <w:tcPr>
            <w:tcW w:w="1293" w:type="dxa"/>
            <w:gridSpan w:val="2"/>
            <w:tcBorders>
              <w:top w:val="single" w:sz="6" w:space="0" w:color="auto"/>
              <w:left w:val="single" w:sz="6" w:space="0" w:color="auto"/>
              <w:right w:val="double" w:sz="6" w:space="0" w:color="auto"/>
            </w:tcBorders>
            <w:vAlign w:val="center"/>
          </w:tcPr>
          <w:p w14:paraId="6976766B" w14:textId="77777777" w:rsidR="001A55A0" w:rsidRPr="00FD61E9" w:rsidRDefault="001A55A0">
            <w:pPr>
              <w:jc w:val="center"/>
              <w:rPr>
                <w:sz w:val="20"/>
                <w:szCs w:val="20"/>
              </w:rPr>
            </w:pPr>
            <w:r w:rsidRPr="00FD61E9">
              <w:rPr>
                <w:sz w:val="20"/>
                <w:szCs w:val="20"/>
                <w:lang w:val="en-CA"/>
              </w:rPr>
              <w:t>D113</w:t>
            </w:r>
          </w:p>
        </w:tc>
      </w:tr>
      <w:tr w:rsidR="001A55A0" w14:paraId="65620F40" w14:textId="77777777" w:rsidTr="00B734E3">
        <w:trPr>
          <w:gridBefore w:val="1"/>
          <w:wBefore w:w="17" w:type="dxa"/>
          <w:cantSplit/>
          <w:trHeight w:val="432"/>
          <w:jc w:val="center"/>
        </w:trPr>
        <w:tc>
          <w:tcPr>
            <w:tcW w:w="4984" w:type="dxa"/>
            <w:tcBorders>
              <w:top w:val="single" w:sz="6" w:space="0" w:color="auto"/>
              <w:left w:val="double" w:sz="6" w:space="0" w:color="auto"/>
            </w:tcBorders>
            <w:vAlign w:val="center"/>
          </w:tcPr>
          <w:p w14:paraId="0FDC238B" w14:textId="77777777" w:rsidR="001A55A0" w:rsidRPr="00FD61E9" w:rsidRDefault="001A55A0" w:rsidP="00FD61E9">
            <w:pPr>
              <w:jc w:val="left"/>
              <w:rPr>
                <w:sz w:val="20"/>
                <w:szCs w:val="20"/>
              </w:rPr>
            </w:pPr>
            <w:r w:rsidRPr="00FD61E9">
              <w:rPr>
                <w:sz w:val="20"/>
                <w:szCs w:val="20"/>
                <w:lang w:val="en-CA"/>
              </w:rPr>
              <w:t>Solubility of Distillation Residue to 360ºC, in Trichloroethylene, % by mass</w:t>
            </w:r>
          </w:p>
        </w:tc>
        <w:tc>
          <w:tcPr>
            <w:tcW w:w="1018" w:type="dxa"/>
            <w:tcBorders>
              <w:top w:val="single" w:sz="6" w:space="0" w:color="auto"/>
              <w:left w:val="single" w:sz="6" w:space="0" w:color="auto"/>
            </w:tcBorders>
            <w:vAlign w:val="center"/>
          </w:tcPr>
          <w:p w14:paraId="0B4C559B" w14:textId="77777777" w:rsidR="001A55A0" w:rsidRPr="00FD61E9" w:rsidRDefault="001A55A0">
            <w:pPr>
              <w:jc w:val="center"/>
              <w:rPr>
                <w:sz w:val="20"/>
                <w:szCs w:val="20"/>
              </w:rPr>
            </w:pPr>
            <w:r w:rsidRPr="00FD61E9">
              <w:rPr>
                <w:sz w:val="20"/>
                <w:szCs w:val="20"/>
                <w:lang w:val="en-CA"/>
              </w:rPr>
              <w:t>99.0</w:t>
            </w:r>
          </w:p>
        </w:tc>
        <w:tc>
          <w:tcPr>
            <w:tcW w:w="1019" w:type="dxa"/>
            <w:tcBorders>
              <w:top w:val="single" w:sz="6" w:space="0" w:color="auto"/>
              <w:left w:val="single" w:sz="6" w:space="0" w:color="auto"/>
            </w:tcBorders>
            <w:vAlign w:val="center"/>
          </w:tcPr>
          <w:p w14:paraId="0A7CCC94" w14:textId="77777777" w:rsidR="001A55A0" w:rsidRPr="00FD61E9" w:rsidRDefault="001A55A0">
            <w:pPr>
              <w:jc w:val="center"/>
              <w:rPr>
                <w:sz w:val="20"/>
                <w:szCs w:val="20"/>
              </w:rPr>
            </w:pPr>
            <w:r w:rsidRPr="00FD61E9">
              <w:rPr>
                <w:sz w:val="20"/>
                <w:szCs w:val="20"/>
                <w:lang w:val="en-CA"/>
              </w:rPr>
              <w:t>-</w:t>
            </w:r>
          </w:p>
        </w:tc>
        <w:tc>
          <w:tcPr>
            <w:tcW w:w="1019" w:type="dxa"/>
            <w:tcBorders>
              <w:top w:val="single" w:sz="6" w:space="0" w:color="auto"/>
              <w:left w:val="single" w:sz="6" w:space="0" w:color="auto"/>
            </w:tcBorders>
            <w:vAlign w:val="center"/>
          </w:tcPr>
          <w:p w14:paraId="70C0FA81" w14:textId="77777777" w:rsidR="001A55A0" w:rsidRPr="00FD61E9" w:rsidRDefault="001A55A0">
            <w:pPr>
              <w:jc w:val="center"/>
              <w:rPr>
                <w:sz w:val="20"/>
                <w:szCs w:val="20"/>
              </w:rPr>
            </w:pPr>
            <w:r w:rsidRPr="00FD61E9">
              <w:rPr>
                <w:sz w:val="20"/>
                <w:szCs w:val="20"/>
                <w:lang w:val="en-CA"/>
              </w:rPr>
              <w:t>99.0</w:t>
            </w:r>
          </w:p>
        </w:tc>
        <w:tc>
          <w:tcPr>
            <w:tcW w:w="1019" w:type="dxa"/>
            <w:tcBorders>
              <w:top w:val="single" w:sz="6" w:space="0" w:color="auto"/>
              <w:left w:val="single" w:sz="6" w:space="0" w:color="auto"/>
            </w:tcBorders>
            <w:vAlign w:val="center"/>
          </w:tcPr>
          <w:p w14:paraId="365719EB" w14:textId="77777777" w:rsidR="001A55A0" w:rsidRPr="00FD61E9" w:rsidRDefault="001A55A0">
            <w:pPr>
              <w:jc w:val="center"/>
              <w:rPr>
                <w:sz w:val="20"/>
                <w:szCs w:val="20"/>
              </w:rPr>
            </w:pPr>
            <w:r w:rsidRPr="00FD61E9">
              <w:rPr>
                <w:sz w:val="20"/>
                <w:szCs w:val="20"/>
                <w:lang w:val="en-CA"/>
              </w:rPr>
              <w:t>-</w:t>
            </w:r>
          </w:p>
        </w:tc>
        <w:tc>
          <w:tcPr>
            <w:tcW w:w="1019" w:type="dxa"/>
            <w:tcBorders>
              <w:top w:val="single" w:sz="6" w:space="0" w:color="auto"/>
              <w:left w:val="single" w:sz="6" w:space="0" w:color="auto"/>
            </w:tcBorders>
            <w:vAlign w:val="center"/>
          </w:tcPr>
          <w:p w14:paraId="468A0F95" w14:textId="77777777" w:rsidR="001A55A0" w:rsidRPr="00FD61E9" w:rsidRDefault="001A55A0">
            <w:pPr>
              <w:jc w:val="center"/>
              <w:rPr>
                <w:sz w:val="20"/>
                <w:szCs w:val="20"/>
              </w:rPr>
            </w:pPr>
            <w:r w:rsidRPr="00FD61E9">
              <w:rPr>
                <w:sz w:val="20"/>
                <w:szCs w:val="20"/>
                <w:lang w:val="en-CA"/>
              </w:rPr>
              <w:t>99.0</w:t>
            </w:r>
          </w:p>
        </w:tc>
        <w:tc>
          <w:tcPr>
            <w:tcW w:w="1019" w:type="dxa"/>
            <w:tcBorders>
              <w:top w:val="single" w:sz="6" w:space="0" w:color="auto"/>
              <w:left w:val="single" w:sz="6" w:space="0" w:color="auto"/>
            </w:tcBorders>
            <w:vAlign w:val="center"/>
          </w:tcPr>
          <w:p w14:paraId="39849E59" w14:textId="77777777" w:rsidR="001A55A0" w:rsidRPr="00FD61E9" w:rsidRDefault="001A55A0">
            <w:pPr>
              <w:jc w:val="center"/>
              <w:rPr>
                <w:sz w:val="20"/>
                <w:szCs w:val="20"/>
              </w:rPr>
            </w:pPr>
            <w:r w:rsidRPr="00FD61E9">
              <w:rPr>
                <w:sz w:val="20"/>
                <w:szCs w:val="20"/>
                <w:lang w:val="en-CA"/>
              </w:rPr>
              <w:t>-</w:t>
            </w:r>
          </w:p>
        </w:tc>
        <w:tc>
          <w:tcPr>
            <w:tcW w:w="1019" w:type="dxa"/>
            <w:tcBorders>
              <w:top w:val="single" w:sz="6" w:space="0" w:color="auto"/>
              <w:left w:val="single" w:sz="6" w:space="0" w:color="auto"/>
            </w:tcBorders>
            <w:vAlign w:val="center"/>
          </w:tcPr>
          <w:p w14:paraId="2FBB804B" w14:textId="77777777" w:rsidR="001A55A0" w:rsidRPr="00FD61E9" w:rsidRDefault="001A55A0">
            <w:pPr>
              <w:jc w:val="center"/>
              <w:rPr>
                <w:sz w:val="20"/>
                <w:szCs w:val="20"/>
              </w:rPr>
            </w:pPr>
            <w:r w:rsidRPr="00FD61E9">
              <w:rPr>
                <w:sz w:val="20"/>
                <w:szCs w:val="20"/>
                <w:lang w:val="en-CA"/>
              </w:rPr>
              <w:t>99.0</w:t>
            </w:r>
          </w:p>
        </w:tc>
        <w:tc>
          <w:tcPr>
            <w:tcW w:w="1019" w:type="dxa"/>
            <w:tcBorders>
              <w:top w:val="single" w:sz="6" w:space="0" w:color="auto"/>
              <w:left w:val="single" w:sz="6" w:space="0" w:color="auto"/>
            </w:tcBorders>
            <w:vAlign w:val="center"/>
          </w:tcPr>
          <w:p w14:paraId="47358D6B" w14:textId="77777777" w:rsidR="001A55A0" w:rsidRPr="00FD61E9" w:rsidRDefault="001A55A0">
            <w:pPr>
              <w:jc w:val="center"/>
              <w:rPr>
                <w:sz w:val="20"/>
                <w:szCs w:val="20"/>
              </w:rPr>
            </w:pPr>
            <w:r w:rsidRPr="00FD61E9">
              <w:rPr>
                <w:sz w:val="20"/>
                <w:szCs w:val="20"/>
                <w:lang w:val="en-CA"/>
              </w:rPr>
              <w:t>-</w:t>
            </w:r>
          </w:p>
        </w:tc>
        <w:tc>
          <w:tcPr>
            <w:tcW w:w="1293" w:type="dxa"/>
            <w:gridSpan w:val="2"/>
            <w:tcBorders>
              <w:top w:val="single" w:sz="6" w:space="0" w:color="auto"/>
              <w:left w:val="single" w:sz="6" w:space="0" w:color="auto"/>
              <w:right w:val="double" w:sz="6" w:space="0" w:color="auto"/>
            </w:tcBorders>
            <w:vAlign w:val="center"/>
          </w:tcPr>
          <w:p w14:paraId="6C7F2958" w14:textId="77777777" w:rsidR="001A55A0" w:rsidRPr="00FD61E9" w:rsidRDefault="001A55A0">
            <w:pPr>
              <w:jc w:val="center"/>
              <w:rPr>
                <w:sz w:val="20"/>
                <w:szCs w:val="20"/>
              </w:rPr>
            </w:pPr>
            <w:r w:rsidRPr="00FD61E9">
              <w:rPr>
                <w:sz w:val="20"/>
                <w:szCs w:val="20"/>
                <w:lang w:val="en-CA"/>
              </w:rPr>
              <w:t>D2042</w:t>
            </w:r>
          </w:p>
        </w:tc>
      </w:tr>
      <w:tr w:rsidR="001A55A0" w14:paraId="5BFDC751" w14:textId="77777777" w:rsidTr="00B734E3">
        <w:trPr>
          <w:gridBefore w:val="1"/>
          <w:wBefore w:w="17" w:type="dxa"/>
          <w:cantSplit/>
          <w:trHeight w:val="432"/>
          <w:jc w:val="center"/>
        </w:trPr>
        <w:tc>
          <w:tcPr>
            <w:tcW w:w="4984" w:type="dxa"/>
            <w:tcBorders>
              <w:top w:val="single" w:sz="6" w:space="0" w:color="auto"/>
              <w:left w:val="double" w:sz="6" w:space="0" w:color="auto"/>
            </w:tcBorders>
            <w:vAlign w:val="center"/>
          </w:tcPr>
          <w:p w14:paraId="7DEFF4DF" w14:textId="77777777" w:rsidR="001A55A0" w:rsidRPr="00FD61E9" w:rsidRDefault="001A55A0" w:rsidP="00FD61E9">
            <w:pPr>
              <w:jc w:val="left"/>
              <w:rPr>
                <w:sz w:val="20"/>
                <w:szCs w:val="20"/>
              </w:rPr>
            </w:pPr>
            <w:r w:rsidRPr="00FD61E9">
              <w:rPr>
                <w:sz w:val="20"/>
                <w:szCs w:val="20"/>
                <w:lang w:val="en-CA"/>
              </w:rPr>
              <w:t>Water, % by mass or volume</w:t>
            </w:r>
          </w:p>
        </w:tc>
        <w:tc>
          <w:tcPr>
            <w:tcW w:w="1018" w:type="dxa"/>
            <w:tcBorders>
              <w:top w:val="single" w:sz="6" w:space="0" w:color="auto"/>
              <w:left w:val="single" w:sz="6" w:space="0" w:color="auto"/>
            </w:tcBorders>
            <w:vAlign w:val="center"/>
          </w:tcPr>
          <w:p w14:paraId="7991FB0E" w14:textId="77777777" w:rsidR="001A55A0" w:rsidRPr="00FD61E9" w:rsidRDefault="001A55A0">
            <w:pPr>
              <w:jc w:val="center"/>
              <w:rPr>
                <w:sz w:val="20"/>
                <w:szCs w:val="20"/>
              </w:rPr>
            </w:pPr>
            <w:r w:rsidRPr="00FD61E9">
              <w:rPr>
                <w:sz w:val="20"/>
                <w:szCs w:val="20"/>
                <w:lang w:val="en-CA"/>
              </w:rPr>
              <w:t>-</w:t>
            </w:r>
          </w:p>
        </w:tc>
        <w:tc>
          <w:tcPr>
            <w:tcW w:w="1019" w:type="dxa"/>
            <w:tcBorders>
              <w:top w:val="single" w:sz="6" w:space="0" w:color="auto"/>
              <w:left w:val="single" w:sz="6" w:space="0" w:color="auto"/>
            </w:tcBorders>
            <w:vAlign w:val="center"/>
          </w:tcPr>
          <w:p w14:paraId="70594597" w14:textId="77777777" w:rsidR="001A55A0" w:rsidRPr="00FD61E9" w:rsidRDefault="001A55A0">
            <w:pPr>
              <w:jc w:val="center"/>
              <w:rPr>
                <w:sz w:val="20"/>
                <w:szCs w:val="20"/>
              </w:rPr>
            </w:pPr>
            <w:r w:rsidRPr="00FD61E9">
              <w:rPr>
                <w:sz w:val="20"/>
                <w:szCs w:val="20"/>
                <w:lang w:val="en-CA"/>
              </w:rPr>
              <w:t>0.5</w:t>
            </w:r>
          </w:p>
        </w:tc>
        <w:tc>
          <w:tcPr>
            <w:tcW w:w="1019" w:type="dxa"/>
            <w:tcBorders>
              <w:top w:val="single" w:sz="6" w:space="0" w:color="auto"/>
              <w:left w:val="single" w:sz="6" w:space="0" w:color="auto"/>
            </w:tcBorders>
            <w:vAlign w:val="center"/>
          </w:tcPr>
          <w:p w14:paraId="2BCF9549" w14:textId="77777777" w:rsidR="001A55A0" w:rsidRPr="00FD61E9" w:rsidRDefault="001A55A0">
            <w:pPr>
              <w:jc w:val="center"/>
              <w:rPr>
                <w:sz w:val="20"/>
                <w:szCs w:val="20"/>
              </w:rPr>
            </w:pPr>
            <w:r w:rsidRPr="00FD61E9">
              <w:rPr>
                <w:sz w:val="20"/>
                <w:szCs w:val="20"/>
                <w:lang w:val="en-CA"/>
              </w:rPr>
              <w:t>-</w:t>
            </w:r>
          </w:p>
        </w:tc>
        <w:tc>
          <w:tcPr>
            <w:tcW w:w="1019" w:type="dxa"/>
            <w:tcBorders>
              <w:top w:val="single" w:sz="6" w:space="0" w:color="auto"/>
              <w:left w:val="single" w:sz="6" w:space="0" w:color="auto"/>
            </w:tcBorders>
            <w:vAlign w:val="center"/>
          </w:tcPr>
          <w:p w14:paraId="559EECDB" w14:textId="77777777" w:rsidR="001A55A0" w:rsidRPr="00FD61E9" w:rsidRDefault="001A55A0">
            <w:pPr>
              <w:jc w:val="center"/>
              <w:rPr>
                <w:sz w:val="20"/>
                <w:szCs w:val="20"/>
              </w:rPr>
            </w:pPr>
            <w:r w:rsidRPr="00FD61E9">
              <w:rPr>
                <w:sz w:val="20"/>
                <w:szCs w:val="20"/>
                <w:lang w:val="en-CA"/>
              </w:rPr>
              <w:t>0.5</w:t>
            </w:r>
          </w:p>
        </w:tc>
        <w:tc>
          <w:tcPr>
            <w:tcW w:w="1019" w:type="dxa"/>
            <w:tcBorders>
              <w:top w:val="single" w:sz="6" w:space="0" w:color="auto"/>
              <w:left w:val="single" w:sz="6" w:space="0" w:color="auto"/>
            </w:tcBorders>
            <w:vAlign w:val="center"/>
          </w:tcPr>
          <w:p w14:paraId="4CF17782" w14:textId="77777777" w:rsidR="001A55A0" w:rsidRPr="00FD61E9" w:rsidRDefault="001A55A0">
            <w:pPr>
              <w:jc w:val="center"/>
              <w:rPr>
                <w:sz w:val="20"/>
                <w:szCs w:val="20"/>
              </w:rPr>
            </w:pPr>
            <w:r w:rsidRPr="00FD61E9">
              <w:rPr>
                <w:sz w:val="20"/>
                <w:szCs w:val="20"/>
                <w:lang w:val="en-CA"/>
              </w:rPr>
              <w:t>-</w:t>
            </w:r>
          </w:p>
        </w:tc>
        <w:tc>
          <w:tcPr>
            <w:tcW w:w="1019" w:type="dxa"/>
            <w:tcBorders>
              <w:top w:val="single" w:sz="6" w:space="0" w:color="auto"/>
              <w:left w:val="single" w:sz="6" w:space="0" w:color="auto"/>
            </w:tcBorders>
            <w:vAlign w:val="center"/>
          </w:tcPr>
          <w:p w14:paraId="668289EB" w14:textId="77777777" w:rsidR="001A55A0" w:rsidRPr="00FD61E9" w:rsidRDefault="001A55A0">
            <w:pPr>
              <w:jc w:val="center"/>
              <w:rPr>
                <w:sz w:val="20"/>
                <w:szCs w:val="20"/>
              </w:rPr>
            </w:pPr>
            <w:r w:rsidRPr="00FD61E9">
              <w:rPr>
                <w:sz w:val="20"/>
                <w:szCs w:val="20"/>
                <w:lang w:val="en-CA"/>
              </w:rPr>
              <w:t>0.5</w:t>
            </w:r>
          </w:p>
        </w:tc>
        <w:tc>
          <w:tcPr>
            <w:tcW w:w="1019" w:type="dxa"/>
            <w:tcBorders>
              <w:top w:val="single" w:sz="6" w:space="0" w:color="auto"/>
              <w:left w:val="single" w:sz="6" w:space="0" w:color="auto"/>
            </w:tcBorders>
            <w:vAlign w:val="center"/>
          </w:tcPr>
          <w:p w14:paraId="38F1F874" w14:textId="77777777" w:rsidR="001A55A0" w:rsidRPr="00FD61E9" w:rsidRDefault="001A55A0">
            <w:pPr>
              <w:jc w:val="center"/>
              <w:rPr>
                <w:sz w:val="20"/>
                <w:szCs w:val="20"/>
              </w:rPr>
            </w:pPr>
            <w:r w:rsidRPr="00FD61E9">
              <w:rPr>
                <w:sz w:val="20"/>
                <w:szCs w:val="20"/>
                <w:lang w:val="en-CA"/>
              </w:rPr>
              <w:t>-</w:t>
            </w:r>
          </w:p>
        </w:tc>
        <w:tc>
          <w:tcPr>
            <w:tcW w:w="1019" w:type="dxa"/>
            <w:tcBorders>
              <w:top w:val="single" w:sz="6" w:space="0" w:color="auto"/>
              <w:left w:val="single" w:sz="6" w:space="0" w:color="auto"/>
            </w:tcBorders>
            <w:vAlign w:val="center"/>
          </w:tcPr>
          <w:p w14:paraId="35D54C30" w14:textId="77777777" w:rsidR="001A55A0" w:rsidRPr="00FD61E9" w:rsidRDefault="001A55A0">
            <w:pPr>
              <w:jc w:val="center"/>
              <w:rPr>
                <w:sz w:val="20"/>
                <w:szCs w:val="20"/>
              </w:rPr>
            </w:pPr>
            <w:r w:rsidRPr="00FD61E9">
              <w:rPr>
                <w:sz w:val="20"/>
                <w:szCs w:val="20"/>
                <w:lang w:val="en-CA"/>
              </w:rPr>
              <w:t>0.5</w:t>
            </w:r>
          </w:p>
        </w:tc>
        <w:tc>
          <w:tcPr>
            <w:tcW w:w="1293" w:type="dxa"/>
            <w:gridSpan w:val="2"/>
            <w:tcBorders>
              <w:top w:val="single" w:sz="6" w:space="0" w:color="auto"/>
              <w:left w:val="single" w:sz="6" w:space="0" w:color="auto"/>
              <w:bottom w:val="double" w:sz="6" w:space="0" w:color="auto"/>
              <w:right w:val="double" w:sz="6" w:space="0" w:color="auto"/>
            </w:tcBorders>
            <w:vAlign w:val="center"/>
          </w:tcPr>
          <w:p w14:paraId="52D8A34E" w14:textId="77777777" w:rsidR="001A55A0" w:rsidRPr="00FD61E9" w:rsidRDefault="001A55A0">
            <w:pPr>
              <w:jc w:val="center"/>
              <w:rPr>
                <w:sz w:val="20"/>
                <w:szCs w:val="20"/>
              </w:rPr>
            </w:pPr>
            <w:r w:rsidRPr="00FD61E9">
              <w:rPr>
                <w:sz w:val="20"/>
                <w:szCs w:val="20"/>
                <w:lang w:val="en-CA"/>
              </w:rPr>
              <w:t>D95</w:t>
            </w:r>
          </w:p>
        </w:tc>
      </w:tr>
      <w:tr w:rsidR="001A55A0" w14:paraId="4946725A" w14:textId="77777777" w:rsidTr="00B734E3">
        <w:trPr>
          <w:gridBefore w:val="1"/>
          <w:wBefore w:w="17" w:type="dxa"/>
          <w:cantSplit/>
          <w:trHeight w:val="432"/>
          <w:jc w:val="center"/>
        </w:trPr>
        <w:tc>
          <w:tcPr>
            <w:tcW w:w="4984" w:type="dxa"/>
            <w:tcBorders>
              <w:top w:val="single" w:sz="6" w:space="0" w:color="auto"/>
              <w:left w:val="double" w:sz="6" w:space="0" w:color="auto"/>
              <w:bottom w:val="double" w:sz="6" w:space="0" w:color="auto"/>
            </w:tcBorders>
            <w:vAlign w:val="center"/>
          </w:tcPr>
          <w:p w14:paraId="31D4626A" w14:textId="77777777" w:rsidR="001A55A0" w:rsidRPr="00FD61E9" w:rsidRDefault="001A55A0" w:rsidP="00FD61E9">
            <w:pPr>
              <w:jc w:val="left"/>
              <w:rPr>
                <w:sz w:val="20"/>
                <w:szCs w:val="20"/>
              </w:rPr>
            </w:pPr>
            <w:r w:rsidRPr="00FD61E9">
              <w:rPr>
                <w:sz w:val="20"/>
                <w:szCs w:val="20"/>
                <w:lang w:val="en-CA"/>
              </w:rPr>
              <w:t>Delivery Temperature, ºC</w:t>
            </w:r>
          </w:p>
        </w:tc>
        <w:tc>
          <w:tcPr>
            <w:tcW w:w="1018" w:type="dxa"/>
            <w:tcBorders>
              <w:top w:val="single" w:sz="6" w:space="0" w:color="auto"/>
              <w:left w:val="single" w:sz="6" w:space="0" w:color="auto"/>
              <w:bottom w:val="double" w:sz="6" w:space="0" w:color="auto"/>
            </w:tcBorders>
            <w:vAlign w:val="center"/>
          </w:tcPr>
          <w:p w14:paraId="3BD05D3E" w14:textId="77777777" w:rsidR="001A55A0" w:rsidRPr="00FD61E9" w:rsidRDefault="001A55A0">
            <w:pPr>
              <w:jc w:val="center"/>
              <w:rPr>
                <w:sz w:val="20"/>
                <w:szCs w:val="20"/>
              </w:rPr>
            </w:pPr>
            <w:r w:rsidRPr="00FD61E9">
              <w:rPr>
                <w:sz w:val="20"/>
                <w:szCs w:val="20"/>
                <w:lang w:val="en-CA"/>
              </w:rPr>
              <w:t xml:space="preserve"> 55</w:t>
            </w:r>
          </w:p>
        </w:tc>
        <w:tc>
          <w:tcPr>
            <w:tcW w:w="1019" w:type="dxa"/>
            <w:tcBorders>
              <w:top w:val="single" w:sz="6" w:space="0" w:color="auto"/>
              <w:left w:val="single" w:sz="6" w:space="0" w:color="auto"/>
              <w:bottom w:val="double" w:sz="6" w:space="0" w:color="auto"/>
            </w:tcBorders>
            <w:vAlign w:val="center"/>
          </w:tcPr>
          <w:p w14:paraId="4395DA1B" w14:textId="77777777" w:rsidR="001A55A0" w:rsidRPr="00FD61E9" w:rsidRDefault="001A55A0">
            <w:pPr>
              <w:jc w:val="center"/>
              <w:rPr>
                <w:sz w:val="20"/>
                <w:szCs w:val="20"/>
              </w:rPr>
            </w:pPr>
            <w:r w:rsidRPr="00FD61E9">
              <w:rPr>
                <w:sz w:val="20"/>
                <w:szCs w:val="20"/>
                <w:lang w:val="en-CA"/>
              </w:rPr>
              <w:t>75</w:t>
            </w:r>
          </w:p>
        </w:tc>
        <w:tc>
          <w:tcPr>
            <w:tcW w:w="1019" w:type="dxa"/>
            <w:tcBorders>
              <w:top w:val="single" w:sz="6" w:space="0" w:color="auto"/>
              <w:left w:val="single" w:sz="6" w:space="0" w:color="auto"/>
              <w:bottom w:val="double" w:sz="6" w:space="0" w:color="auto"/>
            </w:tcBorders>
            <w:vAlign w:val="center"/>
          </w:tcPr>
          <w:p w14:paraId="66DD1BB1" w14:textId="77777777" w:rsidR="001A55A0" w:rsidRPr="00FD61E9" w:rsidRDefault="001A55A0">
            <w:pPr>
              <w:jc w:val="center"/>
              <w:rPr>
                <w:sz w:val="20"/>
                <w:szCs w:val="20"/>
              </w:rPr>
            </w:pPr>
            <w:r w:rsidRPr="00FD61E9">
              <w:rPr>
                <w:sz w:val="20"/>
                <w:szCs w:val="20"/>
                <w:lang w:val="en-CA"/>
              </w:rPr>
              <w:t>75</w:t>
            </w:r>
          </w:p>
        </w:tc>
        <w:tc>
          <w:tcPr>
            <w:tcW w:w="1019" w:type="dxa"/>
            <w:tcBorders>
              <w:top w:val="single" w:sz="6" w:space="0" w:color="auto"/>
              <w:left w:val="single" w:sz="6" w:space="0" w:color="auto"/>
              <w:bottom w:val="double" w:sz="6" w:space="0" w:color="auto"/>
            </w:tcBorders>
            <w:vAlign w:val="center"/>
          </w:tcPr>
          <w:p w14:paraId="4B7C45FE" w14:textId="77777777" w:rsidR="001A55A0" w:rsidRPr="00FD61E9" w:rsidRDefault="001A55A0">
            <w:pPr>
              <w:jc w:val="center"/>
              <w:rPr>
                <w:sz w:val="20"/>
                <w:szCs w:val="20"/>
              </w:rPr>
            </w:pPr>
            <w:r w:rsidRPr="00FD61E9">
              <w:rPr>
                <w:sz w:val="20"/>
                <w:szCs w:val="20"/>
                <w:lang w:val="en-CA"/>
              </w:rPr>
              <w:t>95</w:t>
            </w:r>
          </w:p>
        </w:tc>
        <w:tc>
          <w:tcPr>
            <w:tcW w:w="1019" w:type="dxa"/>
            <w:tcBorders>
              <w:top w:val="single" w:sz="6" w:space="0" w:color="auto"/>
              <w:left w:val="single" w:sz="6" w:space="0" w:color="auto"/>
              <w:bottom w:val="double" w:sz="6" w:space="0" w:color="auto"/>
            </w:tcBorders>
            <w:vAlign w:val="center"/>
          </w:tcPr>
          <w:p w14:paraId="7996024D" w14:textId="77777777" w:rsidR="001A55A0" w:rsidRPr="00FD61E9" w:rsidRDefault="001A55A0">
            <w:pPr>
              <w:jc w:val="center"/>
              <w:rPr>
                <w:sz w:val="20"/>
                <w:szCs w:val="20"/>
              </w:rPr>
            </w:pPr>
            <w:r w:rsidRPr="00FD61E9">
              <w:rPr>
                <w:sz w:val="20"/>
                <w:szCs w:val="20"/>
                <w:lang w:val="en-CA"/>
              </w:rPr>
              <w:t>90</w:t>
            </w:r>
          </w:p>
        </w:tc>
        <w:tc>
          <w:tcPr>
            <w:tcW w:w="1019" w:type="dxa"/>
            <w:tcBorders>
              <w:top w:val="single" w:sz="6" w:space="0" w:color="auto"/>
              <w:left w:val="single" w:sz="6" w:space="0" w:color="auto"/>
              <w:bottom w:val="double" w:sz="6" w:space="0" w:color="auto"/>
            </w:tcBorders>
            <w:vAlign w:val="center"/>
          </w:tcPr>
          <w:p w14:paraId="0AE34CCC" w14:textId="77777777" w:rsidR="001A55A0" w:rsidRPr="00FD61E9" w:rsidRDefault="001A55A0">
            <w:pPr>
              <w:jc w:val="center"/>
              <w:rPr>
                <w:sz w:val="20"/>
                <w:szCs w:val="20"/>
              </w:rPr>
            </w:pPr>
            <w:r w:rsidRPr="00FD61E9">
              <w:rPr>
                <w:sz w:val="20"/>
                <w:szCs w:val="20"/>
                <w:lang w:val="en-CA"/>
              </w:rPr>
              <w:t>110</w:t>
            </w:r>
          </w:p>
        </w:tc>
        <w:tc>
          <w:tcPr>
            <w:tcW w:w="1019" w:type="dxa"/>
            <w:tcBorders>
              <w:top w:val="single" w:sz="6" w:space="0" w:color="auto"/>
              <w:left w:val="single" w:sz="6" w:space="0" w:color="auto"/>
              <w:bottom w:val="double" w:sz="6" w:space="0" w:color="auto"/>
            </w:tcBorders>
            <w:vAlign w:val="center"/>
          </w:tcPr>
          <w:p w14:paraId="4D05D54C" w14:textId="77777777" w:rsidR="001A55A0" w:rsidRPr="00FD61E9" w:rsidRDefault="001A55A0">
            <w:pPr>
              <w:jc w:val="center"/>
              <w:rPr>
                <w:sz w:val="20"/>
                <w:szCs w:val="20"/>
              </w:rPr>
            </w:pPr>
            <w:r w:rsidRPr="00FD61E9">
              <w:rPr>
                <w:sz w:val="20"/>
                <w:szCs w:val="20"/>
                <w:lang w:val="en-CA"/>
              </w:rPr>
              <w:t>110</w:t>
            </w:r>
          </w:p>
        </w:tc>
        <w:tc>
          <w:tcPr>
            <w:tcW w:w="1019" w:type="dxa"/>
            <w:tcBorders>
              <w:top w:val="single" w:sz="6" w:space="0" w:color="auto"/>
              <w:left w:val="single" w:sz="6" w:space="0" w:color="auto"/>
              <w:bottom w:val="double" w:sz="6" w:space="0" w:color="auto"/>
              <w:right w:val="double" w:sz="6" w:space="0" w:color="auto"/>
            </w:tcBorders>
            <w:vAlign w:val="center"/>
          </w:tcPr>
          <w:p w14:paraId="73D49E5F" w14:textId="77777777" w:rsidR="001A55A0" w:rsidRPr="00FD61E9" w:rsidRDefault="001A55A0">
            <w:pPr>
              <w:jc w:val="center"/>
              <w:rPr>
                <w:sz w:val="20"/>
                <w:szCs w:val="20"/>
              </w:rPr>
            </w:pPr>
            <w:r w:rsidRPr="00FD61E9">
              <w:rPr>
                <w:sz w:val="20"/>
                <w:szCs w:val="20"/>
                <w:lang w:val="en-CA"/>
              </w:rPr>
              <w:t>130</w:t>
            </w:r>
          </w:p>
        </w:tc>
        <w:tc>
          <w:tcPr>
            <w:tcW w:w="1293" w:type="dxa"/>
            <w:gridSpan w:val="2"/>
            <w:tcBorders>
              <w:left w:val="nil"/>
            </w:tcBorders>
            <w:vAlign w:val="center"/>
          </w:tcPr>
          <w:p w14:paraId="3ECC9394" w14:textId="77777777" w:rsidR="001A55A0" w:rsidRPr="00FD61E9" w:rsidRDefault="001A55A0">
            <w:pPr>
              <w:jc w:val="center"/>
              <w:rPr>
                <w:sz w:val="20"/>
                <w:szCs w:val="20"/>
              </w:rPr>
            </w:pPr>
          </w:p>
        </w:tc>
      </w:tr>
    </w:tbl>
    <w:p w14:paraId="2E9DBB84" w14:textId="77777777" w:rsidR="00CE013C" w:rsidRDefault="00B734E3" w:rsidP="00CE013C">
      <w:pPr>
        <w:tabs>
          <w:tab w:val="left" w:pos="900"/>
        </w:tabs>
        <w:spacing w:after="120"/>
      </w:pPr>
      <w:r>
        <w:t xml:space="preserve">  </w:t>
      </w:r>
      <w:r w:rsidR="00646497">
        <w:t xml:space="preserve">   </w:t>
      </w:r>
      <w:r>
        <w:t xml:space="preserve">  </w:t>
      </w:r>
      <w:r w:rsidR="00CE013C" w:rsidRPr="00B734E3">
        <w:rPr>
          <w:sz w:val="20"/>
          <w:vertAlign w:val="superscript"/>
        </w:rPr>
        <w:t>(1)</w:t>
      </w:r>
      <w:r w:rsidR="00CE013C">
        <w:t xml:space="preserve"> </w:t>
      </w:r>
      <w:r>
        <w:t xml:space="preserve"> </w:t>
      </w:r>
      <w:r w:rsidR="00CE013C" w:rsidRPr="00B734E3">
        <w:rPr>
          <w:sz w:val="18"/>
          <w:szCs w:val="18"/>
        </w:rPr>
        <w:t>If the ductility at 25ºC is less than 100, the material will be acceptable if its ductility at 15ºC is more than 100.</w:t>
      </w:r>
    </w:p>
    <w:p w14:paraId="742F821A" w14:textId="77777777" w:rsidR="001A55A0" w:rsidRDefault="00646497" w:rsidP="00B734E3">
      <w:pPr>
        <w:spacing w:after="120"/>
      </w:pPr>
      <w:r>
        <w:t xml:space="preserve">   </w:t>
      </w:r>
      <w:r w:rsidR="00B734E3">
        <w:t xml:space="preserve">    </w:t>
      </w:r>
      <w:r w:rsidR="00CE013C" w:rsidRPr="00B734E3">
        <w:rPr>
          <w:sz w:val="20"/>
          <w:szCs w:val="20"/>
          <w:vertAlign w:val="superscript"/>
        </w:rPr>
        <w:t>(2)</w:t>
      </w:r>
      <w:r w:rsidR="00CE013C">
        <w:t xml:space="preserve">  </w:t>
      </w:r>
      <w:r w:rsidR="001A55A0" w:rsidRPr="00B734E3">
        <w:rPr>
          <w:sz w:val="18"/>
          <w:szCs w:val="18"/>
        </w:rPr>
        <w:t>Alberta Transportation Laboratory Test</w:t>
      </w:r>
      <w:r w:rsidR="00B734E3">
        <w:rPr>
          <w:sz w:val="18"/>
          <w:szCs w:val="18"/>
        </w:rPr>
        <w:t>.</w:t>
      </w:r>
    </w:p>
    <w:p w14:paraId="5D9F26C4" w14:textId="77777777" w:rsidR="001A55A0" w:rsidRDefault="001A55A0"/>
    <w:p w14:paraId="3D9F08D7" w14:textId="77777777" w:rsidR="001A55A0" w:rsidRDefault="001A55A0" w:rsidP="00CE013C">
      <w:pPr>
        <w:tabs>
          <w:tab w:val="left" w:pos="2700"/>
        </w:tabs>
        <w:spacing w:after="120"/>
        <w:ind w:left="1987" w:hanging="1987"/>
      </w:pPr>
      <w:r>
        <w:rPr>
          <w:b/>
        </w:rPr>
        <w:t>General Requirements:</w:t>
      </w:r>
      <w:r>
        <w:tab/>
        <w:t>-The asphalt shall not foam when heated to the application temperature range recommended by the Asphalt Institute.</w:t>
      </w:r>
    </w:p>
    <w:p w14:paraId="1922FF91" w14:textId="77777777" w:rsidR="001A55A0" w:rsidRDefault="001A55A0" w:rsidP="00CE013C">
      <w:pPr>
        <w:tabs>
          <w:tab w:val="left" w:pos="2700"/>
        </w:tabs>
        <w:spacing w:after="120"/>
        <w:ind w:left="1987" w:hanging="1987"/>
      </w:pPr>
      <w:r>
        <w:tab/>
      </w:r>
      <w:r w:rsidR="00CE013C">
        <w:tab/>
      </w:r>
      <w:r>
        <w:t>-The asphalt shall be uniform in character.</w:t>
      </w:r>
    </w:p>
    <w:p w14:paraId="6EB320E2" w14:textId="77777777" w:rsidR="001A55A0" w:rsidRDefault="001A55A0">
      <w:pPr>
        <w:ind w:left="1980" w:hanging="1980"/>
        <w:jc w:val="center"/>
      </w:pPr>
      <w:r>
        <w:br w:type="page"/>
      </w:r>
      <w:r>
        <w:rPr>
          <w:b/>
        </w:rPr>
        <w:lastRenderedPageBreak/>
        <w:t>ASPH-5</w:t>
      </w:r>
    </w:p>
    <w:p w14:paraId="69017BAE" w14:textId="77777777" w:rsidR="001A55A0" w:rsidRDefault="001A55A0">
      <w:pPr>
        <w:ind w:left="1980" w:hanging="1980"/>
      </w:pPr>
    </w:p>
    <w:p w14:paraId="78F2AC88" w14:textId="77777777" w:rsidR="001A55A0" w:rsidRDefault="001A55A0" w:rsidP="00CE013C">
      <w:pPr>
        <w:ind w:left="6480" w:hanging="6480"/>
        <w:jc w:val="left"/>
      </w:pPr>
      <w:r w:rsidRPr="00CE013C">
        <w:rPr>
          <w:b/>
        </w:rPr>
        <w:t>SPECIFICATIONS FOR MEDIUM-CURING LIQUID ASPHALTS</w:t>
      </w:r>
      <w:r>
        <w:t xml:space="preserve">: Medium curing liquid asphalts shall conform to the requirements specified in the following table, for the grade designated by the </w:t>
      </w:r>
      <w:r w:rsidR="000B0120">
        <w:t>Consultant</w:t>
      </w:r>
      <w:r>
        <w:t>:</w:t>
      </w:r>
    </w:p>
    <w:p w14:paraId="10D1D3F2" w14:textId="77777777" w:rsidR="001A55A0" w:rsidRDefault="001A55A0">
      <w:pPr>
        <w:jc w:val="left"/>
      </w:pPr>
    </w:p>
    <w:tbl>
      <w:tblPr>
        <w:tblW w:w="0" w:type="auto"/>
        <w:jc w:val="center"/>
        <w:tblLayout w:type="fixed"/>
        <w:tblCellMar>
          <w:left w:w="43" w:type="dxa"/>
          <w:right w:w="43" w:type="dxa"/>
        </w:tblCellMar>
        <w:tblLook w:val="0000" w:firstRow="0" w:lastRow="0" w:firstColumn="0" w:lastColumn="0" w:noHBand="0" w:noVBand="0"/>
      </w:tblPr>
      <w:tblGrid>
        <w:gridCol w:w="4522"/>
        <w:gridCol w:w="1099"/>
        <w:gridCol w:w="1100"/>
        <w:gridCol w:w="1099"/>
        <w:gridCol w:w="1100"/>
        <w:gridCol w:w="1099"/>
        <w:gridCol w:w="1100"/>
        <w:gridCol w:w="1099"/>
        <w:gridCol w:w="1104"/>
        <w:gridCol w:w="1345"/>
      </w:tblGrid>
      <w:tr w:rsidR="001A55A0" w14:paraId="6BCDDC6E" w14:textId="77777777" w:rsidTr="00B734E3">
        <w:trPr>
          <w:cantSplit/>
          <w:trHeight w:val="387"/>
          <w:jc w:val="center"/>
        </w:trPr>
        <w:tc>
          <w:tcPr>
            <w:tcW w:w="4522" w:type="dxa"/>
            <w:tcBorders>
              <w:top w:val="double" w:sz="6" w:space="0" w:color="auto"/>
              <w:left w:val="double" w:sz="6" w:space="0" w:color="auto"/>
            </w:tcBorders>
            <w:vAlign w:val="center"/>
          </w:tcPr>
          <w:p w14:paraId="5CBCAC2D" w14:textId="77777777" w:rsidR="001A55A0" w:rsidRPr="008A042E" w:rsidRDefault="001A55A0">
            <w:pPr>
              <w:jc w:val="center"/>
              <w:rPr>
                <w:sz w:val="20"/>
                <w:szCs w:val="20"/>
              </w:rPr>
            </w:pPr>
            <w:r w:rsidRPr="008A042E">
              <w:rPr>
                <w:b/>
                <w:sz w:val="20"/>
                <w:szCs w:val="20"/>
                <w:lang w:val="en-CA"/>
              </w:rPr>
              <w:t>ASPHALT GRADE</w:t>
            </w:r>
          </w:p>
        </w:tc>
        <w:tc>
          <w:tcPr>
            <w:tcW w:w="2199" w:type="dxa"/>
            <w:gridSpan w:val="2"/>
            <w:tcBorders>
              <w:top w:val="double" w:sz="6" w:space="0" w:color="auto"/>
              <w:left w:val="single" w:sz="6" w:space="0" w:color="auto"/>
            </w:tcBorders>
            <w:vAlign w:val="center"/>
          </w:tcPr>
          <w:p w14:paraId="4D261C34" w14:textId="77777777" w:rsidR="001A55A0" w:rsidRPr="008A042E" w:rsidRDefault="001A55A0">
            <w:pPr>
              <w:jc w:val="center"/>
              <w:rPr>
                <w:sz w:val="20"/>
                <w:szCs w:val="20"/>
              </w:rPr>
            </w:pPr>
            <w:r w:rsidRPr="008A042E">
              <w:rPr>
                <w:b/>
                <w:sz w:val="20"/>
                <w:szCs w:val="20"/>
                <w:lang w:val="en-CA"/>
              </w:rPr>
              <w:t>MC-30</w:t>
            </w:r>
          </w:p>
        </w:tc>
        <w:tc>
          <w:tcPr>
            <w:tcW w:w="2199" w:type="dxa"/>
            <w:gridSpan w:val="2"/>
            <w:tcBorders>
              <w:top w:val="double" w:sz="6" w:space="0" w:color="auto"/>
              <w:left w:val="single" w:sz="6" w:space="0" w:color="auto"/>
            </w:tcBorders>
            <w:vAlign w:val="center"/>
          </w:tcPr>
          <w:p w14:paraId="4A14D945" w14:textId="77777777" w:rsidR="001A55A0" w:rsidRPr="008A042E" w:rsidRDefault="001A55A0">
            <w:pPr>
              <w:jc w:val="center"/>
              <w:rPr>
                <w:sz w:val="20"/>
                <w:szCs w:val="20"/>
              </w:rPr>
            </w:pPr>
            <w:r w:rsidRPr="008A042E">
              <w:rPr>
                <w:b/>
                <w:sz w:val="20"/>
                <w:szCs w:val="20"/>
                <w:lang w:val="en-CA"/>
              </w:rPr>
              <w:t>MC-70</w:t>
            </w:r>
          </w:p>
        </w:tc>
        <w:tc>
          <w:tcPr>
            <w:tcW w:w="2199" w:type="dxa"/>
            <w:gridSpan w:val="2"/>
            <w:tcBorders>
              <w:top w:val="double" w:sz="6" w:space="0" w:color="auto"/>
              <w:left w:val="single" w:sz="6" w:space="0" w:color="auto"/>
            </w:tcBorders>
            <w:vAlign w:val="center"/>
          </w:tcPr>
          <w:p w14:paraId="1CE018DD" w14:textId="77777777" w:rsidR="001A55A0" w:rsidRPr="008A042E" w:rsidRDefault="001A55A0">
            <w:pPr>
              <w:jc w:val="center"/>
              <w:rPr>
                <w:sz w:val="20"/>
                <w:szCs w:val="20"/>
              </w:rPr>
            </w:pPr>
            <w:r w:rsidRPr="008A042E">
              <w:rPr>
                <w:b/>
                <w:sz w:val="20"/>
                <w:szCs w:val="20"/>
                <w:lang w:val="en-CA"/>
              </w:rPr>
              <w:t>MC-250</w:t>
            </w:r>
          </w:p>
        </w:tc>
        <w:tc>
          <w:tcPr>
            <w:tcW w:w="2203" w:type="dxa"/>
            <w:gridSpan w:val="2"/>
            <w:tcBorders>
              <w:top w:val="double" w:sz="6" w:space="0" w:color="auto"/>
              <w:left w:val="single" w:sz="6" w:space="0" w:color="auto"/>
            </w:tcBorders>
            <w:vAlign w:val="center"/>
          </w:tcPr>
          <w:p w14:paraId="5C26A63B" w14:textId="77777777" w:rsidR="001A55A0" w:rsidRPr="008A042E" w:rsidRDefault="001A55A0">
            <w:pPr>
              <w:jc w:val="center"/>
              <w:rPr>
                <w:sz w:val="20"/>
                <w:szCs w:val="20"/>
              </w:rPr>
            </w:pPr>
            <w:r w:rsidRPr="008A042E">
              <w:rPr>
                <w:b/>
                <w:sz w:val="20"/>
                <w:szCs w:val="20"/>
                <w:lang w:val="en-CA"/>
              </w:rPr>
              <w:t>MC-800</w:t>
            </w:r>
          </w:p>
        </w:tc>
        <w:tc>
          <w:tcPr>
            <w:tcW w:w="1345" w:type="dxa"/>
            <w:vMerge w:val="restart"/>
            <w:tcBorders>
              <w:top w:val="double" w:sz="6" w:space="0" w:color="auto"/>
              <w:left w:val="single" w:sz="6" w:space="0" w:color="auto"/>
              <w:right w:val="double" w:sz="6" w:space="0" w:color="auto"/>
            </w:tcBorders>
            <w:vAlign w:val="center"/>
          </w:tcPr>
          <w:p w14:paraId="51C41E5E" w14:textId="77777777" w:rsidR="001A55A0" w:rsidRPr="00320286" w:rsidRDefault="001A55A0" w:rsidP="00320286">
            <w:pPr>
              <w:jc w:val="center"/>
              <w:rPr>
                <w:b/>
                <w:sz w:val="20"/>
                <w:szCs w:val="20"/>
                <w:lang w:val="en-CA"/>
              </w:rPr>
            </w:pPr>
            <w:r w:rsidRPr="008A042E">
              <w:rPr>
                <w:b/>
                <w:sz w:val="20"/>
                <w:szCs w:val="20"/>
                <w:lang w:val="en-CA"/>
              </w:rPr>
              <w:t>A.S.T.M. TEST METHOD</w:t>
            </w:r>
          </w:p>
        </w:tc>
      </w:tr>
      <w:tr w:rsidR="001A55A0" w14:paraId="365BF318" w14:textId="77777777" w:rsidTr="00B734E3">
        <w:trPr>
          <w:cantSplit/>
          <w:trHeight w:val="408"/>
          <w:jc w:val="center"/>
        </w:trPr>
        <w:tc>
          <w:tcPr>
            <w:tcW w:w="4522" w:type="dxa"/>
            <w:tcBorders>
              <w:top w:val="single" w:sz="6" w:space="0" w:color="auto"/>
              <w:left w:val="double" w:sz="6" w:space="0" w:color="auto"/>
            </w:tcBorders>
            <w:vAlign w:val="center"/>
          </w:tcPr>
          <w:p w14:paraId="538E5176" w14:textId="77777777" w:rsidR="001A55A0" w:rsidRPr="008A042E" w:rsidRDefault="001A55A0">
            <w:pPr>
              <w:jc w:val="center"/>
              <w:rPr>
                <w:sz w:val="20"/>
                <w:szCs w:val="20"/>
              </w:rPr>
            </w:pPr>
            <w:r w:rsidRPr="008A042E">
              <w:rPr>
                <w:b/>
                <w:sz w:val="20"/>
                <w:szCs w:val="20"/>
                <w:lang w:val="en-CA"/>
              </w:rPr>
              <w:t>REQUIREMENTS</w:t>
            </w:r>
          </w:p>
        </w:tc>
        <w:tc>
          <w:tcPr>
            <w:tcW w:w="1099" w:type="dxa"/>
            <w:tcBorders>
              <w:top w:val="single" w:sz="6" w:space="0" w:color="auto"/>
              <w:left w:val="single" w:sz="6" w:space="0" w:color="auto"/>
            </w:tcBorders>
            <w:vAlign w:val="center"/>
          </w:tcPr>
          <w:p w14:paraId="15D7EC1E" w14:textId="77777777" w:rsidR="001A55A0" w:rsidRPr="008A042E" w:rsidRDefault="001A55A0">
            <w:pPr>
              <w:jc w:val="center"/>
              <w:rPr>
                <w:sz w:val="20"/>
                <w:szCs w:val="20"/>
              </w:rPr>
            </w:pPr>
            <w:r w:rsidRPr="008A042E">
              <w:rPr>
                <w:b/>
                <w:sz w:val="20"/>
                <w:szCs w:val="20"/>
                <w:lang w:val="en-CA"/>
              </w:rPr>
              <w:t>min.</w:t>
            </w:r>
          </w:p>
        </w:tc>
        <w:tc>
          <w:tcPr>
            <w:tcW w:w="1100" w:type="dxa"/>
            <w:tcBorders>
              <w:top w:val="single" w:sz="6" w:space="0" w:color="auto"/>
              <w:left w:val="single" w:sz="6" w:space="0" w:color="auto"/>
            </w:tcBorders>
            <w:vAlign w:val="center"/>
          </w:tcPr>
          <w:p w14:paraId="178A02FB" w14:textId="77777777" w:rsidR="001A55A0" w:rsidRPr="008A042E" w:rsidRDefault="001A55A0">
            <w:pPr>
              <w:jc w:val="center"/>
              <w:rPr>
                <w:sz w:val="20"/>
                <w:szCs w:val="20"/>
              </w:rPr>
            </w:pPr>
            <w:r w:rsidRPr="008A042E">
              <w:rPr>
                <w:b/>
                <w:sz w:val="20"/>
                <w:szCs w:val="20"/>
                <w:lang w:val="en-CA"/>
              </w:rPr>
              <w:t>max.</w:t>
            </w:r>
          </w:p>
        </w:tc>
        <w:tc>
          <w:tcPr>
            <w:tcW w:w="1099" w:type="dxa"/>
            <w:tcBorders>
              <w:top w:val="single" w:sz="6" w:space="0" w:color="auto"/>
              <w:left w:val="single" w:sz="6" w:space="0" w:color="auto"/>
            </w:tcBorders>
            <w:vAlign w:val="center"/>
          </w:tcPr>
          <w:p w14:paraId="24A126FC" w14:textId="77777777" w:rsidR="001A55A0" w:rsidRPr="008A042E" w:rsidRDefault="001A55A0">
            <w:pPr>
              <w:jc w:val="center"/>
              <w:rPr>
                <w:sz w:val="20"/>
                <w:szCs w:val="20"/>
              </w:rPr>
            </w:pPr>
            <w:r w:rsidRPr="008A042E">
              <w:rPr>
                <w:b/>
                <w:sz w:val="20"/>
                <w:szCs w:val="20"/>
                <w:lang w:val="en-CA"/>
              </w:rPr>
              <w:t>min.</w:t>
            </w:r>
          </w:p>
        </w:tc>
        <w:tc>
          <w:tcPr>
            <w:tcW w:w="1100" w:type="dxa"/>
            <w:tcBorders>
              <w:top w:val="single" w:sz="6" w:space="0" w:color="auto"/>
              <w:left w:val="single" w:sz="6" w:space="0" w:color="auto"/>
            </w:tcBorders>
            <w:vAlign w:val="center"/>
          </w:tcPr>
          <w:p w14:paraId="5561562E" w14:textId="77777777" w:rsidR="001A55A0" w:rsidRPr="008A042E" w:rsidRDefault="001A55A0">
            <w:pPr>
              <w:jc w:val="center"/>
              <w:rPr>
                <w:sz w:val="20"/>
                <w:szCs w:val="20"/>
              </w:rPr>
            </w:pPr>
            <w:r w:rsidRPr="008A042E">
              <w:rPr>
                <w:b/>
                <w:sz w:val="20"/>
                <w:szCs w:val="20"/>
                <w:lang w:val="en-CA"/>
              </w:rPr>
              <w:t>max.</w:t>
            </w:r>
          </w:p>
        </w:tc>
        <w:tc>
          <w:tcPr>
            <w:tcW w:w="1099" w:type="dxa"/>
            <w:tcBorders>
              <w:top w:val="single" w:sz="6" w:space="0" w:color="auto"/>
              <w:left w:val="single" w:sz="6" w:space="0" w:color="auto"/>
            </w:tcBorders>
            <w:vAlign w:val="center"/>
          </w:tcPr>
          <w:p w14:paraId="12340B3D" w14:textId="77777777" w:rsidR="001A55A0" w:rsidRPr="008A042E" w:rsidRDefault="001A55A0">
            <w:pPr>
              <w:jc w:val="center"/>
              <w:rPr>
                <w:sz w:val="20"/>
                <w:szCs w:val="20"/>
              </w:rPr>
            </w:pPr>
            <w:r w:rsidRPr="008A042E">
              <w:rPr>
                <w:b/>
                <w:sz w:val="20"/>
                <w:szCs w:val="20"/>
                <w:lang w:val="en-CA"/>
              </w:rPr>
              <w:t>min.</w:t>
            </w:r>
          </w:p>
        </w:tc>
        <w:tc>
          <w:tcPr>
            <w:tcW w:w="1100" w:type="dxa"/>
            <w:tcBorders>
              <w:top w:val="single" w:sz="6" w:space="0" w:color="auto"/>
              <w:left w:val="single" w:sz="6" w:space="0" w:color="auto"/>
            </w:tcBorders>
            <w:vAlign w:val="center"/>
          </w:tcPr>
          <w:p w14:paraId="719FE58B" w14:textId="77777777" w:rsidR="001A55A0" w:rsidRPr="008A042E" w:rsidRDefault="001A55A0">
            <w:pPr>
              <w:jc w:val="center"/>
              <w:rPr>
                <w:sz w:val="20"/>
                <w:szCs w:val="20"/>
              </w:rPr>
            </w:pPr>
            <w:r w:rsidRPr="008A042E">
              <w:rPr>
                <w:b/>
                <w:sz w:val="20"/>
                <w:szCs w:val="20"/>
                <w:lang w:val="en-CA"/>
              </w:rPr>
              <w:t>max.</w:t>
            </w:r>
          </w:p>
        </w:tc>
        <w:tc>
          <w:tcPr>
            <w:tcW w:w="1099" w:type="dxa"/>
            <w:tcBorders>
              <w:top w:val="single" w:sz="6" w:space="0" w:color="auto"/>
              <w:left w:val="single" w:sz="6" w:space="0" w:color="auto"/>
            </w:tcBorders>
            <w:vAlign w:val="center"/>
          </w:tcPr>
          <w:p w14:paraId="1E360327" w14:textId="77777777" w:rsidR="001A55A0" w:rsidRPr="008A042E" w:rsidRDefault="001A55A0">
            <w:pPr>
              <w:jc w:val="center"/>
              <w:rPr>
                <w:sz w:val="20"/>
                <w:szCs w:val="20"/>
              </w:rPr>
            </w:pPr>
            <w:r w:rsidRPr="008A042E">
              <w:rPr>
                <w:b/>
                <w:sz w:val="20"/>
                <w:szCs w:val="20"/>
                <w:lang w:val="en-CA"/>
              </w:rPr>
              <w:t>min.</w:t>
            </w:r>
          </w:p>
        </w:tc>
        <w:tc>
          <w:tcPr>
            <w:tcW w:w="1104" w:type="dxa"/>
            <w:tcBorders>
              <w:top w:val="single" w:sz="6" w:space="0" w:color="auto"/>
              <w:left w:val="single" w:sz="6" w:space="0" w:color="auto"/>
            </w:tcBorders>
            <w:vAlign w:val="center"/>
          </w:tcPr>
          <w:p w14:paraId="1923BA2D" w14:textId="77777777" w:rsidR="001A55A0" w:rsidRPr="008A042E" w:rsidRDefault="001A55A0">
            <w:pPr>
              <w:jc w:val="center"/>
              <w:rPr>
                <w:sz w:val="20"/>
                <w:szCs w:val="20"/>
              </w:rPr>
            </w:pPr>
            <w:r w:rsidRPr="008A042E">
              <w:rPr>
                <w:b/>
                <w:sz w:val="20"/>
                <w:szCs w:val="20"/>
                <w:lang w:val="en-CA"/>
              </w:rPr>
              <w:t>max.</w:t>
            </w:r>
          </w:p>
        </w:tc>
        <w:tc>
          <w:tcPr>
            <w:tcW w:w="1345" w:type="dxa"/>
            <w:vMerge/>
            <w:tcBorders>
              <w:left w:val="single" w:sz="6" w:space="0" w:color="auto"/>
              <w:right w:val="double" w:sz="6" w:space="0" w:color="auto"/>
            </w:tcBorders>
            <w:vAlign w:val="center"/>
          </w:tcPr>
          <w:p w14:paraId="0AA9FD02" w14:textId="77777777" w:rsidR="001A55A0" w:rsidRPr="008A042E" w:rsidRDefault="001A55A0">
            <w:pPr>
              <w:rPr>
                <w:sz w:val="20"/>
                <w:szCs w:val="20"/>
              </w:rPr>
            </w:pPr>
          </w:p>
        </w:tc>
      </w:tr>
      <w:tr w:rsidR="001A55A0" w14:paraId="0B446AFC" w14:textId="77777777" w:rsidTr="00B734E3">
        <w:trPr>
          <w:cantSplit/>
          <w:trHeight w:val="373"/>
          <w:jc w:val="center"/>
        </w:trPr>
        <w:tc>
          <w:tcPr>
            <w:tcW w:w="4522" w:type="dxa"/>
            <w:tcBorders>
              <w:top w:val="single" w:sz="6" w:space="0" w:color="auto"/>
              <w:left w:val="double" w:sz="6" w:space="0" w:color="auto"/>
            </w:tcBorders>
            <w:vAlign w:val="center"/>
          </w:tcPr>
          <w:p w14:paraId="0089B07F" w14:textId="77777777" w:rsidR="001A55A0" w:rsidRPr="008A042E" w:rsidRDefault="001A55A0" w:rsidP="00A64816">
            <w:pPr>
              <w:ind w:left="163"/>
              <w:rPr>
                <w:sz w:val="20"/>
                <w:szCs w:val="20"/>
              </w:rPr>
            </w:pPr>
            <w:r w:rsidRPr="008A042E">
              <w:rPr>
                <w:sz w:val="20"/>
                <w:szCs w:val="20"/>
                <w:lang w:val="en-CA"/>
              </w:rPr>
              <w:t>Flash Point, Open Tag, ºC</w:t>
            </w:r>
          </w:p>
        </w:tc>
        <w:tc>
          <w:tcPr>
            <w:tcW w:w="1099" w:type="dxa"/>
            <w:tcBorders>
              <w:top w:val="single" w:sz="6" w:space="0" w:color="auto"/>
              <w:left w:val="single" w:sz="6" w:space="0" w:color="auto"/>
            </w:tcBorders>
            <w:vAlign w:val="center"/>
          </w:tcPr>
          <w:p w14:paraId="3D44A445" w14:textId="77777777" w:rsidR="001A55A0" w:rsidRPr="008A042E" w:rsidRDefault="001A55A0">
            <w:pPr>
              <w:jc w:val="center"/>
              <w:rPr>
                <w:sz w:val="20"/>
                <w:szCs w:val="20"/>
              </w:rPr>
            </w:pPr>
            <w:r w:rsidRPr="008A042E">
              <w:rPr>
                <w:sz w:val="20"/>
                <w:szCs w:val="20"/>
                <w:lang w:val="en-CA"/>
              </w:rPr>
              <w:t>38</w:t>
            </w:r>
          </w:p>
        </w:tc>
        <w:tc>
          <w:tcPr>
            <w:tcW w:w="1100" w:type="dxa"/>
            <w:tcBorders>
              <w:top w:val="single" w:sz="6" w:space="0" w:color="auto"/>
              <w:left w:val="single" w:sz="6" w:space="0" w:color="auto"/>
            </w:tcBorders>
            <w:vAlign w:val="center"/>
          </w:tcPr>
          <w:p w14:paraId="0D5EC463" w14:textId="77777777" w:rsidR="001A55A0" w:rsidRPr="008A042E" w:rsidRDefault="001A55A0">
            <w:pPr>
              <w:jc w:val="center"/>
              <w:rPr>
                <w:sz w:val="20"/>
                <w:szCs w:val="20"/>
              </w:rPr>
            </w:pPr>
            <w:r w:rsidRPr="008A042E">
              <w:rPr>
                <w:sz w:val="20"/>
                <w:szCs w:val="20"/>
                <w:lang w:val="en-CA"/>
              </w:rPr>
              <w:t>-</w:t>
            </w:r>
          </w:p>
        </w:tc>
        <w:tc>
          <w:tcPr>
            <w:tcW w:w="1099" w:type="dxa"/>
            <w:tcBorders>
              <w:top w:val="single" w:sz="6" w:space="0" w:color="auto"/>
              <w:left w:val="single" w:sz="6" w:space="0" w:color="auto"/>
            </w:tcBorders>
            <w:vAlign w:val="center"/>
          </w:tcPr>
          <w:p w14:paraId="07A0B653" w14:textId="77777777" w:rsidR="001A55A0" w:rsidRPr="008A042E" w:rsidRDefault="001A55A0">
            <w:pPr>
              <w:jc w:val="center"/>
              <w:rPr>
                <w:sz w:val="20"/>
                <w:szCs w:val="20"/>
              </w:rPr>
            </w:pPr>
            <w:r w:rsidRPr="008A042E">
              <w:rPr>
                <w:sz w:val="20"/>
                <w:szCs w:val="20"/>
                <w:lang w:val="en-CA"/>
              </w:rPr>
              <w:t>38</w:t>
            </w:r>
          </w:p>
        </w:tc>
        <w:tc>
          <w:tcPr>
            <w:tcW w:w="1100" w:type="dxa"/>
            <w:tcBorders>
              <w:top w:val="single" w:sz="6" w:space="0" w:color="auto"/>
              <w:left w:val="single" w:sz="6" w:space="0" w:color="auto"/>
            </w:tcBorders>
            <w:vAlign w:val="center"/>
          </w:tcPr>
          <w:p w14:paraId="3B7F5602" w14:textId="77777777" w:rsidR="001A55A0" w:rsidRPr="008A042E" w:rsidRDefault="001A55A0">
            <w:pPr>
              <w:jc w:val="center"/>
              <w:rPr>
                <w:sz w:val="20"/>
                <w:szCs w:val="20"/>
              </w:rPr>
            </w:pPr>
            <w:r w:rsidRPr="008A042E">
              <w:rPr>
                <w:sz w:val="20"/>
                <w:szCs w:val="20"/>
                <w:lang w:val="en-CA"/>
              </w:rPr>
              <w:t>-</w:t>
            </w:r>
          </w:p>
        </w:tc>
        <w:tc>
          <w:tcPr>
            <w:tcW w:w="1099" w:type="dxa"/>
            <w:tcBorders>
              <w:top w:val="single" w:sz="6" w:space="0" w:color="auto"/>
              <w:left w:val="single" w:sz="6" w:space="0" w:color="auto"/>
            </w:tcBorders>
            <w:vAlign w:val="center"/>
          </w:tcPr>
          <w:p w14:paraId="1F136BFC" w14:textId="77777777" w:rsidR="001A55A0" w:rsidRPr="008A042E" w:rsidRDefault="001A55A0">
            <w:pPr>
              <w:jc w:val="center"/>
              <w:rPr>
                <w:sz w:val="20"/>
                <w:szCs w:val="20"/>
              </w:rPr>
            </w:pPr>
            <w:r w:rsidRPr="008A042E">
              <w:rPr>
                <w:sz w:val="20"/>
                <w:szCs w:val="20"/>
                <w:lang w:val="en-CA"/>
              </w:rPr>
              <w:t>65</w:t>
            </w:r>
          </w:p>
        </w:tc>
        <w:tc>
          <w:tcPr>
            <w:tcW w:w="1100" w:type="dxa"/>
            <w:tcBorders>
              <w:top w:val="single" w:sz="6" w:space="0" w:color="auto"/>
              <w:left w:val="single" w:sz="6" w:space="0" w:color="auto"/>
            </w:tcBorders>
            <w:vAlign w:val="center"/>
          </w:tcPr>
          <w:p w14:paraId="4722738B" w14:textId="77777777" w:rsidR="001A55A0" w:rsidRPr="008A042E" w:rsidRDefault="001A55A0">
            <w:pPr>
              <w:jc w:val="center"/>
              <w:rPr>
                <w:sz w:val="20"/>
                <w:szCs w:val="20"/>
              </w:rPr>
            </w:pPr>
            <w:r w:rsidRPr="008A042E">
              <w:rPr>
                <w:sz w:val="20"/>
                <w:szCs w:val="20"/>
                <w:lang w:val="en-CA"/>
              </w:rPr>
              <w:t>-</w:t>
            </w:r>
          </w:p>
        </w:tc>
        <w:tc>
          <w:tcPr>
            <w:tcW w:w="1099" w:type="dxa"/>
            <w:tcBorders>
              <w:top w:val="single" w:sz="6" w:space="0" w:color="auto"/>
              <w:left w:val="single" w:sz="6" w:space="0" w:color="auto"/>
            </w:tcBorders>
            <w:vAlign w:val="center"/>
          </w:tcPr>
          <w:p w14:paraId="0FB782E7" w14:textId="77777777" w:rsidR="001A55A0" w:rsidRPr="008A042E" w:rsidRDefault="001A55A0">
            <w:pPr>
              <w:jc w:val="center"/>
              <w:rPr>
                <w:sz w:val="20"/>
                <w:szCs w:val="20"/>
              </w:rPr>
            </w:pPr>
            <w:r w:rsidRPr="008A042E">
              <w:rPr>
                <w:sz w:val="20"/>
                <w:szCs w:val="20"/>
                <w:lang w:val="en-CA"/>
              </w:rPr>
              <w:t>65</w:t>
            </w:r>
          </w:p>
        </w:tc>
        <w:tc>
          <w:tcPr>
            <w:tcW w:w="1104" w:type="dxa"/>
            <w:tcBorders>
              <w:top w:val="single" w:sz="6" w:space="0" w:color="auto"/>
              <w:left w:val="single" w:sz="6" w:space="0" w:color="auto"/>
            </w:tcBorders>
            <w:vAlign w:val="center"/>
          </w:tcPr>
          <w:p w14:paraId="0E257E82" w14:textId="77777777" w:rsidR="001A55A0" w:rsidRPr="008A042E" w:rsidRDefault="001A55A0">
            <w:pPr>
              <w:jc w:val="center"/>
              <w:rPr>
                <w:sz w:val="20"/>
                <w:szCs w:val="20"/>
              </w:rPr>
            </w:pPr>
            <w:r w:rsidRPr="008A042E">
              <w:rPr>
                <w:sz w:val="20"/>
                <w:szCs w:val="20"/>
                <w:lang w:val="en-CA"/>
              </w:rPr>
              <w:t>-</w:t>
            </w:r>
          </w:p>
        </w:tc>
        <w:tc>
          <w:tcPr>
            <w:tcW w:w="1345" w:type="dxa"/>
            <w:tcBorders>
              <w:top w:val="single" w:sz="6" w:space="0" w:color="auto"/>
              <w:left w:val="single" w:sz="6" w:space="0" w:color="auto"/>
              <w:right w:val="double" w:sz="6" w:space="0" w:color="auto"/>
            </w:tcBorders>
            <w:vAlign w:val="center"/>
          </w:tcPr>
          <w:p w14:paraId="4F73099B" w14:textId="77777777" w:rsidR="001A55A0" w:rsidRPr="008A042E" w:rsidRDefault="001A55A0">
            <w:pPr>
              <w:jc w:val="center"/>
              <w:rPr>
                <w:sz w:val="20"/>
                <w:szCs w:val="20"/>
              </w:rPr>
            </w:pPr>
            <w:r w:rsidRPr="008A042E">
              <w:rPr>
                <w:sz w:val="20"/>
                <w:szCs w:val="20"/>
                <w:lang w:val="en-CA"/>
              </w:rPr>
              <w:t>D1310</w:t>
            </w:r>
          </w:p>
        </w:tc>
      </w:tr>
      <w:tr w:rsidR="001A55A0" w14:paraId="79F55AF0" w14:textId="77777777" w:rsidTr="00B734E3">
        <w:trPr>
          <w:cantSplit/>
          <w:trHeight w:val="373"/>
          <w:jc w:val="center"/>
        </w:trPr>
        <w:tc>
          <w:tcPr>
            <w:tcW w:w="4522" w:type="dxa"/>
            <w:tcBorders>
              <w:top w:val="single" w:sz="6" w:space="0" w:color="auto"/>
              <w:left w:val="double" w:sz="6" w:space="0" w:color="auto"/>
            </w:tcBorders>
            <w:vAlign w:val="center"/>
          </w:tcPr>
          <w:p w14:paraId="5AC8F9B2" w14:textId="77777777" w:rsidR="001A55A0" w:rsidRPr="008A042E" w:rsidRDefault="001A55A0" w:rsidP="00A64816">
            <w:pPr>
              <w:ind w:left="163"/>
              <w:rPr>
                <w:sz w:val="20"/>
                <w:szCs w:val="20"/>
              </w:rPr>
            </w:pPr>
            <w:r w:rsidRPr="008A042E">
              <w:rPr>
                <w:sz w:val="20"/>
                <w:szCs w:val="20"/>
                <w:lang w:val="en-CA"/>
              </w:rPr>
              <w:t>Kinematic Viscosity at 60ºC, mm</w:t>
            </w:r>
            <w:r w:rsidRPr="008A042E">
              <w:rPr>
                <w:sz w:val="20"/>
                <w:szCs w:val="20"/>
                <w:vertAlign w:val="superscript"/>
                <w:lang w:val="en-CA"/>
              </w:rPr>
              <w:t>2</w:t>
            </w:r>
            <w:r w:rsidRPr="008A042E">
              <w:rPr>
                <w:sz w:val="20"/>
                <w:szCs w:val="20"/>
                <w:lang w:val="en-CA"/>
              </w:rPr>
              <w:t xml:space="preserve"> /s</w:t>
            </w:r>
          </w:p>
        </w:tc>
        <w:tc>
          <w:tcPr>
            <w:tcW w:w="1099" w:type="dxa"/>
            <w:tcBorders>
              <w:top w:val="single" w:sz="6" w:space="0" w:color="auto"/>
              <w:left w:val="single" w:sz="6" w:space="0" w:color="auto"/>
            </w:tcBorders>
            <w:vAlign w:val="center"/>
          </w:tcPr>
          <w:p w14:paraId="6B200BAF" w14:textId="77777777" w:rsidR="001A55A0" w:rsidRPr="008A042E" w:rsidRDefault="001A55A0">
            <w:pPr>
              <w:jc w:val="center"/>
              <w:rPr>
                <w:sz w:val="20"/>
                <w:szCs w:val="20"/>
              </w:rPr>
            </w:pPr>
            <w:r w:rsidRPr="008A042E">
              <w:rPr>
                <w:sz w:val="20"/>
                <w:szCs w:val="20"/>
                <w:lang w:val="en-CA"/>
              </w:rPr>
              <w:t xml:space="preserve"> 30</w:t>
            </w:r>
          </w:p>
        </w:tc>
        <w:tc>
          <w:tcPr>
            <w:tcW w:w="1100" w:type="dxa"/>
            <w:tcBorders>
              <w:top w:val="single" w:sz="6" w:space="0" w:color="auto"/>
              <w:left w:val="single" w:sz="6" w:space="0" w:color="auto"/>
            </w:tcBorders>
            <w:vAlign w:val="center"/>
          </w:tcPr>
          <w:p w14:paraId="476D399A" w14:textId="77777777" w:rsidR="001A55A0" w:rsidRPr="008A042E" w:rsidRDefault="001A55A0">
            <w:pPr>
              <w:jc w:val="center"/>
              <w:rPr>
                <w:sz w:val="20"/>
                <w:szCs w:val="20"/>
              </w:rPr>
            </w:pPr>
            <w:r w:rsidRPr="008A042E">
              <w:rPr>
                <w:sz w:val="20"/>
                <w:szCs w:val="20"/>
                <w:lang w:val="en-CA"/>
              </w:rPr>
              <w:t>60</w:t>
            </w:r>
          </w:p>
        </w:tc>
        <w:tc>
          <w:tcPr>
            <w:tcW w:w="1099" w:type="dxa"/>
            <w:tcBorders>
              <w:top w:val="single" w:sz="6" w:space="0" w:color="auto"/>
              <w:left w:val="single" w:sz="6" w:space="0" w:color="auto"/>
            </w:tcBorders>
            <w:vAlign w:val="center"/>
          </w:tcPr>
          <w:p w14:paraId="44479AB1" w14:textId="77777777" w:rsidR="001A55A0" w:rsidRPr="008A042E" w:rsidRDefault="001A55A0">
            <w:pPr>
              <w:jc w:val="center"/>
              <w:rPr>
                <w:sz w:val="20"/>
                <w:szCs w:val="20"/>
              </w:rPr>
            </w:pPr>
            <w:r w:rsidRPr="008A042E">
              <w:rPr>
                <w:sz w:val="20"/>
                <w:szCs w:val="20"/>
                <w:lang w:val="en-CA"/>
              </w:rPr>
              <w:t>70</w:t>
            </w:r>
          </w:p>
        </w:tc>
        <w:tc>
          <w:tcPr>
            <w:tcW w:w="1100" w:type="dxa"/>
            <w:tcBorders>
              <w:top w:val="single" w:sz="6" w:space="0" w:color="auto"/>
              <w:left w:val="single" w:sz="6" w:space="0" w:color="auto"/>
            </w:tcBorders>
            <w:vAlign w:val="center"/>
          </w:tcPr>
          <w:p w14:paraId="0A0658AA" w14:textId="77777777" w:rsidR="001A55A0" w:rsidRPr="008A042E" w:rsidRDefault="001A55A0">
            <w:pPr>
              <w:jc w:val="center"/>
              <w:rPr>
                <w:sz w:val="20"/>
                <w:szCs w:val="20"/>
              </w:rPr>
            </w:pPr>
            <w:r w:rsidRPr="008A042E">
              <w:rPr>
                <w:sz w:val="20"/>
                <w:szCs w:val="20"/>
                <w:lang w:val="en-CA"/>
              </w:rPr>
              <w:t>140</w:t>
            </w:r>
          </w:p>
        </w:tc>
        <w:tc>
          <w:tcPr>
            <w:tcW w:w="1099" w:type="dxa"/>
            <w:tcBorders>
              <w:top w:val="single" w:sz="6" w:space="0" w:color="auto"/>
              <w:left w:val="single" w:sz="6" w:space="0" w:color="auto"/>
            </w:tcBorders>
            <w:vAlign w:val="center"/>
          </w:tcPr>
          <w:p w14:paraId="30841580" w14:textId="77777777" w:rsidR="001A55A0" w:rsidRPr="008A042E" w:rsidRDefault="001A55A0">
            <w:pPr>
              <w:jc w:val="center"/>
              <w:rPr>
                <w:sz w:val="20"/>
                <w:szCs w:val="20"/>
              </w:rPr>
            </w:pPr>
            <w:r w:rsidRPr="008A042E">
              <w:rPr>
                <w:sz w:val="20"/>
                <w:szCs w:val="20"/>
                <w:lang w:val="en-CA"/>
              </w:rPr>
              <w:t>250</w:t>
            </w:r>
          </w:p>
        </w:tc>
        <w:tc>
          <w:tcPr>
            <w:tcW w:w="1100" w:type="dxa"/>
            <w:tcBorders>
              <w:top w:val="single" w:sz="6" w:space="0" w:color="auto"/>
              <w:left w:val="single" w:sz="6" w:space="0" w:color="auto"/>
            </w:tcBorders>
            <w:vAlign w:val="center"/>
          </w:tcPr>
          <w:p w14:paraId="56399BA0" w14:textId="77777777" w:rsidR="001A55A0" w:rsidRPr="008A042E" w:rsidRDefault="001A55A0">
            <w:pPr>
              <w:jc w:val="center"/>
              <w:rPr>
                <w:sz w:val="20"/>
                <w:szCs w:val="20"/>
              </w:rPr>
            </w:pPr>
            <w:r w:rsidRPr="008A042E">
              <w:rPr>
                <w:sz w:val="20"/>
                <w:szCs w:val="20"/>
                <w:lang w:val="en-CA"/>
              </w:rPr>
              <w:t xml:space="preserve"> 500</w:t>
            </w:r>
          </w:p>
        </w:tc>
        <w:tc>
          <w:tcPr>
            <w:tcW w:w="1099" w:type="dxa"/>
            <w:tcBorders>
              <w:top w:val="single" w:sz="6" w:space="0" w:color="auto"/>
              <w:left w:val="single" w:sz="6" w:space="0" w:color="auto"/>
            </w:tcBorders>
            <w:vAlign w:val="center"/>
          </w:tcPr>
          <w:p w14:paraId="7B1437F1" w14:textId="77777777" w:rsidR="001A55A0" w:rsidRPr="008A042E" w:rsidRDefault="001A55A0">
            <w:pPr>
              <w:jc w:val="center"/>
              <w:rPr>
                <w:sz w:val="20"/>
                <w:szCs w:val="20"/>
              </w:rPr>
            </w:pPr>
            <w:r w:rsidRPr="008A042E">
              <w:rPr>
                <w:sz w:val="20"/>
                <w:szCs w:val="20"/>
                <w:lang w:val="en-CA"/>
              </w:rPr>
              <w:t xml:space="preserve"> 800</w:t>
            </w:r>
          </w:p>
        </w:tc>
        <w:tc>
          <w:tcPr>
            <w:tcW w:w="1104" w:type="dxa"/>
            <w:tcBorders>
              <w:top w:val="single" w:sz="6" w:space="0" w:color="auto"/>
              <w:left w:val="single" w:sz="6" w:space="0" w:color="auto"/>
            </w:tcBorders>
            <w:vAlign w:val="center"/>
          </w:tcPr>
          <w:p w14:paraId="51B30B31" w14:textId="77777777" w:rsidR="001A55A0" w:rsidRPr="008A042E" w:rsidRDefault="001A55A0">
            <w:pPr>
              <w:jc w:val="center"/>
              <w:rPr>
                <w:sz w:val="20"/>
                <w:szCs w:val="20"/>
              </w:rPr>
            </w:pPr>
            <w:r w:rsidRPr="008A042E">
              <w:rPr>
                <w:sz w:val="20"/>
                <w:szCs w:val="20"/>
                <w:lang w:val="en-CA"/>
              </w:rPr>
              <w:t>1 600</w:t>
            </w:r>
          </w:p>
        </w:tc>
        <w:tc>
          <w:tcPr>
            <w:tcW w:w="1345" w:type="dxa"/>
            <w:tcBorders>
              <w:top w:val="single" w:sz="6" w:space="0" w:color="auto"/>
              <w:left w:val="single" w:sz="6" w:space="0" w:color="auto"/>
              <w:right w:val="double" w:sz="6" w:space="0" w:color="auto"/>
            </w:tcBorders>
            <w:vAlign w:val="center"/>
          </w:tcPr>
          <w:p w14:paraId="5CC12D57" w14:textId="77777777" w:rsidR="001A55A0" w:rsidRPr="008A042E" w:rsidRDefault="001A55A0">
            <w:pPr>
              <w:jc w:val="center"/>
              <w:rPr>
                <w:sz w:val="20"/>
                <w:szCs w:val="20"/>
              </w:rPr>
            </w:pPr>
            <w:r w:rsidRPr="008A042E">
              <w:rPr>
                <w:sz w:val="20"/>
                <w:szCs w:val="20"/>
                <w:lang w:val="en-CA"/>
              </w:rPr>
              <w:t>D2170</w:t>
            </w:r>
          </w:p>
        </w:tc>
      </w:tr>
      <w:tr w:rsidR="001A55A0" w14:paraId="1376639A" w14:textId="77777777" w:rsidTr="00B734E3">
        <w:trPr>
          <w:cantSplit/>
          <w:trHeight w:val="1632"/>
          <w:jc w:val="center"/>
        </w:trPr>
        <w:tc>
          <w:tcPr>
            <w:tcW w:w="4522" w:type="dxa"/>
            <w:tcBorders>
              <w:top w:val="single" w:sz="6" w:space="0" w:color="auto"/>
              <w:left w:val="double" w:sz="6" w:space="0" w:color="auto"/>
            </w:tcBorders>
          </w:tcPr>
          <w:p w14:paraId="54AE9E73" w14:textId="77777777" w:rsidR="001A55A0" w:rsidRPr="008A042E" w:rsidRDefault="001A55A0" w:rsidP="00A64816">
            <w:pPr>
              <w:ind w:left="163"/>
              <w:jc w:val="center"/>
              <w:rPr>
                <w:sz w:val="20"/>
                <w:szCs w:val="20"/>
                <w:lang w:val="en-CA"/>
              </w:rPr>
            </w:pPr>
            <w:r w:rsidRPr="008A042E">
              <w:rPr>
                <w:sz w:val="20"/>
                <w:szCs w:val="20"/>
                <w:lang w:val="en-CA"/>
              </w:rPr>
              <w:t>Distillation Test:</w:t>
            </w:r>
          </w:p>
          <w:p w14:paraId="4A0185F5" w14:textId="77777777" w:rsidR="001A55A0" w:rsidRPr="008A042E" w:rsidRDefault="001A55A0" w:rsidP="00A64816">
            <w:pPr>
              <w:ind w:left="163"/>
              <w:jc w:val="left"/>
              <w:rPr>
                <w:sz w:val="20"/>
                <w:szCs w:val="20"/>
                <w:lang w:val="en-CA"/>
              </w:rPr>
            </w:pPr>
            <w:r w:rsidRPr="008A042E">
              <w:rPr>
                <w:sz w:val="20"/>
                <w:szCs w:val="20"/>
                <w:lang w:val="en-CA"/>
              </w:rPr>
              <w:t>% by volume of total distillate to 360ºC,</w:t>
            </w:r>
          </w:p>
          <w:p w14:paraId="377CDC39" w14:textId="77777777" w:rsidR="001A55A0" w:rsidRPr="008A042E" w:rsidRDefault="001A55A0" w:rsidP="00A64816">
            <w:pPr>
              <w:ind w:left="703"/>
              <w:jc w:val="left"/>
              <w:rPr>
                <w:sz w:val="20"/>
                <w:szCs w:val="20"/>
                <w:lang w:val="en-CA"/>
              </w:rPr>
            </w:pPr>
            <w:r w:rsidRPr="008A042E">
              <w:rPr>
                <w:sz w:val="20"/>
                <w:szCs w:val="20"/>
                <w:lang w:val="en-CA"/>
              </w:rPr>
              <w:t>-to 225ºC</w:t>
            </w:r>
          </w:p>
          <w:p w14:paraId="4C1956D7" w14:textId="77777777" w:rsidR="001A55A0" w:rsidRPr="008A042E" w:rsidRDefault="001A55A0" w:rsidP="00A64816">
            <w:pPr>
              <w:ind w:left="703"/>
              <w:jc w:val="left"/>
              <w:rPr>
                <w:sz w:val="20"/>
                <w:szCs w:val="20"/>
                <w:lang w:val="en-CA"/>
              </w:rPr>
            </w:pPr>
            <w:r w:rsidRPr="008A042E">
              <w:rPr>
                <w:sz w:val="20"/>
                <w:szCs w:val="20"/>
                <w:lang w:val="en-CA"/>
              </w:rPr>
              <w:t>-to 260ºC</w:t>
            </w:r>
          </w:p>
          <w:p w14:paraId="032551AC" w14:textId="77777777" w:rsidR="001A55A0" w:rsidRPr="008A042E" w:rsidRDefault="001A55A0" w:rsidP="00A64816">
            <w:pPr>
              <w:ind w:left="703"/>
              <w:jc w:val="left"/>
              <w:rPr>
                <w:sz w:val="20"/>
                <w:szCs w:val="20"/>
                <w:lang w:val="en-CA"/>
              </w:rPr>
            </w:pPr>
            <w:r w:rsidRPr="008A042E">
              <w:rPr>
                <w:sz w:val="20"/>
                <w:szCs w:val="20"/>
                <w:lang w:val="en-CA"/>
              </w:rPr>
              <w:t>-to 315ºC</w:t>
            </w:r>
          </w:p>
          <w:p w14:paraId="49BAE59C" w14:textId="77777777" w:rsidR="001A55A0" w:rsidRPr="008A042E" w:rsidRDefault="001A55A0" w:rsidP="00A64816">
            <w:pPr>
              <w:ind w:left="163"/>
              <w:jc w:val="center"/>
              <w:rPr>
                <w:sz w:val="20"/>
                <w:szCs w:val="20"/>
                <w:lang w:val="en-CA"/>
              </w:rPr>
            </w:pPr>
          </w:p>
          <w:p w14:paraId="22077F5F" w14:textId="77777777" w:rsidR="001A55A0" w:rsidRPr="008A042E" w:rsidRDefault="001A55A0" w:rsidP="00A64816">
            <w:pPr>
              <w:ind w:left="163"/>
              <w:jc w:val="left"/>
              <w:rPr>
                <w:sz w:val="20"/>
                <w:szCs w:val="20"/>
                <w:lang w:val="en-CA"/>
              </w:rPr>
            </w:pPr>
            <w:r w:rsidRPr="008A042E">
              <w:rPr>
                <w:sz w:val="20"/>
                <w:szCs w:val="20"/>
                <w:lang w:val="en-CA"/>
              </w:rPr>
              <w:t>Residue from distillation to 360ºC,</w:t>
            </w:r>
          </w:p>
          <w:p w14:paraId="14AE26FF" w14:textId="77777777" w:rsidR="001A55A0" w:rsidRPr="008A042E" w:rsidRDefault="001A55A0" w:rsidP="00A64816">
            <w:pPr>
              <w:ind w:left="703"/>
              <w:jc w:val="left"/>
              <w:rPr>
                <w:sz w:val="20"/>
                <w:szCs w:val="20"/>
              </w:rPr>
            </w:pPr>
            <w:r w:rsidRPr="008A042E">
              <w:rPr>
                <w:sz w:val="20"/>
                <w:szCs w:val="20"/>
                <w:lang w:val="en-CA"/>
              </w:rPr>
              <w:t>Volume % by difference</w:t>
            </w:r>
          </w:p>
        </w:tc>
        <w:tc>
          <w:tcPr>
            <w:tcW w:w="1099" w:type="dxa"/>
            <w:tcBorders>
              <w:top w:val="single" w:sz="6" w:space="0" w:color="auto"/>
              <w:left w:val="single" w:sz="6" w:space="0" w:color="auto"/>
            </w:tcBorders>
          </w:tcPr>
          <w:p w14:paraId="781AC30D" w14:textId="77777777" w:rsidR="001A55A0" w:rsidRPr="008A042E" w:rsidRDefault="001A55A0">
            <w:pPr>
              <w:jc w:val="center"/>
              <w:rPr>
                <w:sz w:val="20"/>
                <w:szCs w:val="20"/>
                <w:lang w:val="en-CA"/>
              </w:rPr>
            </w:pPr>
          </w:p>
          <w:p w14:paraId="35B9AF54" w14:textId="77777777" w:rsidR="001A55A0" w:rsidRPr="008A042E" w:rsidRDefault="001A55A0">
            <w:pPr>
              <w:jc w:val="center"/>
              <w:rPr>
                <w:sz w:val="20"/>
                <w:szCs w:val="20"/>
                <w:lang w:val="en-CA"/>
              </w:rPr>
            </w:pPr>
          </w:p>
          <w:p w14:paraId="2F87E8AE" w14:textId="77777777" w:rsidR="001A55A0" w:rsidRPr="008A042E" w:rsidRDefault="001A55A0">
            <w:pPr>
              <w:jc w:val="center"/>
              <w:rPr>
                <w:sz w:val="20"/>
                <w:szCs w:val="20"/>
                <w:lang w:val="en-CA"/>
              </w:rPr>
            </w:pPr>
            <w:r w:rsidRPr="008A042E">
              <w:rPr>
                <w:sz w:val="20"/>
                <w:szCs w:val="20"/>
                <w:lang w:val="en-CA"/>
              </w:rPr>
              <w:t>-</w:t>
            </w:r>
          </w:p>
          <w:p w14:paraId="0BF639C6" w14:textId="77777777" w:rsidR="001A55A0" w:rsidRPr="008A042E" w:rsidRDefault="001A55A0">
            <w:pPr>
              <w:jc w:val="center"/>
              <w:rPr>
                <w:sz w:val="20"/>
                <w:szCs w:val="20"/>
                <w:lang w:val="en-CA"/>
              </w:rPr>
            </w:pPr>
            <w:r w:rsidRPr="008A042E">
              <w:rPr>
                <w:sz w:val="20"/>
                <w:szCs w:val="20"/>
                <w:lang w:val="en-CA"/>
              </w:rPr>
              <w:t>40</w:t>
            </w:r>
          </w:p>
          <w:p w14:paraId="00131D40" w14:textId="77777777" w:rsidR="001A55A0" w:rsidRPr="008A042E" w:rsidRDefault="001A55A0">
            <w:pPr>
              <w:jc w:val="center"/>
              <w:rPr>
                <w:sz w:val="20"/>
                <w:szCs w:val="20"/>
                <w:lang w:val="en-CA"/>
              </w:rPr>
            </w:pPr>
            <w:r w:rsidRPr="008A042E">
              <w:rPr>
                <w:sz w:val="20"/>
                <w:szCs w:val="20"/>
                <w:lang w:val="en-CA"/>
              </w:rPr>
              <w:t>75</w:t>
            </w:r>
          </w:p>
          <w:p w14:paraId="7855DC31" w14:textId="77777777" w:rsidR="001A55A0" w:rsidRPr="008A042E" w:rsidRDefault="001A55A0">
            <w:pPr>
              <w:jc w:val="center"/>
              <w:rPr>
                <w:sz w:val="20"/>
                <w:szCs w:val="20"/>
                <w:lang w:val="en-CA"/>
              </w:rPr>
            </w:pPr>
          </w:p>
          <w:p w14:paraId="10ED29A2" w14:textId="77777777" w:rsidR="001A55A0" w:rsidRPr="008A042E" w:rsidRDefault="001A55A0">
            <w:pPr>
              <w:jc w:val="center"/>
              <w:rPr>
                <w:sz w:val="20"/>
                <w:szCs w:val="20"/>
                <w:lang w:val="en-CA"/>
              </w:rPr>
            </w:pPr>
          </w:p>
          <w:p w14:paraId="7562E744" w14:textId="77777777" w:rsidR="001A55A0" w:rsidRPr="008A042E" w:rsidRDefault="001A55A0">
            <w:pPr>
              <w:jc w:val="center"/>
              <w:rPr>
                <w:sz w:val="20"/>
                <w:szCs w:val="20"/>
              </w:rPr>
            </w:pPr>
            <w:r w:rsidRPr="008A042E">
              <w:rPr>
                <w:sz w:val="20"/>
                <w:szCs w:val="20"/>
                <w:lang w:val="en-CA"/>
              </w:rPr>
              <w:t>50</w:t>
            </w:r>
          </w:p>
        </w:tc>
        <w:tc>
          <w:tcPr>
            <w:tcW w:w="1100" w:type="dxa"/>
            <w:tcBorders>
              <w:top w:val="single" w:sz="6" w:space="0" w:color="auto"/>
              <w:left w:val="single" w:sz="6" w:space="0" w:color="auto"/>
            </w:tcBorders>
          </w:tcPr>
          <w:p w14:paraId="6E4F1D7A" w14:textId="77777777" w:rsidR="001A55A0" w:rsidRPr="008A042E" w:rsidRDefault="001A55A0">
            <w:pPr>
              <w:jc w:val="center"/>
              <w:rPr>
                <w:sz w:val="20"/>
                <w:szCs w:val="20"/>
                <w:lang w:val="en-CA"/>
              </w:rPr>
            </w:pPr>
          </w:p>
          <w:p w14:paraId="6C2AC23C" w14:textId="77777777" w:rsidR="001A55A0" w:rsidRPr="008A042E" w:rsidRDefault="001A55A0">
            <w:pPr>
              <w:jc w:val="center"/>
              <w:rPr>
                <w:sz w:val="20"/>
                <w:szCs w:val="20"/>
                <w:lang w:val="en-CA"/>
              </w:rPr>
            </w:pPr>
          </w:p>
          <w:p w14:paraId="3F6A6DCF" w14:textId="77777777" w:rsidR="001A55A0" w:rsidRPr="008A042E" w:rsidRDefault="001A55A0">
            <w:pPr>
              <w:jc w:val="center"/>
              <w:rPr>
                <w:sz w:val="20"/>
                <w:szCs w:val="20"/>
                <w:lang w:val="en-CA"/>
              </w:rPr>
            </w:pPr>
            <w:r w:rsidRPr="008A042E">
              <w:rPr>
                <w:sz w:val="20"/>
                <w:szCs w:val="20"/>
                <w:lang w:val="en-CA"/>
              </w:rPr>
              <w:t>25</w:t>
            </w:r>
          </w:p>
          <w:p w14:paraId="71037B55" w14:textId="77777777" w:rsidR="001A55A0" w:rsidRPr="008A042E" w:rsidRDefault="001A55A0">
            <w:pPr>
              <w:jc w:val="center"/>
              <w:rPr>
                <w:sz w:val="20"/>
                <w:szCs w:val="20"/>
                <w:lang w:val="en-CA"/>
              </w:rPr>
            </w:pPr>
            <w:r w:rsidRPr="008A042E">
              <w:rPr>
                <w:sz w:val="20"/>
                <w:szCs w:val="20"/>
                <w:lang w:val="en-CA"/>
              </w:rPr>
              <w:t>70</w:t>
            </w:r>
          </w:p>
          <w:p w14:paraId="2D9F639E" w14:textId="77777777" w:rsidR="001A55A0" w:rsidRPr="008A042E" w:rsidRDefault="001A55A0">
            <w:pPr>
              <w:jc w:val="center"/>
              <w:rPr>
                <w:sz w:val="20"/>
                <w:szCs w:val="20"/>
                <w:lang w:val="en-CA"/>
              </w:rPr>
            </w:pPr>
            <w:r w:rsidRPr="008A042E">
              <w:rPr>
                <w:sz w:val="20"/>
                <w:szCs w:val="20"/>
                <w:lang w:val="en-CA"/>
              </w:rPr>
              <w:t>93</w:t>
            </w:r>
          </w:p>
          <w:p w14:paraId="56BD6210" w14:textId="77777777" w:rsidR="001A55A0" w:rsidRPr="008A042E" w:rsidRDefault="001A55A0">
            <w:pPr>
              <w:jc w:val="center"/>
              <w:rPr>
                <w:sz w:val="20"/>
                <w:szCs w:val="20"/>
                <w:lang w:val="en-CA"/>
              </w:rPr>
            </w:pPr>
          </w:p>
          <w:p w14:paraId="3A67EC76" w14:textId="77777777" w:rsidR="001A55A0" w:rsidRPr="008A042E" w:rsidRDefault="001A55A0">
            <w:pPr>
              <w:jc w:val="center"/>
              <w:rPr>
                <w:sz w:val="20"/>
                <w:szCs w:val="20"/>
                <w:lang w:val="en-CA"/>
              </w:rPr>
            </w:pPr>
          </w:p>
          <w:p w14:paraId="3FE72CE1" w14:textId="77777777" w:rsidR="001A55A0" w:rsidRPr="008A042E" w:rsidRDefault="001A55A0">
            <w:pPr>
              <w:jc w:val="center"/>
              <w:rPr>
                <w:sz w:val="20"/>
                <w:szCs w:val="20"/>
              </w:rPr>
            </w:pPr>
            <w:r w:rsidRPr="008A042E">
              <w:rPr>
                <w:sz w:val="20"/>
                <w:szCs w:val="20"/>
                <w:lang w:val="en-CA"/>
              </w:rPr>
              <w:t>-</w:t>
            </w:r>
          </w:p>
        </w:tc>
        <w:tc>
          <w:tcPr>
            <w:tcW w:w="1099" w:type="dxa"/>
            <w:tcBorders>
              <w:top w:val="single" w:sz="6" w:space="0" w:color="auto"/>
              <w:left w:val="single" w:sz="6" w:space="0" w:color="auto"/>
            </w:tcBorders>
          </w:tcPr>
          <w:p w14:paraId="22B18E8E" w14:textId="77777777" w:rsidR="001A55A0" w:rsidRPr="008A042E" w:rsidRDefault="001A55A0">
            <w:pPr>
              <w:jc w:val="center"/>
              <w:rPr>
                <w:sz w:val="20"/>
                <w:szCs w:val="20"/>
                <w:lang w:val="en-CA"/>
              </w:rPr>
            </w:pPr>
          </w:p>
          <w:p w14:paraId="10B696C2" w14:textId="77777777" w:rsidR="001A55A0" w:rsidRPr="008A042E" w:rsidRDefault="001A55A0">
            <w:pPr>
              <w:jc w:val="center"/>
              <w:rPr>
                <w:sz w:val="20"/>
                <w:szCs w:val="20"/>
                <w:lang w:val="en-CA"/>
              </w:rPr>
            </w:pPr>
          </w:p>
          <w:p w14:paraId="47C25AA8" w14:textId="77777777" w:rsidR="001A55A0" w:rsidRPr="008A042E" w:rsidRDefault="001A55A0">
            <w:pPr>
              <w:jc w:val="center"/>
              <w:rPr>
                <w:sz w:val="20"/>
                <w:szCs w:val="20"/>
                <w:lang w:val="en-CA"/>
              </w:rPr>
            </w:pPr>
            <w:r w:rsidRPr="008A042E">
              <w:rPr>
                <w:sz w:val="20"/>
                <w:szCs w:val="20"/>
                <w:lang w:val="en-CA"/>
              </w:rPr>
              <w:t>-</w:t>
            </w:r>
          </w:p>
          <w:p w14:paraId="061CB221" w14:textId="77777777" w:rsidR="001A55A0" w:rsidRPr="008A042E" w:rsidRDefault="001A55A0">
            <w:pPr>
              <w:jc w:val="center"/>
              <w:rPr>
                <w:sz w:val="20"/>
                <w:szCs w:val="20"/>
                <w:lang w:val="en-CA"/>
              </w:rPr>
            </w:pPr>
            <w:r w:rsidRPr="008A042E">
              <w:rPr>
                <w:sz w:val="20"/>
                <w:szCs w:val="20"/>
                <w:lang w:val="en-CA"/>
              </w:rPr>
              <w:t>20</w:t>
            </w:r>
          </w:p>
          <w:p w14:paraId="15EA6053" w14:textId="77777777" w:rsidR="001A55A0" w:rsidRPr="008A042E" w:rsidRDefault="001A55A0">
            <w:pPr>
              <w:jc w:val="center"/>
              <w:rPr>
                <w:sz w:val="20"/>
                <w:szCs w:val="20"/>
                <w:lang w:val="en-CA"/>
              </w:rPr>
            </w:pPr>
            <w:r w:rsidRPr="008A042E">
              <w:rPr>
                <w:sz w:val="20"/>
                <w:szCs w:val="20"/>
                <w:lang w:val="en-CA"/>
              </w:rPr>
              <w:t>65</w:t>
            </w:r>
          </w:p>
          <w:p w14:paraId="5B7E1CCD" w14:textId="77777777" w:rsidR="001A55A0" w:rsidRPr="008A042E" w:rsidRDefault="001A55A0">
            <w:pPr>
              <w:jc w:val="center"/>
              <w:rPr>
                <w:sz w:val="20"/>
                <w:szCs w:val="20"/>
                <w:lang w:val="en-CA"/>
              </w:rPr>
            </w:pPr>
          </w:p>
          <w:p w14:paraId="1023DDB6" w14:textId="77777777" w:rsidR="001A55A0" w:rsidRPr="008A042E" w:rsidRDefault="001A55A0">
            <w:pPr>
              <w:jc w:val="center"/>
              <w:rPr>
                <w:sz w:val="20"/>
                <w:szCs w:val="20"/>
                <w:lang w:val="en-CA"/>
              </w:rPr>
            </w:pPr>
          </w:p>
          <w:p w14:paraId="4AFD3E8C" w14:textId="77777777" w:rsidR="001A55A0" w:rsidRPr="008A042E" w:rsidRDefault="001A55A0">
            <w:pPr>
              <w:jc w:val="center"/>
              <w:rPr>
                <w:sz w:val="20"/>
                <w:szCs w:val="20"/>
              </w:rPr>
            </w:pPr>
            <w:r w:rsidRPr="008A042E">
              <w:rPr>
                <w:sz w:val="20"/>
                <w:szCs w:val="20"/>
                <w:lang w:val="en-CA"/>
              </w:rPr>
              <w:t>55</w:t>
            </w:r>
          </w:p>
        </w:tc>
        <w:tc>
          <w:tcPr>
            <w:tcW w:w="1100" w:type="dxa"/>
            <w:tcBorders>
              <w:top w:val="single" w:sz="6" w:space="0" w:color="auto"/>
              <w:left w:val="single" w:sz="6" w:space="0" w:color="auto"/>
            </w:tcBorders>
          </w:tcPr>
          <w:p w14:paraId="705559DF" w14:textId="77777777" w:rsidR="001A55A0" w:rsidRPr="008A042E" w:rsidRDefault="001A55A0">
            <w:pPr>
              <w:jc w:val="center"/>
              <w:rPr>
                <w:sz w:val="20"/>
                <w:szCs w:val="20"/>
                <w:lang w:val="en-CA"/>
              </w:rPr>
            </w:pPr>
          </w:p>
          <w:p w14:paraId="1565B820" w14:textId="77777777" w:rsidR="001A55A0" w:rsidRPr="008A042E" w:rsidRDefault="001A55A0">
            <w:pPr>
              <w:jc w:val="center"/>
              <w:rPr>
                <w:sz w:val="20"/>
                <w:szCs w:val="20"/>
                <w:lang w:val="en-CA"/>
              </w:rPr>
            </w:pPr>
          </w:p>
          <w:p w14:paraId="7A555DB1" w14:textId="77777777" w:rsidR="001A55A0" w:rsidRPr="008A042E" w:rsidRDefault="001A55A0">
            <w:pPr>
              <w:jc w:val="center"/>
              <w:rPr>
                <w:sz w:val="20"/>
                <w:szCs w:val="20"/>
                <w:lang w:val="en-CA"/>
              </w:rPr>
            </w:pPr>
            <w:r w:rsidRPr="008A042E">
              <w:rPr>
                <w:sz w:val="20"/>
                <w:szCs w:val="20"/>
                <w:lang w:val="en-CA"/>
              </w:rPr>
              <w:t>20</w:t>
            </w:r>
          </w:p>
          <w:p w14:paraId="37F846BD" w14:textId="77777777" w:rsidR="001A55A0" w:rsidRPr="008A042E" w:rsidRDefault="001A55A0">
            <w:pPr>
              <w:jc w:val="center"/>
              <w:rPr>
                <w:sz w:val="20"/>
                <w:szCs w:val="20"/>
                <w:lang w:val="en-CA"/>
              </w:rPr>
            </w:pPr>
            <w:r w:rsidRPr="008A042E">
              <w:rPr>
                <w:sz w:val="20"/>
                <w:szCs w:val="20"/>
                <w:lang w:val="en-CA"/>
              </w:rPr>
              <w:t>60</w:t>
            </w:r>
          </w:p>
          <w:p w14:paraId="4ABE88D1" w14:textId="77777777" w:rsidR="001A55A0" w:rsidRPr="008A042E" w:rsidRDefault="001A55A0">
            <w:pPr>
              <w:jc w:val="center"/>
              <w:rPr>
                <w:sz w:val="20"/>
                <w:szCs w:val="20"/>
                <w:lang w:val="en-CA"/>
              </w:rPr>
            </w:pPr>
            <w:r w:rsidRPr="008A042E">
              <w:rPr>
                <w:sz w:val="20"/>
                <w:szCs w:val="20"/>
                <w:lang w:val="en-CA"/>
              </w:rPr>
              <w:t>90</w:t>
            </w:r>
          </w:p>
          <w:p w14:paraId="0A9390B2" w14:textId="77777777" w:rsidR="001A55A0" w:rsidRPr="008A042E" w:rsidRDefault="001A55A0">
            <w:pPr>
              <w:jc w:val="center"/>
              <w:rPr>
                <w:sz w:val="20"/>
                <w:szCs w:val="20"/>
                <w:lang w:val="en-CA"/>
              </w:rPr>
            </w:pPr>
          </w:p>
          <w:p w14:paraId="5A22BD2D" w14:textId="77777777" w:rsidR="001A55A0" w:rsidRPr="008A042E" w:rsidRDefault="001A55A0">
            <w:pPr>
              <w:jc w:val="center"/>
              <w:rPr>
                <w:sz w:val="20"/>
                <w:szCs w:val="20"/>
                <w:lang w:val="en-CA"/>
              </w:rPr>
            </w:pPr>
          </w:p>
          <w:p w14:paraId="01C05040" w14:textId="77777777" w:rsidR="001A55A0" w:rsidRPr="008A042E" w:rsidRDefault="001A55A0">
            <w:pPr>
              <w:jc w:val="center"/>
              <w:rPr>
                <w:sz w:val="20"/>
                <w:szCs w:val="20"/>
              </w:rPr>
            </w:pPr>
            <w:r w:rsidRPr="008A042E">
              <w:rPr>
                <w:sz w:val="20"/>
                <w:szCs w:val="20"/>
                <w:lang w:val="en-CA"/>
              </w:rPr>
              <w:t>-</w:t>
            </w:r>
          </w:p>
        </w:tc>
        <w:tc>
          <w:tcPr>
            <w:tcW w:w="1099" w:type="dxa"/>
            <w:tcBorders>
              <w:top w:val="single" w:sz="6" w:space="0" w:color="auto"/>
              <w:left w:val="single" w:sz="6" w:space="0" w:color="auto"/>
            </w:tcBorders>
          </w:tcPr>
          <w:p w14:paraId="49D3661D" w14:textId="77777777" w:rsidR="001A55A0" w:rsidRPr="008A042E" w:rsidRDefault="001A55A0">
            <w:pPr>
              <w:jc w:val="center"/>
              <w:rPr>
                <w:sz w:val="20"/>
                <w:szCs w:val="20"/>
                <w:lang w:val="en-CA"/>
              </w:rPr>
            </w:pPr>
          </w:p>
          <w:p w14:paraId="4E014F96" w14:textId="77777777" w:rsidR="001A55A0" w:rsidRPr="008A042E" w:rsidRDefault="001A55A0">
            <w:pPr>
              <w:jc w:val="center"/>
              <w:rPr>
                <w:sz w:val="20"/>
                <w:szCs w:val="20"/>
                <w:lang w:val="en-CA"/>
              </w:rPr>
            </w:pPr>
          </w:p>
          <w:p w14:paraId="2357114C" w14:textId="77777777" w:rsidR="001A55A0" w:rsidRPr="008A042E" w:rsidRDefault="001A55A0">
            <w:pPr>
              <w:jc w:val="center"/>
              <w:rPr>
                <w:sz w:val="20"/>
                <w:szCs w:val="20"/>
                <w:lang w:val="en-CA"/>
              </w:rPr>
            </w:pPr>
            <w:r w:rsidRPr="008A042E">
              <w:rPr>
                <w:sz w:val="20"/>
                <w:szCs w:val="20"/>
                <w:lang w:val="en-CA"/>
              </w:rPr>
              <w:t>-</w:t>
            </w:r>
          </w:p>
          <w:p w14:paraId="5E3F6859" w14:textId="77777777" w:rsidR="001A55A0" w:rsidRPr="008A042E" w:rsidRDefault="001A55A0">
            <w:pPr>
              <w:jc w:val="center"/>
              <w:rPr>
                <w:sz w:val="20"/>
                <w:szCs w:val="20"/>
                <w:lang w:val="en-CA"/>
              </w:rPr>
            </w:pPr>
            <w:r w:rsidRPr="008A042E">
              <w:rPr>
                <w:sz w:val="20"/>
                <w:szCs w:val="20"/>
                <w:lang w:val="en-CA"/>
              </w:rPr>
              <w:t>15</w:t>
            </w:r>
          </w:p>
          <w:p w14:paraId="41931312" w14:textId="77777777" w:rsidR="001A55A0" w:rsidRPr="008A042E" w:rsidRDefault="001A55A0">
            <w:pPr>
              <w:jc w:val="center"/>
              <w:rPr>
                <w:sz w:val="20"/>
                <w:szCs w:val="20"/>
                <w:lang w:val="en-CA"/>
              </w:rPr>
            </w:pPr>
            <w:r w:rsidRPr="008A042E">
              <w:rPr>
                <w:sz w:val="20"/>
                <w:szCs w:val="20"/>
                <w:lang w:val="en-CA"/>
              </w:rPr>
              <w:t>60</w:t>
            </w:r>
          </w:p>
          <w:p w14:paraId="424F733A" w14:textId="77777777" w:rsidR="001A55A0" w:rsidRPr="008A042E" w:rsidRDefault="001A55A0">
            <w:pPr>
              <w:jc w:val="center"/>
              <w:rPr>
                <w:sz w:val="20"/>
                <w:szCs w:val="20"/>
                <w:lang w:val="en-CA"/>
              </w:rPr>
            </w:pPr>
          </w:p>
          <w:p w14:paraId="7D04622A" w14:textId="77777777" w:rsidR="001A55A0" w:rsidRPr="008A042E" w:rsidRDefault="001A55A0">
            <w:pPr>
              <w:jc w:val="center"/>
              <w:rPr>
                <w:sz w:val="20"/>
                <w:szCs w:val="20"/>
                <w:lang w:val="en-CA"/>
              </w:rPr>
            </w:pPr>
          </w:p>
          <w:p w14:paraId="2C36ED41" w14:textId="77777777" w:rsidR="001A55A0" w:rsidRPr="008A042E" w:rsidRDefault="001A55A0">
            <w:pPr>
              <w:jc w:val="center"/>
              <w:rPr>
                <w:sz w:val="20"/>
                <w:szCs w:val="20"/>
              </w:rPr>
            </w:pPr>
            <w:r w:rsidRPr="008A042E">
              <w:rPr>
                <w:sz w:val="20"/>
                <w:szCs w:val="20"/>
                <w:lang w:val="en-CA"/>
              </w:rPr>
              <w:t>67</w:t>
            </w:r>
          </w:p>
        </w:tc>
        <w:tc>
          <w:tcPr>
            <w:tcW w:w="1100" w:type="dxa"/>
            <w:tcBorders>
              <w:top w:val="single" w:sz="6" w:space="0" w:color="auto"/>
              <w:left w:val="single" w:sz="6" w:space="0" w:color="auto"/>
            </w:tcBorders>
          </w:tcPr>
          <w:p w14:paraId="5238A42A" w14:textId="77777777" w:rsidR="001A55A0" w:rsidRPr="008A042E" w:rsidRDefault="001A55A0">
            <w:pPr>
              <w:jc w:val="center"/>
              <w:rPr>
                <w:sz w:val="20"/>
                <w:szCs w:val="20"/>
                <w:lang w:val="en-CA"/>
              </w:rPr>
            </w:pPr>
          </w:p>
          <w:p w14:paraId="61FEB905" w14:textId="77777777" w:rsidR="001A55A0" w:rsidRPr="008A042E" w:rsidRDefault="001A55A0">
            <w:pPr>
              <w:jc w:val="center"/>
              <w:rPr>
                <w:sz w:val="20"/>
                <w:szCs w:val="20"/>
                <w:lang w:val="en-CA"/>
              </w:rPr>
            </w:pPr>
          </w:p>
          <w:p w14:paraId="040CE5E3" w14:textId="77777777" w:rsidR="001A55A0" w:rsidRPr="008A042E" w:rsidRDefault="001A55A0">
            <w:pPr>
              <w:jc w:val="center"/>
              <w:rPr>
                <w:sz w:val="20"/>
                <w:szCs w:val="20"/>
                <w:lang w:val="en-CA"/>
              </w:rPr>
            </w:pPr>
            <w:r w:rsidRPr="008A042E">
              <w:rPr>
                <w:sz w:val="20"/>
                <w:szCs w:val="20"/>
                <w:lang w:val="en-CA"/>
              </w:rPr>
              <w:t>10</w:t>
            </w:r>
          </w:p>
          <w:p w14:paraId="7DDBEC9C" w14:textId="77777777" w:rsidR="001A55A0" w:rsidRPr="008A042E" w:rsidRDefault="001A55A0">
            <w:pPr>
              <w:jc w:val="center"/>
              <w:rPr>
                <w:sz w:val="20"/>
                <w:szCs w:val="20"/>
                <w:lang w:val="en-CA"/>
              </w:rPr>
            </w:pPr>
            <w:r w:rsidRPr="008A042E">
              <w:rPr>
                <w:sz w:val="20"/>
                <w:szCs w:val="20"/>
                <w:lang w:val="en-CA"/>
              </w:rPr>
              <w:t>55</w:t>
            </w:r>
          </w:p>
          <w:p w14:paraId="791110E2" w14:textId="77777777" w:rsidR="001A55A0" w:rsidRPr="008A042E" w:rsidRDefault="001A55A0">
            <w:pPr>
              <w:jc w:val="center"/>
              <w:rPr>
                <w:sz w:val="20"/>
                <w:szCs w:val="20"/>
                <w:lang w:val="en-CA"/>
              </w:rPr>
            </w:pPr>
            <w:r w:rsidRPr="008A042E">
              <w:rPr>
                <w:sz w:val="20"/>
                <w:szCs w:val="20"/>
                <w:lang w:val="en-CA"/>
              </w:rPr>
              <w:t>87</w:t>
            </w:r>
          </w:p>
          <w:p w14:paraId="1EC1A3D1" w14:textId="77777777" w:rsidR="001A55A0" w:rsidRPr="008A042E" w:rsidRDefault="001A55A0">
            <w:pPr>
              <w:jc w:val="center"/>
              <w:rPr>
                <w:sz w:val="20"/>
                <w:szCs w:val="20"/>
                <w:lang w:val="en-CA"/>
              </w:rPr>
            </w:pPr>
          </w:p>
          <w:p w14:paraId="05B64A31" w14:textId="77777777" w:rsidR="001A55A0" w:rsidRPr="008A042E" w:rsidRDefault="001A55A0">
            <w:pPr>
              <w:jc w:val="center"/>
              <w:rPr>
                <w:sz w:val="20"/>
                <w:szCs w:val="20"/>
                <w:lang w:val="en-CA"/>
              </w:rPr>
            </w:pPr>
          </w:p>
          <w:p w14:paraId="3D48F54B" w14:textId="77777777" w:rsidR="001A55A0" w:rsidRPr="008A042E" w:rsidRDefault="001A55A0">
            <w:pPr>
              <w:jc w:val="center"/>
              <w:rPr>
                <w:sz w:val="20"/>
                <w:szCs w:val="20"/>
              </w:rPr>
            </w:pPr>
            <w:r w:rsidRPr="008A042E">
              <w:rPr>
                <w:sz w:val="20"/>
                <w:szCs w:val="20"/>
                <w:lang w:val="en-CA"/>
              </w:rPr>
              <w:t>-</w:t>
            </w:r>
          </w:p>
        </w:tc>
        <w:tc>
          <w:tcPr>
            <w:tcW w:w="1099" w:type="dxa"/>
            <w:tcBorders>
              <w:top w:val="single" w:sz="6" w:space="0" w:color="auto"/>
              <w:left w:val="single" w:sz="6" w:space="0" w:color="auto"/>
            </w:tcBorders>
          </w:tcPr>
          <w:p w14:paraId="32F720A1" w14:textId="77777777" w:rsidR="001A55A0" w:rsidRPr="008A042E" w:rsidRDefault="001A55A0">
            <w:pPr>
              <w:jc w:val="center"/>
              <w:rPr>
                <w:sz w:val="20"/>
                <w:szCs w:val="20"/>
                <w:lang w:val="en-CA"/>
              </w:rPr>
            </w:pPr>
          </w:p>
          <w:p w14:paraId="4DAB86EC" w14:textId="77777777" w:rsidR="001A55A0" w:rsidRPr="008A042E" w:rsidRDefault="001A55A0">
            <w:pPr>
              <w:jc w:val="center"/>
              <w:rPr>
                <w:sz w:val="20"/>
                <w:szCs w:val="20"/>
                <w:lang w:val="en-CA"/>
              </w:rPr>
            </w:pPr>
          </w:p>
          <w:p w14:paraId="4863DBAF" w14:textId="77777777" w:rsidR="001A55A0" w:rsidRPr="008A042E" w:rsidRDefault="001A55A0">
            <w:pPr>
              <w:jc w:val="center"/>
              <w:rPr>
                <w:sz w:val="20"/>
                <w:szCs w:val="20"/>
                <w:lang w:val="en-CA"/>
              </w:rPr>
            </w:pPr>
            <w:r w:rsidRPr="008A042E">
              <w:rPr>
                <w:sz w:val="20"/>
                <w:szCs w:val="20"/>
                <w:lang w:val="en-CA"/>
              </w:rPr>
              <w:t>-</w:t>
            </w:r>
          </w:p>
          <w:p w14:paraId="39EF9B25" w14:textId="77777777" w:rsidR="001A55A0" w:rsidRPr="008A042E" w:rsidRDefault="001A55A0">
            <w:pPr>
              <w:jc w:val="center"/>
              <w:rPr>
                <w:sz w:val="20"/>
                <w:szCs w:val="20"/>
                <w:lang w:val="en-CA"/>
              </w:rPr>
            </w:pPr>
            <w:r w:rsidRPr="008A042E">
              <w:rPr>
                <w:sz w:val="20"/>
                <w:szCs w:val="20"/>
                <w:lang w:val="en-CA"/>
              </w:rPr>
              <w:t>-</w:t>
            </w:r>
          </w:p>
          <w:p w14:paraId="381FBABA" w14:textId="77777777" w:rsidR="001A55A0" w:rsidRPr="008A042E" w:rsidRDefault="001A55A0">
            <w:pPr>
              <w:jc w:val="center"/>
              <w:rPr>
                <w:sz w:val="20"/>
                <w:szCs w:val="20"/>
                <w:lang w:val="en-CA"/>
              </w:rPr>
            </w:pPr>
            <w:r w:rsidRPr="008A042E">
              <w:rPr>
                <w:sz w:val="20"/>
                <w:szCs w:val="20"/>
                <w:lang w:val="en-CA"/>
              </w:rPr>
              <w:t>45</w:t>
            </w:r>
          </w:p>
          <w:p w14:paraId="344B34B5" w14:textId="77777777" w:rsidR="001A55A0" w:rsidRPr="008A042E" w:rsidRDefault="001A55A0">
            <w:pPr>
              <w:jc w:val="center"/>
              <w:rPr>
                <w:sz w:val="20"/>
                <w:szCs w:val="20"/>
                <w:lang w:val="en-CA"/>
              </w:rPr>
            </w:pPr>
          </w:p>
          <w:p w14:paraId="4431D401" w14:textId="77777777" w:rsidR="001A55A0" w:rsidRPr="008A042E" w:rsidRDefault="001A55A0">
            <w:pPr>
              <w:jc w:val="center"/>
              <w:rPr>
                <w:sz w:val="20"/>
                <w:szCs w:val="20"/>
                <w:lang w:val="en-CA"/>
              </w:rPr>
            </w:pPr>
          </w:p>
          <w:p w14:paraId="469EF272" w14:textId="77777777" w:rsidR="001A55A0" w:rsidRPr="008A042E" w:rsidRDefault="001A55A0">
            <w:pPr>
              <w:jc w:val="center"/>
              <w:rPr>
                <w:sz w:val="20"/>
                <w:szCs w:val="20"/>
              </w:rPr>
            </w:pPr>
            <w:r w:rsidRPr="008A042E">
              <w:rPr>
                <w:sz w:val="20"/>
                <w:szCs w:val="20"/>
                <w:lang w:val="en-CA"/>
              </w:rPr>
              <w:t>75</w:t>
            </w:r>
          </w:p>
        </w:tc>
        <w:tc>
          <w:tcPr>
            <w:tcW w:w="1104" w:type="dxa"/>
            <w:tcBorders>
              <w:top w:val="single" w:sz="6" w:space="0" w:color="auto"/>
              <w:left w:val="single" w:sz="6" w:space="0" w:color="auto"/>
            </w:tcBorders>
          </w:tcPr>
          <w:p w14:paraId="5AC7CF36" w14:textId="77777777" w:rsidR="001A55A0" w:rsidRPr="008A042E" w:rsidRDefault="001A55A0">
            <w:pPr>
              <w:jc w:val="center"/>
              <w:rPr>
                <w:sz w:val="20"/>
                <w:szCs w:val="20"/>
                <w:lang w:val="en-CA"/>
              </w:rPr>
            </w:pPr>
          </w:p>
          <w:p w14:paraId="3E65359D" w14:textId="77777777" w:rsidR="001A55A0" w:rsidRPr="008A042E" w:rsidRDefault="001A55A0">
            <w:pPr>
              <w:jc w:val="center"/>
              <w:rPr>
                <w:sz w:val="20"/>
                <w:szCs w:val="20"/>
                <w:lang w:val="en-CA"/>
              </w:rPr>
            </w:pPr>
          </w:p>
          <w:p w14:paraId="4BC6B08F" w14:textId="77777777" w:rsidR="001A55A0" w:rsidRPr="008A042E" w:rsidRDefault="001A55A0">
            <w:pPr>
              <w:jc w:val="center"/>
              <w:rPr>
                <w:sz w:val="20"/>
                <w:szCs w:val="20"/>
                <w:lang w:val="en-CA"/>
              </w:rPr>
            </w:pPr>
            <w:r w:rsidRPr="008A042E">
              <w:rPr>
                <w:sz w:val="20"/>
                <w:szCs w:val="20"/>
                <w:lang w:val="en-CA"/>
              </w:rPr>
              <w:t>-</w:t>
            </w:r>
          </w:p>
          <w:p w14:paraId="207046B4" w14:textId="77777777" w:rsidR="001A55A0" w:rsidRPr="008A042E" w:rsidRDefault="001A55A0">
            <w:pPr>
              <w:jc w:val="center"/>
              <w:rPr>
                <w:sz w:val="20"/>
                <w:szCs w:val="20"/>
                <w:lang w:val="en-CA"/>
              </w:rPr>
            </w:pPr>
            <w:r w:rsidRPr="008A042E">
              <w:rPr>
                <w:sz w:val="20"/>
                <w:szCs w:val="20"/>
                <w:lang w:val="en-CA"/>
              </w:rPr>
              <w:t>35</w:t>
            </w:r>
          </w:p>
          <w:p w14:paraId="0E551852" w14:textId="77777777" w:rsidR="001A55A0" w:rsidRPr="008A042E" w:rsidRDefault="001A55A0">
            <w:pPr>
              <w:jc w:val="center"/>
              <w:rPr>
                <w:sz w:val="20"/>
                <w:szCs w:val="20"/>
                <w:lang w:val="en-CA"/>
              </w:rPr>
            </w:pPr>
            <w:r w:rsidRPr="008A042E">
              <w:rPr>
                <w:sz w:val="20"/>
                <w:szCs w:val="20"/>
                <w:lang w:val="en-CA"/>
              </w:rPr>
              <w:t>80</w:t>
            </w:r>
          </w:p>
          <w:p w14:paraId="7192CCB7" w14:textId="77777777" w:rsidR="001A55A0" w:rsidRPr="008A042E" w:rsidRDefault="001A55A0">
            <w:pPr>
              <w:jc w:val="center"/>
              <w:rPr>
                <w:sz w:val="20"/>
                <w:szCs w:val="20"/>
                <w:lang w:val="en-CA"/>
              </w:rPr>
            </w:pPr>
          </w:p>
          <w:p w14:paraId="27C47AE6" w14:textId="77777777" w:rsidR="001A55A0" w:rsidRPr="008A042E" w:rsidRDefault="001A55A0">
            <w:pPr>
              <w:jc w:val="center"/>
              <w:rPr>
                <w:sz w:val="20"/>
                <w:szCs w:val="20"/>
                <w:lang w:val="en-CA"/>
              </w:rPr>
            </w:pPr>
          </w:p>
          <w:p w14:paraId="37AB8B1E" w14:textId="77777777" w:rsidR="001A55A0" w:rsidRPr="008A042E" w:rsidRDefault="001A55A0">
            <w:pPr>
              <w:jc w:val="center"/>
              <w:rPr>
                <w:sz w:val="20"/>
                <w:szCs w:val="20"/>
              </w:rPr>
            </w:pPr>
            <w:r w:rsidRPr="008A042E">
              <w:rPr>
                <w:sz w:val="20"/>
                <w:szCs w:val="20"/>
                <w:lang w:val="en-CA"/>
              </w:rPr>
              <w:t>-</w:t>
            </w:r>
          </w:p>
        </w:tc>
        <w:tc>
          <w:tcPr>
            <w:tcW w:w="1345" w:type="dxa"/>
            <w:tcBorders>
              <w:top w:val="single" w:sz="6" w:space="0" w:color="auto"/>
              <w:left w:val="single" w:sz="6" w:space="0" w:color="auto"/>
              <w:right w:val="double" w:sz="6" w:space="0" w:color="auto"/>
            </w:tcBorders>
            <w:vAlign w:val="center"/>
          </w:tcPr>
          <w:p w14:paraId="4B04D544" w14:textId="77777777" w:rsidR="001A55A0" w:rsidRPr="008A042E" w:rsidRDefault="008A042E">
            <w:pPr>
              <w:jc w:val="center"/>
              <w:rPr>
                <w:sz w:val="20"/>
                <w:szCs w:val="20"/>
              </w:rPr>
            </w:pPr>
            <w:r w:rsidRPr="008A042E">
              <w:rPr>
                <w:sz w:val="20"/>
                <w:szCs w:val="20"/>
                <w:vertAlign w:val="superscript"/>
                <w:lang w:val="en-CA"/>
              </w:rPr>
              <w:t>(2)</w:t>
            </w:r>
            <w:r>
              <w:rPr>
                <w:sz w:val="20"/>
                <w:szCs w:val="20"/>
                <w:lang w:val="en-CA"/>
              </w:rPr>
              <w:t xml:space="preserve"> </w:t>
            </w:r>
            <w:r w:rsidR="001A55A0" w:rsidRPr="008A042E">
              <w:rPr>
                <w:sz w:val="20"/>
                <w:szCs w:val="20"/>
                <w:lang w:val="en-CA"/>
              </w:rPr>
              <w:t>TLT-214</w:t>
            </w:r>
          </w:p>
        </w:tc>
      </w:tr>
      <w:tr w:rsidR="001A55A0" w14:paraId="56869D68" w14:textId="77777777" w:rsidTr="00B734E3">
        <w:trPr>
          <w:cantSplit/>
          <w:trHeight w:val="813"/>
          <w:jc w:val="center"/>
        </w:trPr>
        <w:tc>
          <w:tcPr>
            <w:tcW w:w="4522" w:type="dxa"/>
            <w:tcBorders>
              <w:top w:val="single" w:sz="6" w:space="0" w:color="auto"/>
              <w:left w:val="double" w:sz="6" w:space="0" w:color="auto"/>
            </w:tcBorders>
          </w:tcPr>
          <w:p w14:paraId="3FD7D2E0" w14:textId="77777777" w:rsidR="001A55A0" w:rsidRPr="008A042E" w:rsidRDefault="001A55A0" w:rsidP="00A64816">
            <w:pPr>
              <w:ind w:left="163"/>
              <w:rPr>
                <w:sz w:val="20"/>
                <w:szCs w:val="20"/>
                <w:lang w:val="en-CA"/>
              </w:rPr>
            </w:pPr>
            <w:r w:rsidRPr="008A042E">
              <w:rPr>
                <w:sz w:val="20"/>
                <w:szCs w:val="20"/>
                <w:lang w:val="en-CA"/>
              </w:rPr>
              <w:t>Test on Residue from Distillation:</w:t>
            </w:r>
          </w:p>
          <w:p w14:paraId="55C1C399" w14:textId="77777777" w:rsidR="001A55A0" w:rsidRPr="008A042E" w:rsidRDefault="001A55A0" w:rsidP="00A64816">
            <w:pPr>
              <w:ind w:left="163"/>
              <w:rPr>
                <w:sz w:val="20"/>
                <w:szCs w:val="20"/>
                <w:lang w:val="en-CA"/>
              </w:rPr>
            </w:pPr>
            <w:r w:rsidRPr="008A042E">
              <w:rPr>
                <w:sz w:val="20"/>
                <w:szCs w:val="20"/>
                <w:lang w:val="en-CA"/>
              </w:rPr>
              <w:t>a) Penetration at 25ºC, 100 g, 5 s, dmm</w:t>
            </w:r>
          </w:p>
          <w:p w14:paraId="0579B7D3" w14:textId="77777777" w:rsidR="001A55A0" w:rsidRPr="008A042E" w:rsidRDefault="001A55A0" w:rsidP="00A64816">
            <w:pPr>
              <w:ind w:left="163"/>
              <w:rPr>
                <w:sz w:val="20"/>
                <w:szCs w:val="20"/>
                <w:lang w:val="en-CA"/>
              </w:rPr>
            </w:pPr>
            <w:r w:rsidRPr="008A042E">
              <w:rPr>
                <w:sz w:val="20"/>
                <w:szCs w:val="20"/>
                <w:lang w:val="en-CA"/>
              </w:rPr>
              <w:t>b) Ductility at 25ºC, cm</w:t>
            </w:r>
            <w:r w:rsidR="00A64816">
              <w:rPr>
                <w:sz w:val="20"/>
                <w:szCs w:val="20"/>
                <w:lang w:val="en-CA"/>
              </w:rPr>
              <w:t xml:space="preserve"> </w:t>
            </w:r>
            <w:r w:rsidRPr="00A64816">
              <w:rPr>
                <w:sz w:val="20"/>
                <w:szCs w:val="20"/>
                <w:vertAlign w:val="superscript"/>
                <w:lang w:val="en-CA"/>
              </w:rPr>
              <w:t>(1)</w:t>
            </w:r>
          </w:p>
          <w:p w14:paraId="298DDB11" w14:textId="77777777" w:rsidR="001A55A0" w:rsidRPr="008A042E" w:rsidRDefault="001A55A0" w:rsidP="00A64816">
            <w:pPr>
              <w:ind w:left="163"/>
              <w:rPr>
                <w:sz w:val="20"/>
                <w:szCs w:val="20"/>
              </w:rPr>
            </w:pPr>
            <w:r w:rsidRPr="008A042E">
              <w:rPr>
                <w:sz w:val="20"/>
                <w:szCs w:val="20"/>
                <w:lang w:val="en-CA"/>
              </w:rPr>
              <w:t>c) Solubility in Trichloroethylene, % by mass</w:t>
            </w:r>
          </w:p>
        </w:tc>
        <w:tc>
          <w:tcPr>
            <w:tcW w:w="1099" w:type="dxa"/>
            <w:tcBorders>
              <w:top w:val="single" w:sz="6" w:space="0" w:color="auto"/>
              <w:left w:val="single" w:sz="6" w:space="0" w:color="auto"/>
            </w:tcBorders>
          </w:tcPr>
          <w:p w14:paraId="4219E49B" w14:textId="77777777" w:rsidR="001A55A0" w:rsidRPr="008A042E" w:rsidRDefault="001A55A0">
            <w:pPr>
              <w:jc w:val="center"/>
              <w:rPr>
                <w:sz w:val="20"/>
                <w:szCs w:val="20"/>
                <w:lang w:val="en-CA"/>
              </w:rPr>
            </w:pPr>
          </w:p>
          <w:p w14:paraId="7663E872" w14:textId="77777777" w:rsidR="001A55A0" w:rsidRPr="008A042E" w:rsidRDefault="001A55A0">
            <w:pPr>
              <w:jc w:val="center"/>
              <w:rPr>
                <w:sz w:val="20"/>
                <w:szCs w:val="20"/>
                <w:lang w:val="en-CA"/>
              </w:rPr>
            </w:pPr>
            <w:r w:rsidRPr="008A042E">
              <w:rPr>
                <w:sz w:val="20"/>
                <w:szCs w:val="20"/>
                <w:lang w:val="en-CA"/>
              </w:rPr>
              <w:t>120</w:t>
            </w:r>
          </w:p>
          <w:p w14:paraId="71D94AF5" w14:textId="77777777" w:rsidR="001A55A0" w:rsidRPr="008A042E" w:rsidRDefault="001A55A0">
            <w:pPr>
              <w:jc w:val="center"/>
              <w:rPr>
                <w:sz w:val="20"/>
                <w:szCs w:val="20"/>
                <w:lang w:val="en-CA"/>
              </w:rPr>
            </w:pPr>
            <w:r w:rsidRPr="008A042E">
              <w:rPr>
                <w:sz w:val="20"/>
                <w:szCs w:val="20"/>
                <w:lang w:val="en-CA"/>
              </w:rPr>
              <w:t>100</w:t>
            </w:r>
          </w:p>
          <w:p w14:paraId="381D886C" w14:textId="77777777" w:rsidR="001A55A0" w:rsidRPr="008A042E" w:rsidRDefault="001A55A0">
            <w:pPr>
              <w:jc w:val="center"/>
              <w:rPr>
                <w:sz w:val="20"/>
                <w:szCs w:val="20"/>
              </w:rPr>
            </w:pPr>
            <w:r w:rsidRPr="008A042E">
              <w:rPr>
                <w:sz w:val="20"/>
                <w:szCs w:val="20"/>
                <w:lang w:val="en-CA"/>
              </w:rPr>
              <w:t>99.5</w:t>
            </w:r>
          </w:p>
        </w:tc>
        <w:tc>
          <w:tcPr>
            <w:tcW w:w="1100" w:type="dxa"/>
            <w:tcBorders>
              <w:top w:val="single" w:sz="6" w:space="0" w:color="auto"/>
              <w:left w:val="single" w:sz="6" w:space="0" w:color="auto"/>
            </w:tcBorders>
          </w:tcPr>
          <w:p w14:paraId="600774F8" w14:textId="77777777" w:rsidR="001A55A0" w:rsidRPr="008A042E" w:rsidRDefault="001A55A0">
            <w:pPr>
              <w:jc w:val="center"/>
              <w:rPr>
                <w:sz w:val="20"/>
                <w:szCs w:val="20"/>
                <w:lang w:val="en-CA"/>
              </w:rPr>
            </w:pPr>
          </w:p>
          <w:p w14:paraId="191F30DA" w14:textId="77777777" w:rsidR="001A55A0" w:rsidRPr="008A042E" w:rsidRDefault="001A55A0">
            <w:pPr>
              <w:jc w:val="center"/>
              <w:rPr>
                <w:sz w:val="20"/>
                <w:szCs w:val="20"/>
                <w:lang w:val="en-CA"/>
              </w:rPr>
            </w:pPr>
            <w:r w:rsidRPr="008A042E">
              <w:rPr>
                <w:sz w:val="20"/>
                <w:szCs w:val="20"/>
                <w:lang w:val="en-CA"/>
              </w:rPr>
              <w:t>250</w:t>
            </w:r>
          </w:p>
          <w:p w14:paraId="5CA1DE1B" w14:textId="77777777" w:rsidR="001A55A0" w:rsidRPr="008A042E" w:rsidRDefault="001A55A0">
            <w:pPr>
              <w:jc w:val="center"/>
              <w:rPr>
                <w:sz w:val="20"/>
                <w:szCs w:val="20"/>
                <w:lang w:val="en-CA"/>
              </w:rPr>
            </w:pPr>
            <w:r w:rsidRPr="008A042E">
              <w:rPr>
                <w:sz w:val="20"/>
                <w:szCs w:val="20"/>
                <w:lang w:val="en-CA"/>
              </w:rPr>
              <w:t>-</w:t>
            </w:r>
          </w:p>
          <w:p w14:paraId="48D29384" w14:textId="77777777" w:rsidR="001A55A0" w:rsidRPr="008A042E" w:rsidRDefault="001A55A0">
            <w:pPr>
              <w:jc w:val="center"/>
              <w:rPr>
                <w:sz w:val="20"/>
                <w:szCs w:val="20"/>
              </w:rPr>
            </w:pPr>
            <w:r w:rsidRPr="008A042E">
              <w:rPr>
                <w:sz w:val="20"/>
                <w:szCs w:val="20"/>
                <w:lang w:val="en-CA"/>
              </w:rPr>
              <w:t>-</w:t>
            </w:r>
          </w:p>
        </w:tc>
        <w:tc>
          <w:tcPr>
            <w:tcW w:w="1099" w:type="dxa"/>
            <w:tcBorders>
              <w:top w:val="single" w:sz="6" w:space="0" w:color="auto"/>
              <w:left w:val="single" w:sz="6" w:space="0" w:color="auto"/>
            </w:tcBorders>
          </w:tcPr>
          <w:p w14:paraId="51720366" w14:textId="77777777" w:rsidR="001A55A0" w:rsidRPr="008A042E" w:rsidRDefault="001A55A0">
            <w:pPr>
              <w:jc w:val="center"/>
              <w:rPr>
                <w:sz w:val="20"/>
                <w:szCs w:val="20"/>
                <w:lang w:val="en-CA"/>
              </w:rPr>
            </w:pPr>
          </w:p>
          <w:p w14:paraId="1DF92EBB" w14:textId="77777777" w:rsidR="001A55A0" w:rsidRPr="008A042E" w:rsidRDefault="001A55A0">
            <w:pPr>
              <w:jc w:val="center"/>
              <w:rPr>
                <w:sz w:val="20"/>
                <w:szCs w:val="20"/>
                <w:lang w:val="en-CA"/>
              </w:rPr>
            </w:pPr>
            <w:r w:rsidRPr="008A042E">
              <w:rPr>
                <w:sz w:val="20"/>
                <w:szCs w:val="20"/>
                <w:lang w:val="en-CA"/>
              </w:rPr>
              <w:t>120</w:t>
            </w:r>
          </w:p>
          <w:p w14:paraId="7B828B21" w14:textId="77777777" w:rsidR="001A55A0" w:rsidRPr="008A042E" w:rsidRDefault="001A55A0">
            <w:pPr>
              <w:jc w:val="center"/>
              <w:rPr>
                <w:sz w:val="20"/>
                <w:szCs w:val="20"/>
                <w:lang w:val="en-CA"/>
              </w:rPr>
            </w:pPr>
            <w:r w:rsidRPr="008A042E">
              <w:rPr>
                <w:sz w:val="20"/>
                <w:szCs w:val="20"/>
                <w:lang w:val="en-CA"/>
              </w:rPr>
              <w:t>100</w:t>
            </w:r>
          </w:p>
          <w:p w14:paraId="5A2070F7" w14:textId="77777777" w:rsidR="001A55A0" w:rsidRPr="008A042E" w:rsidRDefault="001A55A0">
            <w:pPr>
              <w:jc w:val="center"/>
              <w:rPr>
                <w:sz w:val="20"/>
                <w:szCs w:val="20"/>
              </w:rPr>
            </w:pPr>
            <w:r w:rsidRPr="008A042E">
              <w:rPr>
                <w:sz w:val="20"/>
                <w:szCs w:val="20"/>
                <w:lang w:val="en-CA"/>
              </w:rPr>
              <w:t>99.5</w:t>
            </w:r>
          </w:p>
        </w:tc>
        <w:tc>
          <w:tcPr>
            <w:tcW w:w="1100" w:type="dxa"/>
            <w:tcBorders>
              <w:top w:val="single" w:sz="6" w:space="0" w:color="auto"/>
              <w:left w:val="single" w:sz="6" w:space="0" w:color="auto"/>
            </w:tcBorders>
          </w:tcPr>
          <w:p w14:paraId="299A96DD" w14:textId="77777777" w:rsidR="001A55A0" w:rsidRPr="008A042E" w:rsidRDefault="001A55A0">
            <w:pPr>
              <w:jc w:val="center"/>
              <w:rPr>
                <w:sz w:val="20"/>
                <w:szCs w:val="20"/>
                <w:lang w:val="en-CA"/>
              </w:rPr>
            </w:pPr>
          </w:p>
          <w:p w14:paraId="2A9A5BAD" w14:textId="77777777" w:rsidR="001A55A0" w:rsidRPr="008A042E" w:rsidRDefault="001A55A0">
            <w:pPr>
              <w:jc w:val="center"/>
              <w:rPr>
                <w:sz w:val="20"/>
                <w:szCs w:val="20"/>
                <w:lang w:val="en-CA"/>
              </w:rPr>
            </w:pPr>
            <w:r w:rsidRPr="008A042E">
              <w:rPr>
                <w:sz w:val="20"/>
                <w:szCs w:val="20"/>
                <w:lang w:val="en-CA"/>
              </w:rPr>
              <w:t>250</w:t>
            </w:r>
          </w:p>
          <w:p w14:paraId="7EBBC8F2" w14:textId="77777777" w:rsidR="001A55A0" w:rsidRPr="008A042E" w:rsidRDefault="001A55A0">
            <w:pPr>
              <w:jc w:val="center"/>
              <w:rPr>
                <w:sz w:val="20"/>
                <w:szCs w:val="20"/>
                <w:lang w:val="en-CA"/>
              </w:rPr>
            </w:pPr>
            <w:r w:rsidRPr="008A042E">
              <w:rPr>
                <w:sz w:val="20"/>
                <w:szCs w:val="20"/>
                <w:lang w:val="en-CA"/>
              </w:rPr>
              <w:t>-</w:t>
            </w:r>
          </w:p>
          <w:p w14:paraId="0518E899" w14:textId="77777777" w:rsidR="001A55A0" w:rsidRPr="008A042E" w:rsidRDefault="001A55A0">
            <w:pPr>
              <w:jc w:val="center"/>
              <w:rPr>
                <w:sz w:val="20"/>
                <w:szCs w:val="20"/>
              </w:rPr>
            </w:pPr>
            <w:r w:rsidRPr="008A042E">
              <w:rPr>
                <w:sz w:val="20"/>
                <w:szCs w:val="20"/>
                <w:lang w:val="en-CA"/>
              </w:rPr>
              <w:t>-</w:t>
            </w:r>
          </w:p>
        </w:tc>
        <w:tc>
          <w:tcPr>
            <w:tcW w:w="1099" w:type="dxa"/>
            <w:tcBorders>
              <w:top w:val="single" w:sz="6" w:space="0" w:color="auto"/>
              <w:left w:val="single" w:sz="6" w:space="0" w:color="auto"/>
            </w:tcBorders>
          </w:tcPr>
          <w:p w14:paraId="279FF2A7" w14:textId="77777777" w:rsidR="001A55A0" w:rsidRPr="008A042E" w:rsidRDefault="001A55A0">
            <w:pPr>
              <w:jc w:val="center"/>
              <w:rPr>
                <w:sz w:val="20"/>
                <w:szCs w:val="20"/>
                <w:lang w:val="en-CA"/>
              </w:rPr>
            </w:pPr>
          </w:p>
          <w:p w14:paraId="3E2CA591" w14:textId="77777777" w:rsidR="001A55A0" w:rsidRPr="008A042E" w:rsidRDefault="001A55A0">
            <w:pPr>
              <w:jc w:val="center"/>
              <w:rPr>
                <w:sz w:val="20"/>
                <w:szCs w:val="20"/>
                <w:lang w:val="en-CA"/>
              </w:rPr>
            </w:pPr>
            <w:r w:rsidRPr="008A042E">
              <w:rPr>
                <w:sz w:val="20"/>
                <w:szCs w:val="20"/>
                <w:lang w:val="en-CA"/>
              </w:rPr>
              <w:t xml:space="preserve"> 120</w:t>
            </w:r>
          </w:p>
          <w:p w14:paraId="51D88EA8" w14:textId="77777777" w:rsidR="001A55A0" w:rsidRPr="008A042E" w:rsidRDefault="001A55A0">
            <w:pPr>
              <w:jc w:val="center"/>
              <w:rPr>
                <w:sz w:val="20"/>
                <w:szCs w:val="20"/>
                <w:lang w:val="en-CA"/>
              </w:rPr>
            </w:pPr>
            <w:r w:rsidRPr="008A042E">
              <w:rPr>
                <w:sz w:val="20"/>
                <w:szCs w:val="20"/>
                <w:lang w:val="en-CA"/>
              </w:rPr>
              <w:t>100</w:t>
            </w:r>
          </w:p>
          <w:p w14:paraId="7BE59AD8" w14:textId="77777777" w:rsidR="001A55A0" w:rsidRPr="008A042E" w:rsidRDefault="001A55A0">
            <w:pPr>
              <w:jc w:val="center"/>
              <w:rPr>
                <w:sz w:val="20"/>
                <w:szCs w:val="20"/>
              </w:rPr>
            </w:pPr>
            <w:r w:rsidRPr="008A042E">
              <w:rPr>
                <w:sz w:val="20"/>
                <w:szCs w:val="20"/>
                <w:lang w:val="en-CA"/>
              </w:rPr>
              <w:t>99.5</w:t>
            </w:r>
          </w:p>
        </w:tc>
        <w:tc>
          <w:tcPr>
            <w:tcW w:w="1100" w:type="dxa"/>
            <w:tcBorders>
              <w:top w:val="single" w:sz="6" w:space="0" w:color="auto"/>
              <w:left w:val="single" w:sz="6" w:space="0" w:color="auto"/>
            </w:tcBorders>
          </w:tcPr>
          <w:p w14:paraId="32724C2D" w14:textId="77777777" w:rsidR="001A55A0" w:rsidRPr="008A042E" w:rsidRDefault="001A55A0">
            <w:pPr>
              <w:jc w:val="center"/>
              <w:rPr>
                <w:sz w:val="20"/>
                <w:szCs w:val="20"/>
                <w:lang w:val="en-CA"/>
              </w:rPr>
            </w:pPr>
          </w:p>
          <w:p w14:paraId="65E12FFD" w14:textId="77777777" w:rsidR="001A55A0" w:rsidRPr="008A042E" w:rsidRDefault="001A55A0">
            <w:pPr>
              <w:jc w:val="center"/>
              <w:rPr>
                <w:sz w:val="20"/>
                <w:szCs w:val="20"/>
                <w:lang w:val="en-CA"/>
              </w:rPr>
            </w:pPr>
            <w:r w:rsidRPr="008A042E">
              <w:rPr>
                <w:sz w:val="20"/>
                <w:szCs w:val="20"/>
                <w:lang w:val="en-CA"/>
              </w:rPr>
              <w:t>250</w:t>
            </w:r>
          </w:p>
          <w:p w14:paraId="0AFAEE5B" w14:textId="77777777" w:rsidR="001A55A0" w:rsidRPr="008A042E" w:rsidRDefault="001A55A0">
            <w:pPr>
              <w:jc w:val="center"/>
              <w:rPr>
                <w:sz w:val="20"/>
                <w:szCs w:val="20"/>
                <w:lang w:val="en-CA"/>
              </w:rPr>
            </w:pPr>
            <w:r w:rsidRPr="008A042E">
              <w:rPr>
                <w:sz w:val="20"/>
                <w:szCs w:val="20"/>
                <w:lang w:val="en-CA"/>
              </w:rPr>
              <w:t>-</w:t>
            </w:r>
          </w:p>
          <w:p w14:paraId="5796CCAF" w14:textId="77777777" w:rsidR="001A55A0" w:rsidRPr="008A042E" w:rsidRDefault="001A55A0">
            <w:pPr>
              <w:jc w:val="center"/>
              <w:rPr>
                <w:sz w:val="20"/>
                <w:szCs w:val="20"/>
              </w:rPr>
            </w:pPr>
            <w:r w:rsidRPr="008A042E">
              <w:rPr>
                <w:sz w:val="20"/>
                <w:szCs w:val="20"/>
                <w:lang w:val="en-CA"/>
              </w:rPr>
              <w:t>-</w:t>
            </w:r>
          </w:p>
        </w:tc>
        <w:tc>
          <w:tcPr>
            <w:tcW w:w="1099" w:type="dxa"/>
            <w:tcBorders>
              <w:top w:val="single" w:sz="6" w:space="0" w:color="auto"/>
              <w:left w:val="single" w:sz="6" w:space="0" w:color="auto"/>
            </w:tcBorders>
          </w:tcPr>
          <w:p w14:paraId="4F37352F" w14:textId="77777777" w:rsidR="001A55A0" w:rsidRPr="008A042E" w:rsidRDefault="001A55A0">
            <w:pPr>
              <w:jc w:val="center"/>
              <w:rPr>
                <w:sz w:val="20"/>
                <w:szCs w:val="20"/>
                <w:lang w:val="en-CA"/>
              </w:rPr>
            </w:pPr>
          </w:p>
          <w:p w14:paraId="14001D39" w14:textId="77777777" w:rsidR="001A55A0" w:rsidRPr="008A042E" w:rsidRDefault="001A55A0">
            <w:pPr>
              <w:jc w:val="center"/>
              <w:rPr>
                <w:sz w:val="20"/>
                <w:szCs w:val="20"/>
                <w:lang w:val="en-CA"/>
              </w:rPr>
            </w:pPr>
            <w:r w:rsidRPr="008A042E">
              <w:rPr>
                <w:sz w:val="20"/>
                <w:szCs w:val="20"/>
                <w:lang w:val="en-CA"/>
              </w:rPr>
              <w:t>120</w:t>
            </w:r>
          </w:p>
          <w:p w14:paraId="636DE2AE" w14:textId="77777777" w:rsidR="001A55A0" w:rsidRPr="008A042E" w:rsidRDefault="001A55A0">
            <w:pPr>
              <w:jc w:val="center"/>
              <w:rPr>
                <w:sz w:val="20"/>
                <w:szCs w:val="20"/>
                <w:lang w:val="en-CA"/>
              </w:rPr>
            </w:pPr>
            <w:r w:rsidRPr="008A042E">
              <w:rPr>
                <w:sz w:val="20"/>
                <w:szCs w:val="20"/>
                <w:lang w:val="en-CA"/>
              </w:rPr>
              <w:t>100</w:t>
            </w:r>
          </w:p>
          <w:p w14:paraId="099E184A" w14:textId="77777777" w:rsidR="001A55A0" w:rsidRPr="008A042E" w:rsidRDefault="001A55A0">
            <w:pPr>
              <w:jc w:val="center"/>
              <w:rPr>
                <w:sz w:val="20"/>
                <w:szCs w:val="20"/>
              </w:rPr>
            </w:pPr>
            <w:r w:rsidRPr="008A042E">
              <w:rPr>
                <w:sz w:val="20"/>
                <w:szCs w:val="20"/>
                <w:lang w:val="en-CA"/>
              </w:rPr>
              <w:t>99.5</w:t>
            </w:r>
          </w:p>
        </w:tc>
        <w:tc>
          <w:tcPr>
            <w:tcW w:w="1104" w:type="dxa"/>
            <w:tcBorders>
              <w:top w:val="single" w:sz="6" w:space="0" w:color="auto"/>
              <w:left w:val="single" w:sz="6" w:space="0" w:color="auto"/>
            </w:tcBorders>
          </w:tcPr>
          <w:p w14:paraId="111671A7" w14:textId="77777777" w:rsidR="001A55A0" w:rsidRPr="008A042E" w:rsidRDefault="001A55A0">
            <w:pPr>
              <w:jc w:val="center"/>
              <w:rPr>
                <w:sz w:val="20"/>
                <w:szCs w:val="20"/>
                <w:lang w:val="en-CA"/>
              </w:rPr>
            </w:pPr>
          </w:p>
          <w:p w14:paraId="2512D1EF" w14:textId="77777777" w:rsidR="001A55A0" w:rsidRPr="008A042E" w:rsidRDefault="001A55A0">
            <w:pPr>
              <w:jc w:val="center"/>
              <w:rPr>
                <w:sz w:val="20"/>
                <w:szCs w:val="20"/>
                <w:lang w:val="en-CA"/>
              </w:rPr>
            </w:pPr>
            <w:r w:rsidRPr="008A042E">
              <w:rPr>
                <w:sz w:val="20"/>
                <w:szCs w:val="20"/>
                <w:lang w:val="en-CA"/>
              </w:rPr>
              <w:t>250</w:t>
            </w:r>
          </w:p>
          <w:p w14:paraId="5E0C957D" w14:textId="77777777" w:rsidR="001A55A0" w:rsidRPr="008A042E" w:rsidRDefault="001A55A0">
            <w:pPr>
              <w:jc w:val="center"/>
              <w:rPr>
                <w:sz w:val="20"/>
                <w:szCs w:val="20"/>
                <w:lang w:val="en-CA"/>
              </w:rPr>
            </w:pPr>
            <w:r w:rsidRPr="008A042E">
              <w:rPr>
                <w:sz w:val="20"/>
                <w:szCs w:val="20"/>
                <w:lang w:val="en-CA"/>
              </w:rPr>
              <w:t>-</w:t>
            </w:r>
          </w:p>
          <w:p w14:paraId="23CFCA2F" w14:textId="77777777" w:rsidR="001A55A0" w:rsidRPr="008A042E" w:rsidRDefault="001A55A0">
            <w:pPr>
              <w:jc w:val="center"/>
              <w:rPr>
                <w:sz w:val="20"/>
                <w:szCs w:val="20"/>
              </w:rPr>
            </w:pPr>
            <w:r w:rsidRPr="008A042E">
              <w:rPr>
                <w:sz w:val="20"/>
                <w:szCs w:val="20"/>
                <w:lang w:val="en-CA"/>
              </w:rPr>
              <w:t>-</w:t>
            </w:r>
          </w:p>
        </w:tc>
        <w:tc>
          <w:tcPr>
            <w:tcW w:w="1345" w:type="dxa"/>
            <w:tcBorders>
              <w:top w:val="single" w:sz="6" w:space="0" w:color="auto"/>
              <w:left w:val="single" w:sz="6" w:space="0" w:color="auto"/>
              <w:right w:val="double" w:sz="6" w:space="0" w:color="auto"/>
            </w:tcBorders>
          </w:tcPr>
          <w:p w14:paraId="758C2485" w14:textId="77777777" w:rsidR="001A55A0" w:rsidRPr="008A042E" w:rsidRDefault="001A55A0">
            <w:pPr>
              <w:jc w:val="center"/>
              <w:rPr>
                <w:sz w:val="20"/>
                <w:szCs w:val="20"/>
                <w:lang w:val="en-CA"/>
              </w:rPr>
            </w:pPr>
          </w:p>
          <w:p w14:paraId="1C61EC0B" w14:textId="77777777" w:rsidR="001A55A0" w:rsidRPr="008A042E" w:rsidRDefault="001A55A0">
            <w:pPr>
              <w:jc w:val="center"/>
              <w:rPr>
                <w:sz w:val="20"/>
                <w:szCs w:val="20"/>
                <w:lang w:val="en-CA"/>
              </w:rPr>
            </w:pPr>
            <w:r w:rsidRPr="008A042E">
              <w:rPr>
                <w:sz w:val="20"/>
                <w:szCs w:val="20"/>
                <w:lang w:val="en-CA"/>
              </w:rPr>
              <w:t>D5</w:t>
            </w:r>
          </w:p>
          <w:p w14:paraId="73A920DC" w14:textId="77777777" w:rsidR="001A55A0" w:rsidRPr="008A042E" w:rsidRDefault="001A55A0">
            <w:pPr>
              <w:jc w:val="center"/>
              <w:rPr>
                <w:sz w:val="20"/>
                <w:szCs w:val="20"/>
                <w:lang w:val="en-CA"/>
              </w:rPr>
            </w:pPr>
            <w:r w:rsidRPr="008A042E">
              <w:rPr>
                <w:sz w:val="20"/>
                <w:szCs w:val="20"/>
                <w:lang w:val="en-CA"/>
              </w:rPr>
              <w:t>D113</w:t>
            </w:r>
          </w:p>
          <w:p w14:paraId="3A5E80F9" w14:textId="77777777" w:rsidR="001A55A0" w:rsidRPr="008A042E" w:rsidRDefault="001A55A0">
            <w:pPr>
              <w:jc w:val="center"/>
              <w:rPr>
                <w:sz w:val="20"/>
                <w:szCs w:val="20"/>
              </w:rPr>
            </w:pPr>
            <w:r w:rsidRPr="008A042E">
              <w:rPr>
                <w:sz w:val="20"/>
                <w:szCs w:val="20"/>
                <w:lang w:val="en-CA"/>
              </w:rPr>
              <w:t>D2042</w:t>
            </w:r>
          </w:p>
        </w:tc>
      </w:tr>
      <w:tr w:rsidR="001A55A0" w14:paraId="5BFF71EB" w14:textId="77777777" w:rsidTr="00B734E3">
        <w:trPr>
          <w:cantSplit/>
          <w:trHeight w:val="373"/>
          <w:jc w:val="center"/>
        </w:trPr>
        <w:tc>
          <w:tcPr>
            <w:tcW w:w="4522" w:type="dxa"/>
            <w:tcBorders>
              <w:top w:val="single" w:sz="6" w:space="0" w:color="auto"/>
              <w:left w:val="double" w:sz="6" w:space="0" w:color="auto"/>
            </w:tcBorders>
            <w:vAlign w:val="center"/>
          </w:tcPr>
          <w:p w14:paraId="05518D87" w14:textId="77777777" w:rsidR="001A55A0" w:rsidRPr="008A042E" w:rsidRDefault="001A55A0" w:rsidP="00A64816">
            <w:pPr>
              <w:ind w:left="163"/>
              <w:rPr>
                <w:sz w:val="20"/>
                <w:szCs w:val="20"/>
              </w:rPr>
            </w:pPr>
            <w:r w:rsidRPr="008A042E">
              <w:rPr>
                <w:sz w:val="20"/>
                <w:szCs w:val="20"/>
                <w:lang w:val="en-CA"/>
              </w:rPr>
              <w:t>Water, % by mass or volume</w:t>
            </w:r>
          </w:p>
        </w:tc>
        <w:tc>
          <w:tcPr>
            <w:tcW w:w="1099" w:type="dxa"/>
            <w:tcBorders>
              <w:top w:val="single" w:sz="6" w:space="0" w:color="auto"/>
              <w:left w:val="single" w:sz="6" w:space="0" w:color="auto"/>
            </w:tcBorders>
            <w:vAlign w:val="center"/>
          </w:tcPr>
          <w:p w14:paraId="24AF395B" w14:textId="77777777" w:rsidR="001A55A0" w:rsidRPr="008A042E" w:rsidRDefault="001A55A0">
            <w:pPr>
              <w:jc w:val="center"/>
              <w:rPr>
                <w:sz w:val="20"/>
                <w:szCs w:val="20"/>
              </w:rPr>
            </w:pPr>
            <w:r w:rsidRPr="008A042E">
              <w:rPr>
                <w:sz w:val="20"/>
                <w:szCs w:val="20"/>
                <w:lang w:val="en-CA"/>
              </w:rPr>
              <w:t>-</w:t>
            </w:r>
          </w:p>
        </w:tc>
        <w:tc>
          <w:tcPr>
            <w:tcW w:w="1100" w:type="dxa"/>
            <w:tcBorders>
              <w:top w:val="single" w:sz="6" w:space="0" w:color="auto"/>
              <w:left w:val="single" w:sz="6" w:space="0" w:color="auto"/>
            </w:tcBorders>
            <w:vAlign w:val="center"/>
          </w:tcPr>
          <w:p w14:paraId="71380C35" w14:textId="77777777" w:rsidR="001A55A0" w:rsidRPr="008A042E" w:rsidRDefault="001A55A0">
            <w:pPr>
              <w:jc w:val="center"/>
              <w:rPr>
                <w:sz w:val="20"/>
                <w:szCs w:val="20"/>
              </w:rPr>
            </w:pPr>
            <w:r w:rsidRPr="008A042E">
              <w:rPr>
                <w:sz w:val="20"/>
                <w:szCs w:val="20"/>
                <w:lang w:val="en-CA"/>
              </w:rPr>
              <w:t>0.2</w:t>
            </w:r>
          </w:p>
        </w:tc>
        <w:tc>
          <w:tcPr>
            <w:tcW w:w="1099" w:type="dxa"/>
            <w:tcBorders>
              <w:top w:val="single" w:sz="6" w:space="0" w:color="auto"/>
              <w:left w:val="single" w:sz="6" w:space="0" w:color="auto"/>
            </w:tcBorders>
            <w:vAlign w:val="center"/>
          </w:tcPr>
          <w:p w14:paraId="0E393748" w14:textId="77777777" w:rsidR="001A55A0" w:rsidRPr="008A042E" w:rsidRDefault="001A55A0">
            <w:pPr>
              <w:jc w:val="center"/>
              <w:rPr>
                <w:sz w:val="20"/>
                <w:szCs w:val="20"/>
              </w:rPr>
            </w:pPr>
            <w:r w:rsidRPr="008A042E">
              <w:rPr>
                <w:sz w:val="20"/>
                <w:szCs w:val="20"/>
                <w:lang w:val="en-CA"/>
              </w:rPr>
              <w:t>-</w:t>
            </w:r>
          </w:p>
        </w:tc>
        <w:tc>
          <w:tcPr>
            <w:tcW w:w="1100" w:type="dxa"/>
            <w:tcBorders>
              <w:top w:val="single" w:sz="6" w:space="0" w:color="auto"/>
              <w:left w:val="single" w:sz="6" w:space="0" w:color="auto"/>
            </w:tcBorders>
            <w:vAlign w:val="center"/>
          </w:tcPr>
          <w:p w14:paraId="440A7988" w14:textId="77777777" w:rsidR="001A55A0" w:rsidRPr="008A042E" w:rsidRDefault="001A55A0">
            <w:pPr>
              <w:jc w:val="center"/>
              <w:rPr>
                <w:sz w:val="20"/>
                <w:szCs w:val="20"/>
              </w:rPr>
            </w:pPr>
            <w:r w:rsidRPr="008A042E">
              <w:rPr>
                <w:sz w:val="20"/>
                <w:szCs w:val="20"/>
                <w:lang w:val="en-CA"/>
              </w:rPr>
              <w:t>0.2</w:t>
            </w:r>
          </w:p>
        </w:tc>
        <w:tc>
          <w:tcPr>
            <w:tcW w:w="1099" w:type="dxa"/>
            <w:tcBorders>
              <w:top w:val="single" w:sz="6" w:space="0" w:color="auto"/>
              <w:left w:val="single" w:sz="6" w:space="0" w:color="auto"/>
            </w:tcBorders>
            <w:vAlign w:val="center"/>
          </w:tcPr>
          <w:p w14:paraId="60E52EF8" w14:textId="77777777" w:rsidR="001A55A0" w:rsidRPr="008A042E" w:rsidRDefault="001A55A0">
            <w:pPr>
              <w:jc w:val="center"/>
              <w:rPr>
                <w:sz w:val="20"/>
                <w:szCs w:val="20"/>
              </w:rPr>
            </w:pPr>
            <w:r w:rsidRPr="008A042E">
              <w:rPr>
                <w:sz w:val="20"/>
                <w:szCs w:val="20"/>
                <w:lang w:val="en-CA"/>
              </w:rPr>
              <w:t>-</w:t>
            </w:r>
          </w:p>
        </w:tc>
        <w:tc>
          <w:tcPr>
            <w:tcW w:w="1100" w:type="dxa"/>
            <w:tcBorders>
              <w:top w:val="single" w:sz="6" w:space="0" w:color="auto"/>
              <w:left w:val="single" w:sz="6" w:space="0" w:color="auto"/>
            </w:tcBorders>
            <w:vAlign w:val="center"/>
          </w:tcPr>
          <w:p w14:paraId="5347D4C2" w14:textId="77777777" w:rsidR="001A55A0" w:rsidRPr="008A042E" w:rsidRDefault="001A55A0">
            <w:pPr>
              <w:jc w:val="center"/>
              <w:rPr>
                <w:sz w:val="20"/>
                <w:szCs w:val="20"/>
              </w:rPr>
            </w:pPr>
            <w:r w:rsidRPr="008A042E">
              <w:rPr>
                <w:sz w:val="20"/>
                <w:szCs w:val="20"/>
                <w:lang w:val="en-CA"/>
              </w:rPr>
              <w:t>0.2</w:t>
            </w:r>
          </w:p>
        </w:tc>
        <w:tc>
          <w:tcPr>
            <w:tcW w:w="1099" w:type="dxa"/>
            <w:tcBorders>
              <w:top w:val="single" w:sz="6" w:space="0" w:color="auto"/>
              <w:left w:val="single" w:sz="6" w:space="0" w:color="auto"/>
            </w:tcBorders>
            <w:vAlign w:val="center"/>
          </w:tcPr>
          <w:p w14:paraId="05B9E934" w14:textId="77777777" w:rsidR="001A55A0" w:rsidRPr="008A042E" w:rsidRDefault="001A55A0">
            <w:pPr>
              <w:jc w:val="center"/>
              <w:rPr>
                <w:sz w:val="20"/>
                <w:szCs w:val="20"/>
              </w:rPr>
            </w:pPr>
            <w:r w:rsidRPr="008A042E">
              <w:rPr>
                <w:sz w:val="20"/>
                <w:szCs w:val="20"/>
                <w:lang w:val="en-CA"/>
              </w:rPr>
              <w:t>-</w:t>
            </w:r>
          </w:p>
        </w:tc>
        <w:tc>
          <w:tcPr>
            <w:tcW w:w="1104" w:type="dxa"/>
            <w:tcBorders>
              <w:top w:val="single" w:sz="6" w:space="0" w:color="auto"/>
              <w:left w:val="single" w:sz="6" w:space="0" w:color="auto"/>
            </w:tcBorders>
            <w:vAlign w:val="center"/>
          </w:tcPr>
          <w:p w14:paraId="48341162" w14:textId="77777777" w:rsidR="001A55A0" w:rsidRPr="008A042E" w:rsidRDefault="001A55A0">
            <w:pPr>
              <w:jc w:val="center"/>
              <w:rPr>
                <w:sz w:val="20"/>
                <w:szCs w:val="20"/>
              </w:rPr>
            </w:pPr>
            <w:r w:rsidRPr="008A042E">
              <w:rPr>
                <w:sz w:val="20"/>
                <w:szCs w:val="20"/>
                <w:lang w:val="en-CA"/>
              </w:rPr>
              <w:t>0.2</w:t>
            </w:r>
          </w:p>
        </w:tc>
        <w:tc>
          <w:tcPr>
            <w:tcW w:w="1345" w:type="dxa"/>
            <w:tcBorders>
              <w:top w:val="single" w:sz="6" w:space="0" w:color="auto"/>
              <w:left w:val="single" w:sz="6" w:space="0" w:color="auto"/>
              <w:right w:val="double" w:sz="6" w:space="0" w:color="auto"/>
            </w:tcBorders>
            <w:vAlign w:val="center"/>
          </w:tcPr>
          <w:p w14:paraId="108BBDDD" w14:textId="77777777" w:rsidR="001A55A0" w:rsidRPr="008A042E" w:rsidRDefault="001A55A0">
            <w:pPr>
              <w:jc w:val="center"/>
              <w:rPr>
                <w:sz w:val="20"/>
                <w:szCs w:val="20"/>
              </w:rPr>
            </w:pPr>
            <w:r w:rsidRPr="008A042E">
              <w:rPr>
                <w:sz w:val="20"/>
                <w:szCs w:val="20"/>
                <w:lang w:val="en-CA"/>
              </w:rPr>
              <w:t>D95</w:t>
            </w:r>
          </w:p>
        </w:tc>
      </w:tr>
      <w:tr w:rsidR="001A55A0" w14:paraId="6A1007CC" w14:textId="77777777" w:rsidTr="00B734E3">
        <w:trPr>
          <w:cantSplit/>
          <w:trHeight w:val="430"/>
          <w:jc w:val="center"/>
        </w:trPr>
        <w:tc>
          <w:tcPr>
            <w:tcW w:w="4522" w:type="dxa"/>
            <w:tcBorders>
              <w:top w:val="single" w:sz="6" w:space="0" w:color="auto"/>
              <w:left w:val="double" w:sz="6" w:space="0" w:color="auto"/>
              <w:bottom w:val="double" w:sz="6" w:space="0" w:color="auto"/>
            </w:tcBorders>
            <w:vAlign w:val="center"/>
          </w:tcPr>
          <w:p w14:paraId="71C22BC5" w14:textId="77777777" w:rsidR="001A55A0" w:rsidRPr="008A042E" w:rsidRDefault="001A55A0" w:rsidP="00A64816">
            <w:pPr>
              <w:ind w:left="163"/>
              <w:rPr>
                <w:sz w:val="20"/>
                <w:szCs w:val="20"/>
              </w:rPr>
            </w:pPr>
            <w:r w:rsidRPr="008A042E">
              <w:rPr>
                <w:sz w:val="20"/>
                <w:szCs w:val="20"/>
                <w:lang w:val="en-CA"/>
              </w:rPr>
              <w:t>Delivery Temperature, ºC</w:t>
            </w:r>
          </w:p>
        </w:tc>
        <w:tc>
          <w:tcPr>
            <w:tcW w:w="1099" w:type="dxa"/>
            <w:tcBorders>
              <w:top w:val="single" w:sz="6" w:space="0" w:color="auto"/>
              <w:left w:val="single" w:sz="6" w:space="0" w:color="auto"/>
              <w:bottom w:val="double" w:sz="6" w:space="0" w:color="auto"/>
            </w:tcBorders>
            <w:vAlign w:val="center"/>
          </w:tcPr>
          <w:p w14:paraId="411617E2" w14:textId="77777777" w:rsidR="001A55A0" w:rsidRPr="008A042E" w:rsidRDefault="001A55A0">
            <w:pPr>
              <w:jc w:val="center"/>
              <w:rPr>
                <w:sz w:val="20"/>
                <w:szCs w:val="20"/>
              </w:rPr>
            </w:pPr>
            <w:r w:rsidRPr="008A042E">
              <w:rPr>
                <w:sz w:val="20"/>
                <w:szCs w:val="20"/>
                <w:lang w:val="en-CA"/>
              </w:rPr>
              <w:t xml:space="preserve"> 35</w:t>
            </w:r>
          </w:p>
        </w:tc>
        <w:tc>
          <w:tcPr>
            <w:tcW w:w="1100" w:type="dxa"/>
            <w:tcBorders>
              <w:top w:val="single" w:sz="6" w:space="0" w:color="auto"/>
              <w:left w:val="single" w:sz="6" w:space="0" w:color="auto"/>
              <w:bottom w:val="double" w:sz="6" w:space="0" w:color="auto"/>
            </w:tcBorders>
            <w:vAlign w:val="center"/>
          </w:tcPr>
          <w:p w14:paraId="079F0190" w14:textId="77777777" w:rsidR="001A55A0" w:rsidRPr="008A042E" w:rsidRDefault="001A55A0">
            <w:pPr>
              <w:jc w:val="center"/>
              <w:rPr>
                <w:sz w:val="20"/>
                <w:szCs w:val="20"/>
              </w:rPr>
            </w:pPr>
            <w:r w:rsidRPr="008A042E">
              <w:rPr>
                <w:sz w:val="20"/>
                <w:szCs w:val="20"/>
                <w:lang w:val="en-CA"/>
              </w:rPr>
              <w:t>55</w:t>
            </w:r>
          </w:p>
        </w:tc>
        <w:tc>
          <w:tcPr>
            <w:tcW w:w="1099" w:type="dxa"/>
            <w:tcBorders>
              <w:top w:val="single" w:sz="6" w:space="0" w:color="auto"/>
              <w:left w:val="single" w:sz="6" w:space="0" w:color="auto"/>
              <w:bottom w:val="double" w:sz="6" w:space="0" w:color="auto"/>
            </w:tcBorders>
            <w:vAlign w:val="center"/>
          </w:tcPr>
          <w:p w14:paraId="7A0B9739" w14:textId="77777777" w:rsidR="001A55A0" w:rsidRPr="008A042E" w:rsidRDefault="001A55A0">
            <w:pPr>
              <w:jc w:val="center"/>
              <w:rPr>
                <w:sz w:val="20"/>
                <w:szCs w:val="20"/>
              </w:rPr>
            </w:pPr>
            <w:r w:rsidRPr="008A042E">
              <w:rPr>
                <w:sz w:val="20"/>
                <w:szCs w:val="20"/>
                <w:lang w:val="en-CA"/>
              </w:rPr>
              <w:t>55</w:t>
            </w:r>
          </w:p>
        </w:tc>
        <w:tc>
          <w:tcPr>
            <w:tcW w:w="1100" w:type="dxa"/>
            <w:tcBorders>
              <w:top w:val="single" w:sz="6" w:space="0" w:color="auto"/>
              <w:left w:val="single" w:sz="6" w:space="0" w:color="auto"/>
              <w:bottom w:val="double" w:sz="6" w:space="0" w:color="auto"/>
            </w:tcBorders>
            <w:vAlign w:val="center"/>
          </w:tcPr>
          <w:p w14:paraId="29B56277" w14:textId="77777777" w:rsidR="001A55A0" w:rsidRPr="008A042E" w:rsidRDefault="001A55A0">
            <w:pPr>
              <w:jc w:val="center"/>
              <w:rPr>
                <w:sz w:val="20"/>
                <w:szCs w:val="20"/>
              </w:rPr>
            </w:pPr>
            <w:r w:rsidRPr="008A042E">
              <w:rPr>
                <w:sz w:val="20"/>
                <w:szCs w:val="20"/>
                <w:lang w:val="en-CA"/>
              </w:rPr>
              <w:t>75</w:t>
            </w:r>
          </w:p>
        </w:tc>
        <w:tc>
          <w:tcPr>
            <w:tcW w:w="1099" w:type="dxa"/>
            <w:tcBorders>
              <w:top w:val="single" w:sz="6" w:space="0" w:color="auto"/>
              <w:left w:val="single" w:sz="6" w:space="0" w:color="auto"/>
              <w:bottom w:val="double" w:sz="6" w:space="0" w:color="auto"/>
            </w:tcBorders>
            <w:vAlign w:val="center"/>
          </w:tcPr>
          <w:p w14:paraId="2E8F3357" w14:textId="77777777" w:rsidR="001A55A0" w:rsidRPr="008A042E" w:rsidRDefault="001A55A0">
            <w:pPr>
              <w:jc w:val="center"/>
              <w:rPr>
                <w:sz w:val="20"/>
                <w:szCs w:val="20"/>
              </w:rPr>
            </w:pPr>
            <w:r w:rsidRPr="008A042E">
              <w:rPr>
                <w:sz w:val="20"/>
                <w:szCs w:val="20"/>
                <w:lang w:val="en-CA"/>
              </w:rPr>
              <w:t>75</w:t>
            </w:r>
          </w:p>
        </w:tc>
        <w:tc>
          <w:tcPr>
            <w:tcW w:w="1100" w:type="dxa"/>
            <w:tcBorders>
              <w:top w:val="single" w:sz="6" w:space="0" w:color="auto"/>
              <w:left w:val="single" w:sz="6" w:space="0" w:color="auto"/>
              <w:bottom w:val="double" w:sz="6" w:space="0" w:color="auto"/>
            </w:tcBorders>
            <w:vAlign w:val="center"/>
          </w:tcPr>
          <w:p w14:paraId="46B16EB7" w14:textId="77777777" w:rsidR="001A55A0" w:rsidRPr="008A042E" w:rsidRDefault="001A55A0">
            <w:pPr>
              <w:jc w:val="center"/>
              <w:rPr>
                <w:sz w:val="20"/>
                <w:szCs w:val="20"/>
              </w:rPr>
            </w:pPr>
            <w:r w:rsidRPr="008A042E">
              <w:rPr>
                <w:sz w:val="20"/>
                <w:szCs w:val="20"/>
                <w:lang w:val="en-CA"/>
              </w:rPr>
              <w:t>95</w:t>
            </w:r>
          </w:p>
        </w:tc>
        <w:tc>
          <w:tcPr>
            <w:tcW w:w="1099" w:type="dxa"/>
            <w:tcBorders>
              <w:top w:val="single" w:sz="6" w:space="0" w:color="auto"/>
              <w:left w:val="single" w:sz="6" w:space="0" w:color="auto"/>
              <w:bottom w:val="double" w:sz="6" w:space="0" w:color="auto"/>
            </w:tcBorders>
            <w:vAlign w:val="center"/>
          </w:tcPr>
          <w:p w14:paraId="1FF141B7" w14:textId="77777777" w:rsidR="001A55A0" w:rsidRPr="008A042E" w:rsidRDefault="001A55A0">
            <w:pPr>
              <w:jc w:val="center"/>
              <w:rPr>
                <w:sz w:val="20"/>
                <w:szCs w:val="20"/>
              </w:rPr>
            </w:pPr>
            <w:r w:rsidRPr="008A042E">
              <w:rPr>
                <w:sz w:val="20"/>
                <w:szCs w:val="20"/>
                <w:lang w:val="en-CA"/>
              </w:rPr>
              <w:t>90</w:t>
            </w:r>
          </w:p>
        </w:tc>
        <w:tc>
          <w:tcPr>
            <w:tcW w:w="1104" w:type="dxa"/>
            <w:tcBorders>
              <w:top w:val="single" w:sz="6" w:space="0" w:color="auto"/>
              <w:left w:val="single" w:sz="6" w:space="0" w:color="auto"/>
              <w:bottom w:val="double" w:sz="6" w:space="0" w:color="auto"/>
              <w:right w:val="double" w:sz="6" w:space="0" w:color="auto"/>
            </w:tcBorders>
            <w:vAlign w:val="center"/>
          </w:tcPr>
          <w:p w14:paraId="0572DE27" w14:textId="77777777" w:rsidR="001A55A0" w:rsidRPr="008A042E" w:rsidRDefault="001A55A0">
            <w:pPr>
              <w:jc w:val="center"/>
              <w:rPr>
                <w:sz w:val="20"/>
                <w:szCs w:val="20"/>
              </w:rPr>
            </w:pPr>
            <w:r w:rsidRPr="008A042E">
              <w:rPr>
                <w:sz w:val="20"/>
                <w:szCs w:val="20"/>
                <w:lang w:val="en-CA"/>
              </w:rPr>
              <w:t>110</w:t>
            </w:r>
          </w:p>
        </w:tc>
        <w:tc>
          <w:tcPr>
            <w:tcW w:w="1345" w:type="dxa"/>
            <w:tcBorders>
              <w:top w:val="double" w:sz="6" w:space="0" w:color="auto"/>
              <w:left w:val="nil"/>
            </w:tcBorders>
            <w:vAlign w:val="center"/>
          </w:tcPr>
          <w:p w14:paraId="22C13B63" w14:textId="77777777" w:rsidR="001A55A0" w:rsidRPr="008A042E" w:rsidRDefault="001A55A0">
            <w:pPr>
              <w:jc w:val="center"/>
              <w:rPr>
                <w:sz w:val="20"/>
                <w:szCs w:val="20"/>
              </w:rPr>
            </w:pPr>
          </w:p>
        </w:tc>
      </w:tr>
    </w:tbl>
    <w:p w14:paraId="04081E37" w14:textId="77777777" w:rsidR="00B734E3" w:rsidRDefault="00646497" w:rsidP="00B734E3">
      <w:pPr>
        <w:tabs>
          <w:tab w:val="left" w:pos="900"/>
        </w:tabs>
        <w:spacing w:after="120"/>
      </w:pPr>
      <w:r>
        <w:t xml:space="preserve">   </w:t>
      </w:r>
      <w:r w:rsidR="00B734E3">
        <w:t xml:space="preserve">  </w:t>
      </w:r>
      <w:r w:rsidR="00B734E3" w:rsidRPr="00B734E3">
        <w:rPr>
          <w:sz w:val="20"/>
          <w:vertAlign w:val="superscript"/>
        </w:rPr>
        <w:t>(1)</w:t>
      </w:r>
      <w:r w:rsidR="00B734E3">
        <w:t xml:space="preserve">  </w:t>
      </w:r>
      <w:r w:rsidR="00B734E3" w:rsidRPr="00B734E3">
        <w:rPr>
          <w:sz w:val="18"/>
          <w:szCs w:val="18"/>
        </w:rPr>
        <w:t>If the ductility at 25ºC is less than 100, the material will be acceptable if its ductility at 15ºC is more than 100.</w:t>
      </w:r>
    </w:p>
    <w:p w14:paraId="467BD62F" w14:textId="77777777" w:rsidR="00B734E3" w:rsidRDefault="00646497" w:rsidP="00B734E3">
      <w:pPr>
        <w:spacing w:after="120"/>
      </w:pPr>
      <w:r>
        <w:t xml:space="preserve">   </w:t>
      </w:r>
      <w:r w:rsidR="00B734E3">
        <w:t xml:space="preserve">  </w:t>
      </w:r>
      <w:r w:rsidR="00B734E3" w:rsidRPr="00B734E3">
        <w:rPr>
          <w:sz w:val="20"/>
          <w:szCs w:val="20"/>
          <w:vertAlign w:val="superscript"/>
        </w:rPr>
        <w:t>(2)</w:t>
      </w:r>
      <w:r w:rsidR="00B734E3">
        <w:t xml:space="preserve">  </w:t>
      </w:r>
      <w:r w:rsidR="00B734E3" w:rsidRPr="00B734E3">
        <w:rPr>
          <w:sz w:val="18"/>
          <w:szCs w:val="18"/>
        </w:rPr>
        <w:t>Alberta Transportation Laboratory Test</w:t>
      </w:r>
      <w:r w:rsidR="00B734E3">
        <w:rPr>
          <w:sz w:val="18"/>
          <w:szCs w:val="18"/>
        </w:rPr>
        <w:t>.</w:t>
      </w:r>
    </w:p>
    <w:p w14:paraId="17D49761" w14:textId="77777777" w:rsidR="001A55A0" w:rsidRDefault="001A55A0" w:rsidP="00320286">
      <w:pPr>
        <w:tabs>
          <w:tab w:val="left" w:pos="2880"/>
        </w:tabs>
        <w:spacing w:after="120"/>
        <w:jc w:val="left"/>
      </w:pPr>
      <w:r>
        <w:rPr>
          <w:b/>
        </w:rPr>
        <w:t>General Requirements:</w:t>
      </w:r>
      <w:r>
        <w:tab/>
        <w:t>-The asphalt shall not foam when heated to the application temperature range recommended by the Asphalt Institute.</w:t>
      </w:r>
    </w:p>
    <w:p w14:paraId="51C01098" w14:textId="77777777" w:rsidR="001A55A0" w:rsidRDefault="001A55A0" w:rsidP="00851E15">
      <w:pPr>
        <w:spacing w:after="120"/>
        <w:jc w:val="center"/>
      </w:pPr>
      <w:r>
        <w:t>-The asphalt shall be produced by the refining of petroleum and shall be uniform in character.</w:t>
      </w:r>
      <w:r>
        <w:br w:type="page"/>
      </w:r>
      <w:r>
        <w:rPr>
          <w:b/>
        </w:rPr>
        <w:lastRenderedPageBreak/>
        <w:t>ASPH-6</w:t>
      </w:r>
    </w:p>
    <w:p w14:paraId="50498570" w14:textId="77777777" w:rsidR="001A55A0" w:rsidRDefault="001A55A0">
      <w:pPr>
        <w:ind w:left="1980" w:hanging="1980"/>
        <w:jc w:val="left"/>
      </w:pPr>
    </w:p>
    <w:p w14:paraId="2F90FAF2" w14:textId="77777777" w:rsidR="001A55A0" w:rsidRDefault="00A64816" w:rsidP="00851E15">
      <w:pPr>
        <w:tabs>
          <w:tab w:val="left" w:pos="6480"/>
        </w:tabs>
        <w:ind w:left="6480" w:hanging="6480"/>
        <w:jc w:val="left"/>
      </w:pPr>
      <w:r>
        <w:rPr>
          <w:b/>
        </w:rPr>
        <w:t>SPECIFICATIONS FOR RAPID-</w:t>
      </w:r>
      <w:r w:rsidR="001A55A0" w:rsidRPr="00851E15">
        <w:rPr>
          <w:b/>
        </w:rPr>
        <w:t>CURING LIQUID ASPHALTS</w:t>
      </w:r>
      <w:r w:rsidR="001A55A0">
        <w:t xml:space="preserve">: </w:t>
      </w:r>
      <w:r w:rsidR="00851E15">
        <w:tab/>
      </w:r>
      <w:r w:rsidR="001A55A0">
        <w:t xml:space="preserve">Rapid curing liquid asphalts shall conform to the requirements specified in the following table, for the grade designated by </w:t>
      </w:r>
      <w:r w:rsidR="000B0120">
        <w:t>Consultant</w:t>
      </w:r>
      <w:r w:rsidR="001A55A0">
        <w:t>:</w:t>
      </w:r>
    </w:p>
    <w:p w14:paraId="67F7E6E9" w14:textId="77777777" w:rsidR="001A55A0" w:rsidRDefault="001A55A0">
      <w:pPr>
        <w:jc w:val="left"/>
      </w:pPr>
    </w:p>
    <w:tbl>
      <w:tblPr>
        <w:tblW w:w="0" w:type="auto"/>
        <w:jc w:val="center"/>
        <w:tblLayout w:type="fixed"/>
        <w:tblCellMar>
          <w:left w:w="43" w:type="dxa"/>
          <w:right w:w="43" w:type="dxa"/>
        </w:tblCellMar>
        <w:tblLook w:val="0000" w:firstRow="0" w:lastRow="0" w:firstColumn="0" w:lastColumn="0" w:noHBand="0" w:noVBand="0"/>
      </w:tblPr>
      <w:tblGrid>
        <w:gridCol w:w="9"/>
        <w:gridCol w:w="4602"/>
        <w:gridCol w:w="1465"/>
        <w:gridCol w:w="1465"/>
        <w:gridCol w:w="1465"/>
        <w:gridCol w:w="1465"/>
        <w:gridCol w:w="1465"/>
        <w:gridCol w:w="1465"/>
        <w:gridCol w:w="1212"/>
      </w:tblGrid>
      <w:tr w:rsidR="001A55A0" w14:paraId="658AAFDE" w14:textId="77777777" w:rsidTr="00B734E3">
        <w:trPr>
          <w:cantSplit/>
          <w:trHeight w:val="416"/>
          <w:jc w:val="center"/>
        </w:trPr>
        <w:tc>
          <w:tcPr>
            <w:tcW w:w="4608" w:type="dxa"/>
            <w:gridSpan w:val="2"/>
            <w:tcBorders>
              <w:top w:val="double" w:sz="6" w:space="0" w:color="auto"/>
              <w:left w:val="double" w:sz="6" w:space="0" w:color="auto"/>
            </w:tcBorders>
            <w:vAlign w:val="center"/>
          </w:tcPr>
          <w:p w14:paraId="2C62600C" w14:textId="77777777" w:rsidR="001A55A0" w:rsidRPr="00A64816" w:rsidRDefault="001A55A0">
            <w:pPr>
              <w:jc w:val="center"/>
              <w:rPr>
                <w:sz w:val="20"/>
                <w:szCs w:val="20"/>
              </w:rPr>
            </w:pPr>
            <w:r w:rsidRPr="00A64816">
              <w:rPr>
                <w:b/>
                <w:sz w:val="20"/>
                <w:szCs w:val="20"/>
                <w:lang w:val="en-CA"/>
              </w:rPr>
              <w:t>ASPHALT GRADE</w:t>
            </w:r>
          </w:p>
        </w:tc>
        <w:tc>
          <w:tcPr>
            <w:tcW w:w="2930" w:type="dxa"/>
            <w:gridSpan w:val="2"/>
            <w:tcBorders>
              <w:top w:val="double" w:sz="6" w:space="0" w:color="auto"/>
              <w:left w:val="single" w:sz="6" w:space="0" w:color="auto"/>
            </w:tcBorders>
            <w:vAlign w:val="center"/>
          </w:tcPr>
          <w:p w14:paraId="550B794F" w14:textId="77777777" w:rsidR="001A55A0" w:rsidRPr="00A64816" w:rsidRDefault="001A55A0">
            <w:pPr>
              <w:jc w:val="center"/>
              <w:rPr>
                <w:sz w:val="20"/>
                <w:szCs w:val="20"/>
              </w:rPr>
            </w:pPr>
            <w:r w:rsidRPr="00A64816">
              <w:rPr>
                <w:b/>
                <w:sz w:val="20"/>
                <w:szCs w:val="20"/>
                <w:lang w:val="en-CA"/>
              </w:rPr>
              <w:t>RC-30</w:t>
            </w:r>
          </w:p>
        </w:tc>
        <w:tc>
          <w:tcPr>
            <w:tcW w:w="2930" w:type="dxa"/>
            <w:gridSpan w:val="2"/>
            <w:tcBorders>
              <w:top w:val="double" w:sz="6" w:space="0" w:color="auto"/>
              <w:left w:val="single" w:sz="6" w:space="0" w:color="auto"/>
            </w:tcBorders>
            <w:vAlign w:val="center"/>
          </w:tcPr>
          <w:p w14:paraId="3439BA72" w14:textId="77777777" w:rsidR="001A55A0" w:rsidRPr="00A64816" w:rsidRDefault="001A55A0">
            <w:pPr>
              <w:jc w:val="center"/>
              <w:rPr>
                <w:sz w:val="20"/>
                <w:szCs w:val="20"/>
              </w:rPr>
            </w:pPr>
            <w:r w:rsidRPr="00A64816">
              <w:rPr>
                <w:b/>
                <w:sz w:val="20"/>
                <w:szCs w:val="20"/>
                <w:lang w:val="en-CA"/>
              </w:rPr>
              <w:t>RC-70</w:t>
            </w:r>
          </w:p>
        </w:tc>
        <w:tc>
          <w:tcPr>
            <w:tcW w:w="2930" w:type="dxa"/>
            <w:gridSpan w:val="2"/>
            <w:tcBorders>
              <w:top w:val="double" w:sz="6" w:space="0" w:color="auto"/>
              <w:left w:val="single" w:sz="6" w:space="0" w:color="auto"/>
            </w:tcBorders>
            <w:vAlign w:val="center"/>
          </w:tcPr>
          <w:p w14:paraId="25B26CBA" w14:textId="77777777" w:rsidR="001A55A0" w:rsidRPr="00A64816" w:rsidRDefault="001A55A0">
            <w:pPr>
              <w:jc w:val="center"/>
              <w:rPr>
                <w:sz w:val="20"/>
                <w:szCs w:val="20"/>
              </w:rPr>
            </w:pPr>
            <w:r w:rsidRPr="00A64816">
              <w:rPr>
                <w:b/>
                <w:sz w:val="20"/>
                <w:szCs w:val="20"/>
                <w:lang w:val="en-CA"/>
              </w:rPr>
              <w:t>RC-250</w:t>
            </w:r>
          </w:p>
        </w:tc>
        <w:tc>
          <w:tcPr>
            <w:tcW w:w="1212" w:type="dxa"/>
            <w:vMerge w:val="restart"/>
            <w:tcBorders>
              <w:top w:val="double" w:sz="6" w:space="0" w:color="auto"/>
              <w:left w:val="single" w:sz="6" w:space="0" w:color="auto"/>
              <w:right w:val="double" w:sz="6" w:space="0" w:color="auto"/>
            </w:tcBorders>
            <w:vAlign w:val="center"/>
          </w:tcPr>
          <w:p w14:paraId="4901CFB8" w14:textId="77777777" w:rsidR="001A55A0" w:rsidRPr="00A64816" w:rsidRDefault="001A55A0" w:rsidP="00A64816">
            <w:pPr>
              <w:jc w:val="center"/>
              <w:rPr>
                <w:b/>
                <w:sz w:val="20"/>
                <w:szCs w:val="20"/>
                <w:lang w:val="en-CA"/>
              </w:rPr>
            </w:pPr>
            <w:r w:rsidRPr="00A64816">
              <w:rPr>
                <w:b/>
                <w:sz w:val="20"/>
                <w:szCs w:val="20"/>
                <w:lang w:val="en-CA"/>
              </w:rPr>
              <w:t>A.S.T.M. TEST METHOD</w:t>
            </w:r>
          </w:p>
        </w:tc>
      </w:tr>
      <w:tr w:rsidR="001A55A0" w14:paraId="5FFB5324" w14:textId="77777777" w:rsidTr="00B734E3">
        <w:trPr>
          <w:cantSplit/>
          <w:trHeight w:val="416"/>
          <w:jc w:val="center"/>
        </w:trPr>
        <w:tc>
          <w:tcPr>
            <w:tcW w:w="4611" w:type="dxa"/>
            <w:gridSpan w:val="2"/>
            <w:tcBorders>
              <w:top w:val="single" w:sz="6" w:space="0" w:color="auto"/>
              <w:left w:val="double" w:sz="6" w:space="0" w:color="auto"/>
            </w:tcBorders>
            <w:vAlign w:val="center"/>
          </w:tcPr>
          <w:p w14:paraId="1489B251" w14:textId="77777777" w:rsidR="001A55A0" w:rsidRPr="00A64816" w:rsidRDefault="001A55A0">
            <w:pPr>
              <w:jc w:val="center"/>
              <w:rPr>
                <w:sz w:val="20"/>
                <w:szCs w:val="20"/>
              </w:rPr>
            </w:pPr>
            <w:r w:rsidRPr="00A64816">
              <w:rPr>
                <w:b/>
                <w:sz w:val="20"/>
                <w:szCs w:val="20"/>
                <w:lang w:val="en-CA"/>
              </w:rPr>
              <w:t>REQUIREMENTS</w:t>
            </w:r>
          </w:p>
        </w:tc>
        <w:tc>
          <w:tcPr>
            <w:tcW w:w="1465" w:type="dxa"/>
            <w:tcBorders>
              <w:top w:val="single" w:sz="6" w:space="0" w:color="auto"/>
              <w:left w:val="single" w:sz="6" w:space="0" w:color="auto"/>
            </w:tcBorders>
            <w:vAlign w:val="center"/>
          </w:tcPr>
          <w:p w14:paraId="018A78AA" w14:textId="77777777" w:rsidR="001A55A0" w:rsidRPr="00A64816" w:rsidRDefault="001A55A0">
            <w:pPr>
              <w:jc w:val="center"/>
              <w:rPr>
                <w:sz w:val="20"/>
                <w:szCs w:val="20"/>
              </w:rPr>
            </w:pPr>
            <w:r w:rsidRPr="00A64816">
              <w:rPr>
                <w:b/>
                <w:sz w:val="20"/>
                <w:szCs w:val="20"/>
                <w:lang w:val="en-CA"/>
              </w:rPr>
              <w:t>min.</w:t>
            </w:r>
          </w:p>
        </w:tc>
        <w:tc>
          <w:tcPr>
            <w:tcW w:w="1465" w:type="dxa"/>
            <w:tcBorders>
              <w:top w:val="single" w:sz="6" w:space="0" w:color="auto"/>
              <w:left w:val="single" w:sz="6" w:space="0" w:color="auto"/>
            </w:tcBorders>
            <w:vAlign w:val="center"/>
          </w:tcPr>
          <w:p w14:paraId="3843BDD1" w14:textId="77777777" w:rsidR="001A55A0" w:rsidRPr="00A64816" w:rsidRDefault="001A55A0">
            <w:pPr>
              <w:jc w:val="center"/>
              <w:rPr>
                <w:sz w:val="20"/>
                <w:szCs w:val="20"/>
              </w:rPr>
            </w:pPr>
            <w:r w:rsidRPr="00A64816">
              <w:rPr>
                <w:b/>
                <w:sz w:val="20"/>
                <w:szCs w:val="20"/>
                <w:lang w:val="en-CA"/>
              </w:rPr>
              <w:t>max.</w:t>
            </w:r>
          </w:p>
        </w:tc>
        <w:tc>
          <w:tcPr>
            <w:tcW w:w="1465" w:type="dxa"/>
            <w:tcBorders>
              <w:top w:val="single" w:sz="6" w:space="0" w:color="auto"/>
              <w:left w:val="single" w:sz="6" w:space="0" w:color="auto"/>
            </w:tcBorders>
            <w:vAlign w:val="center"/>
          </w:tcPr>
          <w:p w14:paraId="19D5CD47" w14:textId="77777777" w:rsidR="001A55A0" w:rsidRPr="00A64816" w:rsidRDefault="001A55A0">
            <w:pPr>
              <w:jc w:val="center"/>
              <w:rPr>
                <w:sz w:val="20"/>
                <w:szCs w:val="20"/>
              </w:rPr>
            </w:pPr>
            <w:r w:rsidRPr="00A64816">
              <w:rPr>
                <w:b/>
                <w:sz w:val="20"/>
                <w:szCs w:val="20"/>
                <w:lang w:val="en-CA"/>
              </w:rPr>
              <w:t>min.</w:t>
            </w:r>
          </w:p>
        </w:tc>
        <w:tc>
          <w:tcPr>
            <w:tcW w:w="1465" w:type="dxa"/>
            <w:tcBorders>
              <w:top w:val="single" w:sz="6" w:space="0" w:color="auto"/>
              <w:left w:val="single" w:sz="6" w:space="0" w:color="auto"/>
            </w:tcBorders>
            <w:vAlign w:val="center"/>
          </w:tcPr>
          <w:p w14:paraId="3A30CD46" w14:textId="77777777" w:rsidR="001A55A0" w:rsidRPr="00A64816" w:rsidRDefault="001A55A0">
            <w:pPr>
              <w:jc w:val="center"/>
              <w:rPr>
                <w:sz w:val="20"/>
                <w:szCs w:val="20"/>
              </w:rPr>
            </w:pPr>
            <w:r w:rsidRPr="00A64816">
              <w:rPr>
                <w:b/>
                <w:sz w:val="20"/>
                <w:szCs w:val="20"/>
                <w:lang w:val="en-CA"/>
              </w:rPr>
              <w:t>max.</w:t>
            </w:r>
          </w:p>
        </w:tc>
        <w:tc>
          <w:tcPr>
            <w:tcW w:w="1465" w:type="dxa"/>
            <w:tcBorders>
              <w:top w:val="single" w:sz="6" w:space="0" w:color="auto"/>
              <w:left w:val="single" w:sz="6" w:space="0" w:color="auto"/>
            </w:tcBorders>
            <w:vAlign w:val="center"/>
          </w:tcPr>
          <w:p w14:paraId="7D3FBDE8" w14:textId="77777777" w:rsidR="001A55A0" w:rsidRPr="00A64816" w:rsidRDefault="001A55A0">
            <w:pPr>
              <w:jc w:val="center"/>
              <w:rPr>
                <w:sz w:val="20"/>
                <w:szCs w:val="20"/>
              </w:rPr>
            </w:pPr>
            <w:r w:rsidRPr="00A64816">
              <w:rPr>
                <w:b/>
                <w:sz w:val="20"/>
                <w:szCs w:val="20"/>
                <w:lang w:val="en-CA"/>
              </w:rPr>
              <w:t>min.</w:t>
            </w:r>
          </w:p>
        </w:tc>
        <w:tc>
          <w:tcPr>
            <w:tcW w:w="1465" w:type="dxa"/>
            <w:tcBorders>
              <w:top w:val="single" w:sz="6" w:space="0" w:color="auto"/>
              <w:left w:val="single" w:sz="6" w:space="0" w:color="auto"/>
            </w:tcBorders>
            <w:vAlign w:val="center"/>
          </w:tcPr>
          <w:p w14:paraId="1165786D" w14:textId="77777777" w:rsidR="001A55A0" w:rsidRPr="00A64816" w:rsidRDefault="001A55A0">
            <w:pPr>
              <w:jc w:val="center"/>
              <w:rPr>
                <w:sz w:val="20"/>
                <w:szCs w:val="20"/>
              </w:rPr>
            </w:pPr>
            <w:r w:rsidRPr="00A64816">
              <w:rPr>
                <w:b/>
                <w:sz w:val="20"/>
                <w:szCs w:val="20"/>
                <w:lang w:val="en-CA"/>
              </w:rPr>
              <w:t>max.</w:t>
            </w:r>
          </w:p>
        </w:tc>
        <w:tc>
          <w:tcPr>
            <w:tcW w:w="1212" w:type="dxa"/>
            <w:vMerge/>
            <w:tcBorders>
              <w:left w:val="single" w:sz="6" w:space="0" w:color="auto"/>
              <w:right w:val="double" w:sz="6" w:space="0" w:color="auto"/>
            </w:tcBorders>
            <w:vAlign w:val="center"/>
          </w:tcPr>
          <w:p w14:paraId="7CC9ACE9" w14:textId="77777777" w:rsidR="001A55A0" w:rsidRPr="00A64816" w:rsidRDefault="001A55A0">
            <w:pPr>
              <w:rPr>
                <w:sz w:val="20"/>
                <w:szCs w:val="20"/>
              </w:rPr>
            </w:pPr>
          </w:p>
        </w:tc>
      </w:tr>
      <w:tr w:rsidR="001A55A0" w14:paraId="0FE10066" w14:textId="77777777" w:rsidTr="00B734E3">
        <w:trPr>
          <w:gridBefore w:val="1"/>
          <w:wBefore w:w="9" w:type="dxa"/>
          <w:cantSplit/>
          <w:trHeight w:val="373"/>
          <w:jc w:val="center"/>
        </w:trPr>
        <w:tc>
          <w:tcPr>
            <w:tcW w:w="4602" w:type="dxa"/>
            <w:tcBorders>
              <w:top w:val="single" w:sz="6" w:space="0" w:color="auto"/>
              <w:left w:val="double" w:sz="6" w:space="0" w:color="auto"/>
            </w:tcBorders>
            <w:vAlign w:val="center"/>
          </w:tcPr>
          <w:p w14:paraId="47B16684" w14:textId="77777777" w:rsidR="001A55A0" w:rsidRPr="00A64816" w:rsidRDefault="001A55A0" w:rsidP="00A64816">
            <w:pPr>
              <w:ind w:left="114"/>
              <w:rPr>
                <w:sz w:val="20"/>
                <w:szCs w:val="20"/>
              </w:rPr>
            </w:pPr>
            <w:r w:rsidRPr="00A64816">
              <w:rPr>
                <w:sz w:val="20"/>
                <w:szCs w:val="20"/>
                <w:lang w:val="en-CA"/>
              </w:rPr>
              <w:t>Flash Point, Open Tag, ºC</w:t>
            </w:r>
          </w:p>
        </w:tc>
        <w:tc>
          <w:tcPr>
            <w:tcW w:w="1465" w:type="dxa"/>
            <w:tcBorders>
              <w:top w:val="single" w:sz="6" w:space="0" w:color="auto"/>
              <w:left w:val="single" w:sz="6" w:space="0" w:color="auto"/>
            </w:tcBorders>
            <w:vAlign w:val="center"/>
          </w:tcPr>
          <w:p w14:paraId="7BB6B901" w14:textId="77777777" w:rsidR="001A55A0" w:rsidRPr="00A64816" w:rsidRDefault="001A55A0">
            <w:pPr>
              <w:jc w:val="center"/>
              <w:rPr>
                <w:sz w:val="20"/>
                <w:szCs w:val="20"/>
              </w:rPr>
            </w:pPr>
            <w:r w:rsidRPr="00A64816">
              <w:rPr>
                <w:sz w:val="20"/>
                <w:szCs w:val="20"/>
                <w:lang w:val="en-CA"/>
              </w:rPr>
              <w:t>-</w:t>
            </w:r>
          </w:p>
        </w:tc>
        <w:tc>
          <w:tcPr>
            <w:tcW w:w="1465" w:type="dxa"/>
            <w:tcBorders>
              <w:top w:val="single" w:sz="6" w:space="0" w:color="auto"/>
              <w:left w:val="single" w:sz="6" w:space="0" w:color="auto"/>
            </w:tcBorders>
            <w:vAlign w:val="center"/>
          </w:tcPr>
          <w:p w14:paraId="2BE46083" w14:textId="77777777" w:rsidR="001A55A0" w:rsidRPr="00A64816" w:rsidRDefault="001A55A0">
            <w:pPr>
              <w:jc w:val="center"/>
              <w:rPr>
                <w:sz w:val="20"/>
                <w:szCs w:val="20"/>
              </w:rPr>
            </w:pPr>
            <w:r w:rsidRPr="00A64816">
              <w:rPr>
                <w:sz w:val="20"/>
                <w:szCs w:val="20"/>
                <w:lang w:val="en-CA"/>
              </w:rPr>
              <w:t>-</w:t>
            </w:r>
          </w:p>
        </w:tc>
        <w:tc>
          <w:tcPr>
            <w:tcW w:w="1465" w:type="dxa"/>
            <w:tcBorders>
              <w:top w:val="single" w:sz="6" w:space="0" w:color="auto"/>
              <w:left w:val="single" w:sz="6" w:space="0" w:color="auto"/>
            </w:tcBorders>
            <w:vAlign w:val="center"/>
          </w:tcPr>
          <w:p w14:paraId="735752E2" w14:textId="77777777" w:rsidR="001A55A0" w:rsidRPr="00A64816" w:rsidRDefault="001A55A0">
            <w:pPr>
              <w:jc w:val="center"/>
              <w:rPr>
                <w:sz w:val="20"/>
                <w:szCs w:val="20"/>
              </w:rPr>
            </w:pPr>
            <w:r w:rsidRPr="00A64816">
              <w:rPr>
                <w:sz w:val="20"/>
                <w:szCs w:val="20"/>
                <w:lang w:val="en-CA"/>
              </w:rPr>
              <w:t>-</w:t>
            </w:r>
          </w:p>
        </w:tc>
        <w:tc>
          <w:tcPr>
            <w:tcW w:w="1465" w:type="dxa"/>
            <w:tcBorders>
              <w:top w:val="single" w:sz="6" w:space="0" w:color="auto"/>
              <w:left w:val="single" w:sz="6" w:space="0" w:color="auto"/>
            </w:tcBorders>
            <w:vAlign w:val="center"/>
          </w:tcPr>
          <w:p w14:paraId="7813AB5F" w14:textId="77777777" w:rsidR="001A55A0" w:rsidRPr="00A64816" w:rsidRDefault="001A55A0">
            <w:pPr>
              <w:jc w:val="center"/>
              <w:rPr>
                <w:sz w:val="20"/>
                <w:szCs w:val="20"/>
              </w:rPr>
            </w:pPr>
            <w:r w:rsidRPr="00A64816">
              <w:rPr>
                <w:sz w:val="20"/>
                <w:szCs w:val="20"/>
                <w:lang w:val="en-CA"/>
              </w:rPr>
              <w:t>-</w:t>
            </w:r>
          </w:p>
        </w:tc>
        <w:tc>
          <w:tcPr>
            <w:tcW w:w="1465" w:type="dxa"/>
            <w:tcBorders>
              <w:top w:val="single" w:sz="6" w:space="0" w:color="auto"/>
              <w:left w:val="single" w:sz="6" w:space="0" w:color="auto"/>
            </w:tcBorders>
            <w:vAlign w:val="center"/>
          </w:tcPr>
          <w:p w14:paraId="25A264B5" w14:textId="77777777" w:rsidR="001A55A0" w:rsidRPr="00A64816" w:rsidRDefault="001A55A0">
            <w:pPr>
              <w:jc w:val="center"/>
              <w:rPr>
                <w:sz w:val="20"/>
                <w:szCs w:val="20"/>
              </w:rPr>
            </w:pPr>
            <w:r w:rsidRPr="00A64816">
              <w:rPr>
                <w:sz w:val="20"/>
                <w:szCs w:val="20"/>
                <w:lang w:val="en-CA"/>
              </w:rPr>
              <w:t>27</w:t>
            </w:r>
          </w:p>
        </w:tc>
        <w:tc>
          <w:tcPr>
            <w:tcW w:w="1465" w:type="dxa"/>
            <w:tcBorders>
              <w:top w:val="single" w:sz="6" w:space="0" w:color="auto"/>
              <w:left w:val="single" w:sz="6" w:space="0" w:color="auto"/>
            </w:tcBorders>
            <w:vAlign w:val="center"/>
          </w:tcPr>
          <w:p w14:paraId="61FE3DB5" w14:textId="77777777" w:rsidR="001A55A0" w:rsidRPr="00A64816" w:rsidRDefault="001A55A0">
            <w:pPr>
              <w:jc w:val="center"/>
              <w:rPr>
                <w:sz w:val="20"/>
                <w:szCs w:val="20"/>
              </w:rPr>
            </w:pPr>
            <w:r w:rsidRPr="00A64816">
              <w:rPr>
                <w:sz w:val="20"/>
                <w:szCs w:val="20"/>
                <w:lang w:val="en-CA"/>
              </w:rPr>
              <w:t>-</w:t>
            </w:r>
          </w:p>
        </w:tc>
        <w:tc>
          <w:tcPr>
            <w:tcW w:w="1212" w:type="dxa"/>
            <w:tcBorders>
              <w:top w:val="single" w:sz="6" w:space="0" w:color="auto"/>
              <w:left w:val="single" w:sz="6" w:space="0" w:color="auto"/>
              <w:right w:val="double" w:sz="6" w:space="0" w:color="auto"/>
            </w:tcBorders>
            <w:vAlign w:val="center"/>
          </w:tcPr>
          <w:p w14:paraId="71922D4E" w14:textId="77777777" w:rsidR="001A55A0" w:rsidRPr="00A64816" w:rsidRDefault="001A55A0">
            <w:pPr>
              <w:jc w:val="center"/>
              <w:rPr>
                <w:sz w:val="20"/>
                <w:szCs w:val="20"/>
              </w:rPr>
            </w:pPr>
            <w:r w:rsidRPr="00A64816">
              <w:rPr>
                <w:sz w:val="20"/>
                <w:szCs w:val="20"/>
                <w:lang w:val="en-CA"/>
              </w:rPr>
              <w:t>D1310</w:t>
            </w:r>
          </w:p>
        </w:tc>
      </w:tr>
      <w:tr w:rsidR="001A55A0" w14:paraId="58B560DB" w14:textId="77777777" w:rsidTr="00B734E3">
        <w:trPr>
          <w:gridBefore w:val="1"/>
          <w:wBefore w:w="9" w:type="dxa"/>
          <w:cantSplit/>
          <w:trHeight w:val="373"/>
          <w:jc w:val="center"/>
        </w:trPr>
        <w:tc>
          <w:tcPr>
            <w:tcW w:w="4602" w:type="dxa"/>
            <w:tcBorders>
              <w:top w:val="single" w:sz="6" w:space="0" w:color="auto"/>
              <w:left w:val="double" w:sz="6" w:space="0" w:color="auto"/>
            </w:tcBorders>
            <w:vAlign w:val="center"/>
          </w:tcPr>
          <w:p w14:paraId="45D914A8" w14:textId="77777777" w:rsidR="001A55A0" w:rsidRPr="00A64816" w:rsidRDefault="001A55A0" w:rsidP="00A64816">
            <w:pPr>
              <w:ind w:left="114"/>
              <w:rPr>
                <w:sz w:val="20"/>
                <w:szCs w:val="20"/>
              </w:rPr>
            </w:pPr>
            <w:r w:rsidRPr="00A64816">
              <w:rPr>
                <w:sz w:val="20"/>
                <w:szCs w:val="20"/>
                <w:lang w:val="en-CA"/>
              </w:rPr>
              <w:t>Kinematic Viscosity at 60ºC, mm</w:t>
            </w:r>
            <w:r w:rsidRPr="00A64816">
              <w:rPr>
                <w:sz w:val="20"/>
                <w:szCs w:val="20"/>
                <w:vertAlign w:val="superscript"/>
                <w:lang w:val="en-CA"/>
              </w:rPr>
              <w:t>2</w:t>
            </w:r>
            <w:r w:rsidRPr="00A64816">
              <w:rPr>
                <w:sz w:val="20"/>
                <w:szCs w:val="20"/>
                <w:lang w:val="en-CA"/>
              </w:rPr>
              <w:t xml:space="preserve"> /s</w:t>
            </w:r>
          </w:p>
        </w:tc>
        <w:tc>
          <w:tcPr>
            <w:tcW w:w="1465" w:type="dxa"/>
            <w:tcBorders>
              <w:top w:val="single" w:sz="6" w:space="0" w:color="auto"/>
              <w:left w:val="single" w:sz="6" w:space="0" w:color="auto"/>
            </w:tcBorders>
            <w:vAlign w:val="center"/>
          </w:tcPr>
          <w:p w14:paraId="33FA5570" w14:textId="77777777" w:rsidR="001A55A0" w:rsidRPr="00A64816" w:rsidRDefault="001A55A0">
            <w:pPr>
              <w:jc w:val="center"/>
              <w:rPr>
                <w:sz w:val="20"/>
                <w:szCs w:val="20"/>
              </w:rPr>
            </w:pPr>
            <w:r w:rsidRPr="00A64816">
              <w:rPr>
                <w:sz w:val="20"/>
                <w:szCs w:val="20"/>
                <w:lang w:val="en-CA"/>
              </w:rPr>
              <w:t xml:space="preserve"> 30</w:t>
            </w:r>
          </w:p>
        </w:tc>
        <w:tc>
          <w:tcPr>
            <w:tcW w:w="1465" w:type="dxa"/>
            <w:tcBorders>
              <w:top w:val="single" w:sz="6" w:space="0" w:color="auto"/>
              <w:left w:val="single" w:sz="6" w:space="0" w:color="auto"/>
            </w:tcBorders>
            <w:vAlign w:val="center"/>
          </w:tcPr>
          <w:p w14:paraId="25AC6C73" w14:textId="77777777" w:rsidR="001A55A0" w:rsidRPr="00A64816" w:rsidRDefault="001A55A0">
            <w:pPr>
              <w:jc w:val="center"/>
              <w:rPr>
                <w:sz w:val="20"/>
                <w:szCs w:val="20"/>
              </w:rPr>
            </w:pPr>
            <w:r w:rsidRPr="00A64816">
              <w:rPr>
                <w:sz w:val="20"/>
                <w:szCs w:val="20"/>
                <w:lang w:val="en-CA"/>
              </w:rPr>
              <w:t>60</w:t>
            </w:r>
          </w:p>
        </w:tc>
        <w:tc>
          <w:tcPr>
            <w:tcW w:w="1465" w:type="dxa"/>
            <w:tcBorders>
              <w:top w:val="single" w:sz="6" w:space="0" w:color="auto"/>
              <w:left w:val="single" w:sz="6" w:space="0" w:color="auto"/>
            </w:tcBorders>
            <w:vAlign w:val="center"/>
          </w:tcPr>
          <w:p w14:paraId="62C94B8C" w14:textId="77777777" w:rsidR="001A55A0" w:rsidRPr="00A64816" w:rsidRDefault="001A55A0">
            <w:pPr>
              <w:jc w:val="center"/>
              <w:rPr>
                <w:sz w:val="20"/>
                <w:szCs w:val="20"/>
              </w:rPr>
            </w:pPr>
            <w:r w:rsidRPr="00A64816">
              <w:rPr>
                <w:sz w:val="20"/>
                <w:szCs w:val="20"/>
                <w:lang w:val="en-CA"/>
              </w:rPr>
              <w:t>70</w:t>
            </w:r>
          </w:p>
        </w:tc>
        <w:tc>
          <w:tcPr>
            <w:tcW w:w="1465" w:type="dxa"/>
            <w:tcBorders>
              <w:top w:val="single" w:sz="6" w:space="0" w:color="auto"/>
              <w:left w:val="single" w:sz="6" w:space="0" w:color="auto"/>
            </w:tcBorders>
            <w:vAlign w:val="center"/>
          </w:tcPr>
          <w:p w14:paraId="5F64168B" w14:textId="77777777" w:rsidR="001A55A0" w:rsidRPr="00A64816" w:rsidRDefault="001A55A0">
            <w:pPr>
              <w:jc w:val="center"/>
              <w:rPr>
                <w:sz w:val="20"/>
                <w:szCs w:val="20"/>
              </w:rPr>
            </w:pPr>
            <w:r w:rsidRPr="00A64816">
              <w:rPr>
                <w:sz w:val="20"/>
                <w:szCs w:val="20"/>
                <w:lang w:val="en-CA"/>
              </w:rPr>
              <w:t>140</w:t>
            </w:r>
          </w:p>
        </w:tc>
        <w:tc>
          <w:tcPr>
            <w:tcW w:w="1465" w:type="dxa"/>
            <w:tcBorders>
              <w:top w:val="single" w:sz="6" w:space="0" w:color="auto"/>
              <w:left w:val="single" w:sz="6" w:space="0" w:color="auto"/>
            </w:tcBorders>
            <w:vAlign w:val="center"/>
          </w:tcPr>
          <w:p w14:paraId="1DC1C6CA" w14:textId="77777777" w:rsidR="001A55A0" w:rsidRPr="00A64816" w:rsidRDefault="001A55A0">
            <w:pPr>
              <w:jc w:val="center"/>
              <w:rPr>
                <w:sz w:val="20"/>
                <w:szCs w:val="20"/>
              </w:rPr>
            </w:pPr>
            <w:r w:rsidRPr="00A64816">
              <w:rPr>
                <w:sz w:val="20"/>
                <w:szCs w:val="20"/>
                <w:lang w:val="en-CA"/>
              </w:rPr>
              <w:t>250</w:t>
            </w:r>
          </w:p>
        </w:tc>
        <w:tc>
          <w:tcPr>
            <w:tcW w:w="1465" w:type="dxa"/>
            <w:tcBorders>
              <w:top w:val="single" w:sz="6" w:space="0" w:color="auto"/>
              <w:left w:val="single" w:sz="6" w:space="0" w:color="auto"/>
            </w:tcBorders>
            <w:vAlign w:val="center"/>
          </w:tcPr>
          <w:p w14:paraId="2DF3E343" w14:textId="77777777" w:rsidR="001A55A0" w:rsidRPr="00A64816" w:rsidRDefault="001A55A0">
            <w:pPr>
              <w:jc w:val="center"/>
              <w:rPr>
                <w:sz w:val="20"/>
                <w:szCs w:val="20"/>
              </w:rPr>
            </w:pPr>
            <w:r w:rsidRPr="00A64816">
              <w:rPr>
                <w:sz w:val="20"/>
                <w:szCs w:val="20"/>
                <w:lang w:val="en-CA"/>
              </w:rPr>
              <w:t xml:space="preserve"> 500</w:t>
            </w:r>
          </w:p>
        </w:tc>
        <w:tc>
          <w:tcPr>
            <w:tcW w:w="1212" w:type="dxa"/>
            <w:tcBorders>
              <w:top w:val="single" w:sz="6" w:space="0" w:color="auto"/>
              <w:left w:val="single" w:sz="6" w:space="0" w:color="auto"/>
              <w:right w:val="double" w:sz="6" w:space="0" w:color="auto"/>
            </w:tcBorders>
            <w:vAlign w:val="center"/>
          </w:tcPr>
          <w:p w14:paraId="00625DCE" w14:textId="77777777" w:rsidR="001A55A0" w:rsidRPr="00A64816" w:rsidRDefault="001A55A0">
            <w:pPr>
              <w:jc w:val="center"/>
              <w:rPr>
                <w:sz w:val="20"/>
                <w:szCs w:val="20"/>
              </w:rPr>
            </w:pPr>
            <w:r w:rsidRPr="00A64816">
              <w:rPr>
                <w:sz w:val="20"/>
                <w:szCs w:val="20"/>
                <w:lang w:val="en-CA"/>
              </w:rPr>
              <w:t>D2170</w:t>
            </w:r>
          </w:p>
        </w:tc>
      </w:tr>
      <w:tr w:rsidR="001A55A0" w14:paraId="71CDD7D3" w14:textId="77777777" w:rsidTr="00B734E3">
        <w:trPr>
          <w:gridBefore w:val="1"/>
          <w:wBefore w:w="9" w:type="dxa"/>
          <w:cantSplit/>
          <w:trHeight w:val="1632"/>
          <w:jc w:val="center"/>
        </w:trPr>
        <w:tc>
          <w:tcPr>
            <w:tcW w:w="4602" w:type="dxa"/>
            <w:tcBorders>
              <w:top w:val="single" w:sz="6" w:space="0" w:color="auto"/>
              <w:left w:val="double" w:sz="6" w:space="0" w:color="auto"/>
            </w:tcBorders>
          </w:tcPr>
          <w:p w14:paraId="4151942A" w14:textId="77777777" w:rsidR="001A55A0" w:rsidRPr="00A64816" w:rsidRDefault="001A55A0" w:rsidP="00A64816">
            <w:pPr>
              <w:ind w:left="114"/>
              <w:rPr>
                <w:sz w:val="20"/>
                <w:szCs w:val="20"/>
                <w:lang w:val="en-CA"/>
              </w:rPr>
            </w:pPr>
            <w:r w:rsidRPr="00A64816">
              <w:rPr>
                <w:sz w:val="20"/>
                <w:szCs w:val="20"/>
                <w:lang w:val="en-CA"/>
              </w:rPr>
              <w:t>Distillation Test:</w:t>
            </w:r>
          </w:p>
          <w:p w14:paraId="71ADF8FB" w14:textId="77777777" w:rsidR="001A55A0" w:rsidRPr="00A64816" w:rsidRDefault="001A55A0" w:rsidP="00A64816">
            <w:pPr>
              <w:ind w:left="114"/>
              <w:rPr>
                <w:sz w:val="20"/>
                <w:szCs w:val="20"/>
                <w:lang w:val="en-CA"/>
              </w:rPr>
            </w:pPr>
            <w:r w:rsidRPr="00A64816">
              <w:rPr>
                <w:sz w:val="20"/>
                <w:szCs w:val="20"/>
                <w:lang w:val="en-CA"/>
              </w:rPr>
              <w:t>% by volume of total distillate to 360ºC,</w:t>
            </w:r>
          </w:p>
          <w:p w14:paraId="3A359A56" w14:textId="77777777" w:rsidR="001A55A0" w:rsidRPr="00A64816" w:rsidRDefault="001A55A0" w:rsidP="00A64816">
            <w:pPr>
              <w:ind w:left="744"/>
              <w:rPr>
                <w:sz w:val="20"/>
                <w:szCs w:val="20"/>
                <w:lang w:val="en-CA"/>
              </w:rPr>
            </w:pPr>
            <w:r w:rsidRPr="00A64816">
              <w:rPr>
                <w:sz w:val="20"/>
                <w:szCs w:val="20"/>
                <w:lang w:val="en-CA"/>
              </w:rPr>
              <w:t>-to 190ºC</w:t>
            </w:r>
          </w:p>
          <w:p w14:paraId="356EB779" w14:textId="77777777" w:rsidR="001A55A0" w:rsidRPr="00A64816" w:rsidRDefault="001A55A0" w:rsidP="00A64816">
            <w:pPr>
              <w:ind w:left="744"/>
              <w:rPr>
                <w:sz w:val="20"/>
                <w:szCs w:val="20"/>
                <w:lang w:val="en-CA"/>
              </w:rPr>
            </w:pPr>
            <w:r w:rsidRPr="00A64816">
              <w:rPr>
                <w:sz w:val="20"/>
                <w:szCs w:val="20"/>
                <w:lang w:val="en-CA"/>
              </w:rPr>
              <w:t>-to 225ºC</w:t>
            </w:r>
          </w:p>
          <w:p w14:paraId="73817BD0" w14:textId="77777777" w:rsidR="001A55A0" w:rsidRPr="00A64816" w:rsidRDefault="001A55A0" w:rsidP="00A64816">
            <w:pPr>
              <w:ind w:left="744"/>
              <w:rPr>
                <w:sz w:val="20"/>
                <w:szCs w:val="20"/>
                <w:lang w:val="en-CA"/>
              </w:rPr>
            </w:pPr>
            <w:r w:rsidRPr="00A64816">
              <w:rPr>
                <w:sz w:val="20"/>
                <w:szCs w:val="20"/>
                <w:lang w:val="en-CA"/>
              </w:rPr>
              <w:t>-to 260ºC</w:t>
            </w:r>
          </w:p>
          <w:p w14:paraId="4977D91E" w14:textId="77777777" w:rsidR="001A55A0" w:rsidRPr="00A64816" w:rsidRDefault="001A55A0" w:rsidP="00A64816">
            <w:pPr>
              <w:ind w:left="744"/>
              <w:rPr>
                <w:sz w:val="20"/>
                <w:szCs w:val="20"/>
                <w:lang w:val="en-CA"/>
              </w:rPr>
            </w:pPr>
            <w:r w:rsidRPr="00A64816">
              <w:rPr>
                <w:sz w:val="20"/>
                <w:szCs w:val="20"/>
                <w:lang w:val="en-CA"/>
              </w:rPr>
              <w:t>-to 315ºC</w:t>
            </w:r>
          </w:p>
          <w:p w14:paraId="15D125CC" w14:textId="77777777" w:rsidR="001A55A0" w:rsidRPr="00A64816" w:rsidRDefault="001A55A0" w:rsidP="00A64816">
            <w:pPr>
              <w:ind w:left="114"/>
              <w:rPr>
                <w:sz w:val="20"/>
                <w:szCs w:val="20"/>
                <w:lang w:val="en-CA"/>
              </w:rPr>
            </w:pPr>
            <w:r w:rsidRPr="00A64816">
              <w:rPr>
                <w:sz w:val="20"/>
                <w:szCs w:val="20"/>
                <w:lang w:val="en-CA"/>
              </w:rPr>
              <w:t>Residue from distillation to 360ºC,</w:t>
            </w:r>
          </w:p>
          <w:p w14:paraId="13A3CB0B" w14:textId="77777777" w:rsidR="001A55A0" w:rsidRPr="00A64816" w:rsidRDefault="001A55A0" w:rsidP="00516CBB">
            <w:pPr>
              <w:ind w:left="744"/>
              <w:rPr>
                <w:sz w:val="20"/>
                <w:szCs w:val="20"/>
              </w:rPr>
            </w:pPr>
            <w:r w:rsidRPr="00A64816">
              <w:rPr>
                <w:sz w:val="20"/>
                <w:szCs w:val="20"/>
                <w:lang w:val="en-CA"/>
              </w:rPr>
              <w:t>Volume % by difference</w:t>
            </w:r>
          </w:p>
        </w:tc>
        <w:tc>
          <w:tcPr>
            <w:tcW w:w="1465" w:type="dxa"/>
            <w:tcBorders>
              <w:top w:val="single" w:sz="6" w:space="0" w:color="auto"/>
              <w:left w:val="single" w:sz="6" w:space="0" w:color="auto"/>
            </w:tcBorders>
          </w:tcPr>
          <w:p w14:paraId="0DB126DD" w14:textId="77777777" w:rsidR="001A55A0" w:rsidRPr="00A64816" w:rsidRDefault="001A55A0">
            <w:pPr>
              <w:jc w:val="center"/>
              <w:rPr>
                <w:sz w:val="20"/>
                <w:szCs w:val="20"/>
                <w:lang w:val="en-CA"/>
              </w:rPr>
            </w:pPr>
            <w:r w:rsidRPr="00A64816">
              <w:rPr>
                <w:sz w:val="20"/>
                <w:szCs w:val="20"/>
                <w:lang w:val="en-CA"/>
              </w:rPr>
              <w:t xml:space="preserve">  </w:t>
            </w:r>
          </w:p>
          <w:p w14:paraId="602C92CC" w14:textId="77777777" w:rsidR="001A55A0" w:rsidRPr="00A64816" w:rsidRDefault="001A55A0">
            <w:pPr>
              <w:jc w:val="center"/>
              <w:rPr>
                <w:sz w:val="20"/>
                <w:szCs w:val="20"/>
                <w:lang w:val="en-CA"/>
              </w:rPr>
            </w:pPr>
          </w:p>
          <w:p w14:paraId="290883E3" w14:textId="77777777" w:rsidR="001A55A0" w:rsidRPr="00A64816" w:rsidRDefault="001A55A0">
            <w:pPr>
              <w:jc w:val="center"/>
              <w:rPr>
                <w:sz w:val="20"/>
                <w:szCs w:val="20"/>
                <w:lang w:val="en-CA"/>
              </w:rPr>
            </w:pPr>
            <w:r w:rsidRPr="00A64816">
              <w:rPr>
                <w:sz w:val="20"/>
                <w:szCs w:val="20"/>
                <w:lang w:val="en-CA"/>
              </w:rPr>
              <w:t>15</w:t>
            </w:r>
          </w:p>
          <w:p w14:paraId="46B864E5" w14:textId="77777777" w:rsidR="001A55A0" w:rsidRPr="00A64816" w:rsidRDefault="001A55A0">
            <w:pPr>
              <w:jc w:val="center"/>
              <w:rPr>
                <w:sz w:val="20"/>
                <w:szCs w:val="20"/>
                <w:lang w:val="en-CA"/>
              </w:rPr>
            </w:pPr>
            <w:r w:rsidRPr="00A64816">
              <w:rPr>
                <w:sz w:val="20"/>
                <w:szCs w:val="20"/>
                <w:lang w:val="en-CA"/>
              </w:rPr>
              <w:t>55</w:t>
            </w:r>
          </w:p>
          <w:p w14:paraId="2B037F55" w14:textId="77777777" w:rsidR="001A55A0" w:rsidRPr="00A64816" w:rsidRDefault="001A55A0">
            <w:pPr>
              <w:jc w:val="center"/>
              <w:rPr>
                <w:sz w:val="20"/>
                <w:szCs w:val="20"/>
                <w:lang w:val="en-CA"/>
              </w:rPr>
            </w:pPr>
            <w:r w:rsidRPr="00A64816">
              <w:rPr>
                <w:sz w:val="20"/>
                <w:szCs w:val="20"/>
                <w:lang w:val="en-CA"/>
              </w:rPr>
              <w:t>75</w:t>
            </w:r>
          </w:p>
          <w:p w14:paraId="4038A710" w14:textId="77777777" w:rsidR="001A55A0" w:rsidRPr="00A64816" w:rsidRDefault="001A55A0">
            <w:pPr>
              <w:jc w:val="center"/>
              <w:rPr>
                <w:sz w:val="20"/>
                <w:szCs w:val="20"/>
                <w:lang w:val="en-CA"/>
              </w:rPr>
            </w:pPr>
            <w:r w:rsidRPr="00A64816">
              <w:rPr>
                <w:sz w:val="20"/>
                <w:szCs w:val="20"/>
                <w:lang w:val="en-CA"/>
              </w:rPr>
              <w:t>90</w:t>
            </w:r>
          </w:p>
          <w:p w14:paraId="586DD9B7" w14:textId="77777777" w:rsidR="001A55A0" w:rsidRPr="00A64816" w:rsidRDefault="001A55A0">
            <w:pPr>
              <w:jc w:val="center"/>
              <w:rPr>
                <w:sz w:val="20"/>
                <w:szCs w:val="20"/>
                <w:lang w:val="en-CA"/>
              </w:rPr>
            </w:pPr>
          </w:p>
          <w:p w14:paraId="09463792" w14:textId="77777777" w:rsidR="001A55A0" w:rsidRPr="00A64816" w:rsidRDefault="001A55A0">
            <w:pPr>
              <w:jc w:val="center"/>
              <w:rPr>
                <w:sz w:val="20"/>
                <w:szCs w:val="20"/>
              </w:rPr>
            </w:pPr>
            <w:r w:rsidRPr="00A64816">
              <w:rPr>
                <w:sz w:val="20"/>
                <w:szCs w:val="20"/>
                <w:lang w:val="en-CA"/>
              </w:rPr>
              <w:t>50</w:t>
            </w:r>
          </w:p>
        </w:tc>
        <w:tc>
          <w:tcPr>
            <w:tcW w:w="1465" w:type="dxa"/>
            <w:tcBorders>
              <w:top w:val="single" w:sz="6" w:space="0" w:color="auto"/>
              <w:left w:val="single" w:sz="6" w:space="0" w:color="auto"/>
            </w:tcBorders>
          </w:tcPr>
          <w:p w14:paraId="65CE99B4" w14:textId="77777777" w:rsidR="001A55A0" w:rsidRPr="00A64816" w:rsidRDefault="001A55A0">
            <w:pPr>
              <w:jc w:val="center"/>
              <w:rPr>
                <w:sz w:val="20"/>
                <w:szCs w:val="20"/>
                <w:lang w:val="en-CA"/>
              </w:rPr>
            </w:pPr>
          </w:p>
          <w:p w14:paraId="41EB7B09" w14:textId="77777777" w:rsidR="001A55A0" w:rsidRPr="00A64816" w:rsidRDefault="001A55A0">
            <w:pPr>
              <w:jc w:val="center"/>
              <w:rPr>
                <w:sz w:val="20"/>
                <w:szCs w:val="20"/>
                <w:lang w:val="en-CA"/>
              </w:rPr>
            </w:pPr>
          </w:p>
          <w:p w14:paraId="01DBF0A6" w14:textId="77777777" w:rsidR="001A55A0" w:rsidRPr="00A64816" w:rsidRDefault="001A55A0">
            <w:pPr>
              <w:jc w:val="center"/>
              <w:rPr>
                <w:sz w:val="20"/>
                <w:szCs w:val="20"/>
                <w:lang w:val="en-CA"/>
              </w:rPr>
            </w:pPr>
            <w:r w:rsidRPr="00A64816">
              <w:rPr>
                <w:sz w:val="20"/>
                <w:szCs w:val="20"/>
                <w:lang w:val="en-CA"/>
              </w:rPr>
              <w:t>-</w:t>
            </w:r>
          </w:p>
          <w:p w14:paraId="6DABC4C1" w14:textId="77777777" w:rsidR="001A55A0" w:rsidRPr="00A64816" w:rsidRDefault="001A55A0">
            <w:pPr>
              <w:jc w:val="center"/>
              <w:rPr>
                <w:sz w:val="20"/>
                <w:szCs w:val="20"/>
                <w:lang w:val="en-CA"/>
              </w:rPr>
            </w:pPr>
            <w:r w:rsidRPr="00A64816">
              <w:rPr>
                <w:sz w:val="20"/>
                <w:szCs w:val="20"/>
                <w:lang w:val="en-CA"/>
              </w:rPr>
              <w:t>-</w:t>
            </w:r>
          </w:p>
          <w:p w14:paraId="71A7FFA6" w14:textId="77777777" w:rsidR="001A55A0" w:rsidRPr="00A64816" w:rsidRDefault="001A55A0">
            <w:pPr>
              <w:jc w:val="center"/>
              <w:rPr>
                <w:sz w:val="20"/>
                <w:szCs w:val="20"/>
                <w:lang w:val="en-CA"/>
              </w:rPr>
            </w:pPr>
            <w:r w:rsidRPr="00A64816">
              <w:rPr>
                <w:sz w:val="20"/>
                <w:szCs w:val="20"/>
                <w:lang w:val="en-CA"/>
              </w:rPr>
              <w:t>-</w:t>
            </w:r>
          </w:p>
          <w:p w14:paraId="5507647C" w14:textId="77777777" w:rsidR="001A55A0" w:rsidRPr="00A64816" w:rsidRDefault="001A55A0">
            <w:pPr>
              <w:jc w:val="center"/>
              <w:rPr>
                <w:sz w:val="20"/>
                <w:szCs w:val="20"/>
                <w:lang w:val="en-CA"/>
              </w:rPr>
            </w:pPr>
            <w:r w:rsidRPr="00A64816">
              <w:rPr>
                <w:sz w:val="20"/>
                <w:szCs w:val="20"/>
                <w:lang w:val="en-CA"/>
              </w:rPr>
              <w:t>-</w:t>
            </w:r>
          </w:p>
          <w:p w14:paraId="17A6D984" w14:textId="77777777" w:rsidR="001A55A0" w:rsidRPr="00A64816" w:rsidRDefault="001A55A0">
            <w:pPr>
              <w:jc w:val="center"/>
              <w:rPr>
                <w:sz w:val="20"/>
                <w:szCs w:val="20"/>
                <w:lang w:val="en-CA"/>
              </w:rPr>
            </w:pPr>
          </w:p>
          <w:p w14:paraId="76F36914" w14:textId="77777777" w:rsidR="001A55A0" w:rsidRPr="00A64816" w:rsidRDefault="001A55A0">
            <w:pPr>
              <w:jc w:val="center"/>
              <w:rPr>
                <w:sz w:val="20"/>
                <w:szCs w:val="20"/>
              </w:rPr>
            </w:pPr>
            <w:r w:rsidRPr="00A64816">
              <w:rPr>
                <w:sz w:val="20"/>
                <w:szCs w:val="20"/>
                <w:lang w:val="en-CA"/>
              </w:rPr>
              <w:t>-</w:t>
            </w:r>
          </w:p>
        </w:tc>
        <w:tc>
          <w:tcPr>
            <w:tcW w:w="1465" w:type="dxa"/>
            <w:tcBorders>
              <w:top w:val="single" w:sz="6" w:space="0" w:color="auto"/>
              <w:left w:val="single" w:sz="6" w:space="0" w:color="auto"/>
            </w:tcBorders>
          </w:tcPr>
          <w:p w14:paraId="73131315" w14:textId="77777777" w:rsidR="001A55A0" w:rsidRPr="00A64816" w:rsidRDefault="001A55A0">
            <w:pPr>
              <w:jc w:val="center"/>
              <w:rPr>
                <w:sz w:val="20"/>
                <w:szCs w:val="20"/>
                <w:lang w:val="en-CA"/>
              </w:rPr>
            </w:pPr>
          </w:p>
          <w:p w14:paraId="3DCFFF58" w14:textId="77777777" w:rsidR="001A55A0" w:rsidRPr="00A64816" w:rsidRDefault="001A55A0">
            <w:pPr>
              <w:jc w:val="center"/>
              <w:rPr>
                <w:sz w:val="20"/>
                <w:szCs w:val="20"/>
                <w:lang w:val="en-CA"/>
              </w:rPr>
            </w:pPr>
          </w:p>
          <w:p w14:paraId="6F83B067" w14:textId="77777777" w:rsidR="001A55A0" w:rsidRPr="00A64816" w:rsidRDefault="001A55A0">
            <w:pPr>
              <w:jc w:val="center"/>
              <w:rPr>
                <w:sz w:val="20"/>
                <w:szCs w:val="20"/>
                <w:lang w:val="en-CA"/>
              </w:rPr>
            </w:pPr>
            <w:r w:rsidRPr="00A64816">
              <w:rPr>
                <w:sz w:val="20"/>
                <w:szCs w:val="20"/>
                <w:lang w:val="en-CA"/>
              </w:rPr>
              <w:t>10</w:t>
            </w:r>
          </w:p>
          <w:p w14:paraId="2A134CAA" w14:textId="77777777" w:rsidR="001A55A0" w:rsidRPr="00A64816" w:rsidRDefault="001A55A0">
            <w:pPr>
              <w:jc w:val="center"/>
              <w:rPr>
                <w:sz w:val="20"/>
                <w:szCs w:val="20"/>
                <w:lang w:val="en-CA"/>
              </w:rPr>
            </w:pPr>
            <w:r w:rsidRPr="00A64816">
              <w:rPr>
                <w:sz w:val="20"/>
                <w:szCs w:val="20"/>
                <w:lang w:val="en-CA"/>
              </w:rPr>
              <w:t>50</w:t>
            </w:r>
          </w:p>
          <w:p w14:paraId="4170E94E" w14:textId="77777777" w:rsidR="001A55A0" w:rsidRPr="00A64816" w:rsidRDefault="001A55A0">
            <w:pPr>
              <w:jc w:val="center"/>
              <w:rPr>
                <w:sz w:val="20"/>
                <w:szCs w:val="20"/>
                <w:lang w:val="en-CA"/>
              </w:rPr>
            </w:pPr>
            <w:r w:rsidRPr="00A64816">
              <w:rPr>
                <w:sz w:val="20"/>
                <w:szCs w:val="20"/>
                <w:lang w:val="en-CA"/>
              </w:rPr>
              <w:t>70</w:t>
            </w:r>
          </w:p>
          <w:p w14:paraId="23B31D1F" w14:textId="77777777" w:rsidR="001A55A0" w:rsidRPr="00A64816" w:rsidRDefault="001A55A0">
            <w:pPr>
              <w:jc w:val="center"/>
              <w:rPr>
                <w:sz w:val="20"/>
                <w:szCs w:val="20"/>
                <w:lang w:val="en-CA"/>
              </w:rPr>
            </w:pPr>
            <w:r w:rsidRPr="00A64816">
              <w:rPr>
                <w:sz w:val="20"/>
                <w:szCs w:val="20"/>
                <w:lang w:val="en-CA"/>
              </w:rPr>
              <w:t>85</w:t>
            </w:r>
          </w:p>
          <w:p w14:paraId="2970E230" w14:textId="77777777" w:rsidR="001A55A0" w:rsidRPr="00A64816" w:rsidRDefault="001A55A0">
            <w:pPr>
              <w:jc w:val="center"/>
              <w:rPr>
                <w:sz w:val="20"/>
                <w:szCs w:val="20"/>
                <w:lang w:val="en-CA"/>
              </w:rPr>
            </w:pPr>
          </w:p>
          <w:p w14:paraId="6AA2208E" w14:textId="77777777" w:rsidR="001A55A0" w:rsidRPr="00A64816" w:rsidRDefault="001A55A0">
            <w:pPr>
              <w:jc w:val="center"/>
              <w:rPr>
                <w:sz w:val="20"/>
                <w:szCs w:val="20"/>
              </w:rPr>
            </w:pPr>
            <w:r w:rsidRPr="00A64816">
              <w:rPr>
                <w:sz w:val="20"/>
                <w:szCs w:val="20"/>
                <w:lang w:val="en-CA"/>
              </w:rPr>
              <w:t>55</w:t>
            </w:r>
          </w:p>
        </w:tc>
        <w:tc>
          <w:tcPr>
            <w:tcW w:w="1465" w:type="dxa"/>
            <w:tcBorders>
              <w:top w:val="single" w:sz="6" w:space="0" w:color="auto"/>
              <w:left w:val="single" w:sz="6" w:space="0" w:color="auto"/>
            </w:tcBorders>
          </w:tcPr>
          <w:p w14:paraId="68C7CE9C" w14:textId="77777777" w:rsidR="001A55A0" w:rsidRPr="00A64816" w:rsidRDefault="001A55A0">
            <w:pPr>
              <w:jc w:val="center"/>
              <w:rPr>
                <w:sz w:val="20"/>
                <w:szCs w:val="20"/>
                <w:lang w:val="en-CA"/>
              </w:rPr>
            </w:pPr>
          </w:p>
          <w:p w14:paraId="544E2D82" w14:textId="77777777" w:rsidR="001A55A0" w:rsidRPr="00A64816" w:rsidRDefault="001A55A0">
            <w:pPr>
              <w:jc w:val="center"/>
              <w:rPr>
                <w:sz w:val="20"/>
                <w:szCs w:val="20"/>
                <w:lang w:val="en-CA"/>
              </w:rPr>
            </w:pPr>
          </w:p>
          <w:p w14:paraId="5634B136" w14:textId="77777777" w:rsidR="001A55A0" w:rsidRPr="00A64816" w:rsidRDefault="001A55A0">
            <w:pPr>
              <w:jc w:val="center"/>
              <w:rPr>
                <w:sz w:val="20"/>
                <w:szCs w:val="20"/>
                <w:lang w:val="en-CA"/>
              </w:rPr>
            </w:pPr>
            <w:r w:rsidRPr="00A64816">
              <w:rPr>
                <w:sz w:val="20"/>
                <w:szCs w:val="20"/>
                <w:lang w:val="en-CA"/>
              </w:rPr>
              <w:t>-</w:t>
            </w:r>
          </w:p>
          <w:p w14:paraId="3E7F4E6B" w14:textId="77777777" w:rsidR="001A55A0" w:rsidRPr="00A64816" w:rsidRDefault="001A55A0">
            <w:pPr>
              <w:jc w:val="center"/>
              <w:rPr>
                <w:sz w:val="20"/>
                <w:szCs w:val="20"/>
                <w:lang w:val="en-CA"/>
              </w:rPr>
            </w:pPr>
            <w:r w:rsidRPr="00A64816">
              <w:rPr>
                <w:sz w:val="20"/>
                <w:szCs w:val="20"/>
                <w:lang w:val="en-CA"/>
              </w:rPr>
              <w:t>-</w:t>
            </w:r>
          </w:p>
          <w:p w14:paraId="34F024A1" w14:textId="77777777" w:rsidR="001A55A0" w:rsidRPr="00A64816" w:rsidRDefault="001A55A0">
            <w:pPr>
              <w:jc w:val="center"/>
              <w:rPr>
                <w:sz w:val="20"/>
                <w:szCs w:val="20"/>
                <w:lang w:val="en-CA"/>
              </w:rPr>
            </w:pPr>
            <w:r w:rsidRPr="00A64816">
              <w:rPr>
                <w:sz w:val="20"/>
                <w:szCs w:val="20"/>
                <w:lang w:val="en-CA"/>
              </w:rPr>
              <w:t>-</w:t>
            </w:r>
          </w:p>
          <w:p w14:paraId="7BBA1272" w14:textId="77777777" w:rsidR="001A55A0" w:rsidRPr="00A64816" w:rsidRDefault="001A55A0">
            <w:pPr>
              <w:jc w:val="center"/>
              <w:rPr>
                <w:sz w:val="20"/>
                <w:szCs w:val="20"/>
                <w:lang w:val="en-CA"/>
              </w:rPr>
            </w:pPr>
            <w:r w:rsidRPr="00A64816">
              <w:rPr>
                <w:sz w:val="20"/>
                <w:szCs w:val="20"/>
                <w:lang w:val="en-CA"/>
              </w:rPr>
              <w:t>-</w:t>
            </w:r>
          </w:p>
          <w:p w14:paraId="2C629713" w14:textId="77777777" w:rsidR="001A55A0" w:rsidRPr="00A64816" w:rsidRDefault="001A55A0">
            <w:pPr>
              <w:jc w:val="center"/>
              <w:rPr>
                <w:sz w:val="20"/>
                <w:szCs w:val="20"/>
                <w:lang w:val="en-CA"/>
              </w:rPr>
            </w:pPr>
          </w:p>
          <w:p w14:paraId="5D4A90E3" w14:textId="77777777" w:rsidR="001A55A0" w:rsidRPr="00A64816" w:rsidRDefault="001A55A0">
            <w:pPr>
              <w:jc w:val="center"/>
              <w:rPr>
                <w:sz w:val="20"/>
                <w:szCs w:val="20"/>
              </w:rPr>
            </w:pPr>
            <w:r w:rsidRPr="00A64816">
              <w:rPr>
                <w:sz w:val="20"/>
                <w:szCs w:val="20"/>
                <w:lang w:val="en-CA"/>
              </w:rPr>
              <w:t>-</w:t>
            </w:r>
          </w:p>
        </w:tc>
        <w:tc>
          <w:tcPr>
            <w:tcW w:w="1465" w:type="dxa"/>
            <w:tcBorders>
              <w:top w:val="single" w:sz="6" w:space="0" w:color="auto"/>
              <w:left w:val="single" w:sz="6" w:space="0" w:color="auto"/>
            </w:tcBorders>
          </w:tcPr>
          <w:p w14:paraId="10A53E44" w14:textId="77777777" w:rsidR="001A55A0" w:rsidRPr="00A64816" w:rsidRDefault="001A55A0">
            <w:pPr>
              <w:jc w:val="center"/>
              <w:rPr>
                <w:sz w:val="20"/>
                <w:szCs w:val="20"/>
                <w:lang w:val="en-CA"/>
              </w:rPr>
            </w:pPr>
          </w:p>
          <w:p w14:paraId="2E527C76" w14:textId="77777777" w:rsidR="001A55A0" w:rsidRPr="00A64816" w:rsidRDefault="001A55A0">
            <w:pPr>
              <w:jc w:val="center"/>
              <w:rPr>
                <w:sz w:val="20"/>
                <w:szCs w:val="20"/>
                <w:lang w:val="en-CA"/>
              </w:rPr>
            </w:pPr>
          </w:p>
          <w:p w14:paraId="2D7D98D4" w14:textId="77777777" w:rsidR="001A55A0" w:rsidRPr="00A64816" w:rsidRDefault="001A55A0">
            <w:pPr>
              <w:jc w:val="center"/>
              <w:rPr>
                <w:sz w:val="20"/>
                <w:szCs w:val="20"/>
                <w:lang w:val="en-CA"/>
              </w:rPr>
            </w:pPr>
            <w:r w:rsidRPr="00A64816">
              <w:rPr>
                <w:sz w:val="20"/>
                <w:szCs w:val="20"/>
                <w:lang w:val="en-CA"/>
              </w:rPr>
              <w:t>-</w:t>
            </w:r>
          </w:p>
          <w:p w14:paraId="465CCE50" w14:textId="77777777" w:rsidR="001A55A0" w:rsidRPr="00A64816" w:rsidRDefault="001A55A0">
            <w:pPr>
              <w:jc w:val="center"/>
              <w:rPr>
                <w:sz w:val="20"/>
                <w:szCs w:val="20"/>
                <w:lang w:val="en-CA"/>
              </w:rPr>
            </w:pPr>
            <w:r w:rsidRPr="00A64816">
              <w:rPr>
                <w:sz w:val="20"/>
                <w:szCs w:val="20"/>
                <w:lang w:val="en-CA"/>
              </w:rPr>
              <w:t>35</w:t>
            </w:r>
          </w:p>
          <w:p w14:paraId="7163AFF9" w14:textId="77777777" w:rsidR="001A55A0" w:rsidRPr="00A64816" w:rsidRDefault="001A55A0">
            <w:pPr>
              <w:jc w:val="center"/>
              <w:rPr>
                <w:sz w:val="20"/>
                <w:szCs w:val="20"/>
                <w:lang w:val="en-CA"/>
              </w:rPr>
            </w:pPr>
            <w:r w:rsidRPr="00A64816">
              <w:rPr>
                <w:sz w:val="20"/>
                <w:szCs w:val="20"/>
                <w:lang w:val="en-CA"/>
              </w:rPr>
              <w:t>60</w:t>
            </w:r>
          </w:p>
          <w:p w14:paraId="1862C64A" w14:textId="77777777" w:rsidR="001A55A0" w:rsidRPr="00A64816" w:rsidRDefault="001A55A0">
            <w:pPr>
              <w:jc w:val="center"/>
              <w:rPr>
                <w:sz w:val="20"/>
                <w:szCs w:val="20"/>
                <w:lang w:val="en-CA"/>
              </w:rPr>
            </w:pPr>
            <w:r w:rsidRPr="00A64816">
              <w:rPr>
                <w:sz w:val="20"/>
                <w:szCs w:val="20"/>
                <w:lang w:val="en-CA"/>
              </w:rPr>
              <w:t>80</w:t>
            </w:r>
          </w:p>
          <w:p w14:paraId="205DCED7" w14:textId="77777777" w:rsidR="001A55A0" w:rsidRPr="00A64816" w:rsidRDefault="001A55A0">
            <w:pPr>
              <w:jc w:val="center"/>
              <w:rPr>
                <w:sz w:val="20"/>
                <w:szCs w:val="20"/>
                <w:lang w:val="en-CA"/>
              </w:rPr>
            </w:pPr>
          </w:p>
          <w:p w14:paraId="49D4CC4C" w14:textId="77777777" w:rsidR="001A55A0" w:rsidRPr="00A64816" w:rsidRDefault="001A55A0">
            <w:pPr>
              <w:jc w:val="center"/>
              <w:rPr>
                <w:sz w:val="20"/>
                <w:szCs w:val="20"/>
              </w:rPr>
            </w:pPr>
            <w:r w:rsidRPr="00A64816">
              <w:rPr>
                <w:sz w:val="20"/>
                <w:szCs w:val="20"/>
                <w:lang w:val="en-CA"/>
              </w:rPr>
              <w:t>65</w:t>
            </w:r>
          </w:p>
        </w:tc>
        <w:tc>
          <w:tcPr>
            <w:tcW w:w="1465" w:type="dxa"/>
            <w:tcBorders>
              <w:top w:val="single" w:sz="6" w:space="0" w:color="auto"/>
              <w:left w:val="single" w:sz="6" w:space="0" w:color="auto"/>
            </w:tcBorders>
          </w:tcPr>
          <w:p w14:paraId="03AE5050" w14:textId="77777777" w:rsidR="001A55A0" w:rsidRPr="00A64816" w:rsidRDefault="001A55A0">
            <w:pPr>
              <w:jc w:val="center"/>
              <w:rPr>
                <w:sz w:val="20"/>
                <w:szCs w:val="20"/>
                <w:lang w:val="en-CA"/>
              </w:rPr>
            </w:pPr>
          </w:p>
          <w:p w14:paraId="514BB23A" w14:textId="77777777" w:rsidR="001A55A0" w:rsidRPr="00A64816" w:rsidRDefault="001A55A0">
            <w:pPr>
              <w:jc w:val="center"/>
              <w:rPr>
                <w:sz w:val="20"/>
                <w:szCs w:val="20"/>
                <w:lang w:val="en-CA"/>
              </w:rPr>
            </w:pPr>
          </w:p>
          <w:p w14:paraId="60013881" w14:textId="77777777" w:rsidR="001A55A0" w:rsidRPr="00A64816" w:rsidRDefault="001A55A0">
            <w:pPr>
              <w:jc w:val="center"/>
              <w:rPr>
                <w:sz w:val="20"/>
                <w:szCs w:val="20"/>
                <w:lang w:val="en-CA"/>
              </w:rPr>
            </w:pPr>
            <w:r w:rsidRPr="00A64816">
              <w:rPr>
                <w:sz w:val="20"/>
                <w:szCs w:val="20"/>
                <w:lang w:val="en-CA"/>
              </w:rPr>
              <w:t>-</w:t>
            </w:r>
          </w:p>
          <w:p w14:paraId="29E19A1C" w14:textId="77777777" w:rsidR="001A55A0" w:rsidRPr="00A64816" w:rsidRDefault="001A55A0">
            <w:pPr>
              <w:jc w:val="center"/>
              <w:rPr>
                <w:sz w:val="20"/>
                <w:szCs w:val="20"/>
                <w:lang w:val="en-CA"/>
              </w:rPr>
            </w:pPr>
            <w:r w:rsidRPr="00A64816">
              <w:rPr>
                <w:sz w:val="20"/>
                <w:szCs w:val="20"/>
                <w:lang w:val="en-CA"/>
              </w:rPr>
              <w:t>-</w:t>
            </w:r>
          </w:p>
          <w:p w14:paraId="4EE1F791" w14:textId="77777777" w:rsidR="001A55A0" w:rsidRPr="00A64816" w:rsidRDefault="001A55A0">
            <w:pPr>
              <w:jc w:val="center"/>
              <w:rPr>
                <w:sz w:val="20"/>
                <w:szCs w:val="20"/>
                <w:lang w:val="en-CA"/>
              </w:rPr>
            </w:pPr>
            <w:r w:rsidRPr="00A64816">
              <w:rPr>
                <w:sz w:val="20"/>
                <w:szCs w:val="20"/>
                <w:lang w:val="en-CA"/>
              </w:rPr>
              <w:t>-</w:t>
            </w:r>
          </w:p>
          <w:p w14:paraId="4DE355E2" w14:textId="77777777" w:rsidR="001A55A0" w:rsidRPr="00A64816" w:rsidRDefault="001A55A0">
            <w:pPr>
              <w:jc w:val="center"/>
              <w:rPr>
                <w:sz w:val="20"/>
                <w:szCs w:val="20"/>
                <w:lang w:val="en-CA"/>
              </w:rPr>
            </w:pPr>
            <w:r w:rsidRPr="00A64816">
              <w:rPr>
                <w:sz w:val="20"/>
                <w:szCs w:val="20"/>
                <w:lang w:val="en-CA"/>
              </w:rPr>
              <w:t>-</w:t>
            </w:r>
          </w:p>
          <w:p w14:paraId="2562A1A2" w14:textId="77777777" w:rsidR="001A55A0" w:rsidRPr="00A64816" w:rsidRDefault="001A55A0">
            <w:pPr>
              <w:jc w:val="center"/>
              <w:rPr>
                <w:sz w:val="20"/>
                <w:szCs w:val="20"/>
                <w:lang w:val="en-CA"/>
              </w:rPr>
            </w:pPr>
          </w:p>
          <w:p w14:paraId="53DF9838" w14:textId="77777777" w:rsidR="001A55A0" w:rsidRPr="00A64816" w:rsidRDefault="001A55A0">
            <w:pPr>
              <w:jc w:val="center"/>
              <w:rPr>
                <w:sz w:val="20"/>
                <w:szCs w:val="20"/>
              </w:rPr>
            </w:pPr>
            <w:r w:rsidRPr="00A64816">
              <w:rPr>
                <w:sz w:val="20"/>
                <w:szCs w:val="20"/>
                <w:lang w:val="en-CA"/>
              </w:rPr>
              <w:t>-</w:t>
            </w:r>
          </w:p>
        </w:tc>
        <w:tc>
          <w:tcPr>
            <w:tcW w:w="1212" w:type="dxa"/>
            <w:tcBorders>
              <w:top w:val="single" w:sz="6" w:space="0" w:color="auto"/>
              <w:left w:val="single" w:sz="6" w:space="0" w:color="auto"/>
              <w:right w:val="double" w:sz="6" w:space="0" w:color="auto"/>
            </w:tcBorders>
            <w:vAlign w:val="center"/>
          </w:tcPr>
          <w:p w14:paraId="43DF8A6A" w14:textId="77777777" w:rsidR="001A55A0" w:rsidRPr="00A64816" w:rsidRDefault="00A64816">
            <w:pPr>
              <w:jc w:val="center"/>
              <w:rPr>
                <w:sz w:val="20"/>
                <w:szCs w:val="20"/>
              </w:rPr>
            </w:pPr>
            <w:r w:rsidRPr="00A64816">
              <w:rPr>
                <w:sz w:val="20"/>
                <w:szCs w:val="20"/>
                <w:vertAlign w:val="superscript"/>
                <w:lang w:val="en-CA"/>
              </w:rPr>
              <w:t>(2)</w:t>
            </w:r>
            <w:r>
              <w:rPr>
                <w:sz w:val="20"/>
                <w:szCs w:val="20"/>
                <w:lang w:val="en-CA"/>
              </w:rPr>
              <w:t xml:space="preserve"> </w:t>
            </w:r>
            <w:r w:rsidR="001A55A0" w:rsidRPr="00A64816">
              <w:rPr>
                <w:sz w:val="20"/>
                <w:szCs w:val="20"/>
                <w:lang w:val="en-CA"/>
              </w:rPr>
              <w:t>TLT-214</w:t>
            </w:r>
          </w:p>
        </w:tc>
      </w:tr>
      <w:tr w:rsidR="001A55A0" w14:paraId="78705369" w14:textId="77777777" w:rsidTr="00B734E3">
        <w:trPr>
          <w:gridBefore w:val="1"/>
          <w:wBefore w:w="9" w:type="dxa"/>
          <w:cantSplit/>
          <w:trHeight w:val="822"/>
          <w:jc w:val="center"/>
        </w:trPr>
        <w:tc>
          <w:tcPr>
            <w:tcW w:w="4602" w:type="dxa"/>
            <w:tcBorders>
              <w:top w:val="single" w:sz="6" w:space="0" w:color="auto"/>
              <w:left w:val="double" w:sz="6" w:space="0" w:color="auto"/>
            </w:tcBorders>
          </w:tcPr>
          <w:p w14:paraId="00DDB942" w14:textId="77777777" w:rsidR="001A55A0" w:rsidRPr="00A64816" w:rsidRDefault="001A55A0" w:rsidP="00A64816">
            <w:pPr>
              <w:ind w:left="114"/>
              <w:rPr>
                <w:sz w:val="20"/>
                <w:szCs w:val="20"/>
                <w:lang w:val="en-CA"/>
              </w:rPr>
            </w:pPr>
            <w:r w:rsidRPr="00A64816">
              <w:rPr>
                <w:sz w:val="20"/>
                <w:szCs w:val="20"/>
                <w:lang w:val="en-CA"/>
              </w:rPr>
              <w:t>Tests on Residue from Distillation:</w:t>
            </w:r>
          </w:p>
          <w:p w14:paraId="5518D957" w14:textId="77777777" w:rsidR="001A55A0" w:rsidRPr="00A64816" w:rsidRDefault="001A55A0" w:rsidP="00A64816">
            <w:pPr>
              <w:ind w:left="114"/>
              <w:rPr>
                <w:sz w:val="20"/>
                <w:szCs w:val="20"/>
                <w:lang w:val="en-CA"/>
              </w:rPr>
            </w:pPr>
            <w:r w:rsidRPr="00A64816">
              <w:rPr>
                <w:sz w:val="20"/>
                <w:szCs w:val="20"/>
                <w:lang w:val="en-CA"/>
              </w:rPr>
              <w:t>a) Penetration at 25ºC, 100 g, 5 s, dmm</w:t>
            </w:r>
          </w:p>
          <w:p w14:paraId="3556B992" w14:textId="77777777" w:rsidR="001A55A0" w:rsidRPr="00A64816" w:rsidRDefault="001A55A0" w:rsidP="00A64816">
            <w:pPr>
              <w:ind w:left="114"/>
              <w:rPr>
                <w:sz w:val="20"/>
                <w:szCs w:val="20"/>
                <w:lang w:val="en-CA"/>
              </w:rPr>
            </w:pPr>
            <w:r w:rsidRPr="00A64816">
              <w:rPr>
                <w:sz w:val="20"/>
                <w:szCs w:val="20"/>
                <w:lang w:val="en-CA"/>
              </w:rPr>
              <w:t>b) Ductility at 25ºC, cm</w:t>
            </w:r>
            <w:r w:rsidR="00A64816">
              <w:rPr>
                <w:sz w:val="20"/>
                <w:szCs w:val="20"/>
                <w:lang w:val="en-CA"/>
              </w:rPr>
              <w:t xml:space="preserve"> </w:t>
            </w:r>
            <w:r w:rsidRPr="00A64816">
              <w:rPr>
                <w:sz w:val="20"/>
                <w:szCs w:val="20"/>
                <w:vertAlign w:val="superscript"/>
                <w:lang w:val="en-CA"/>
              </w:rPr>
              <w:t>(1)</w:t>
            </w:r>
          </w:p>
          <w:p w14:paraId="5B19E89C" w14:textId="77777777" w:rsidR="001A55A0" w:rsidRPr="00A64816" w:rsidRDefault="001A55A0" w:rsidP="00A64816">
            <w:pPr>
              <w:ind w:left="114"/>
              <w:rPr>
                <w:sz w:val="20"/>
                <w:szCs w:val="20"/>
              </w:rPr>
            </w:pPr>
            <w:r w:rsidRPr="00A64816">
              <w:rPr>
                <w:sz w:val="20"/>
                <w:szCs w:val="20"/>
                <w:lang w:val="en-CA"/>
              </w:rPr>
              <w:t>c) Solubility in Trichloroethylene, % by mass</w:t>
            </w:r>
          </w:p>
        </w:tc>
        <w:tc>
          <w:tcPr>
            <w:tcW w:w="1465" w:type="dxa"/>
            <w:tcBorders>
              <w:top w:val="single" w:sz="6" w:space="0" w:color="auto"/>
              <w:left w:val="single" w:sz="6" w:space="0" w:color="auto"/>
            </w:tcBorders>
          </w:tcPr>
          <w:p w14:paraId="0BFD88F5" w14:textId="77777777" w:rsidR="001A55A0" w:rsidRPr="00A64816" w:rsidRDefault="001A55A0">
            <w:pPr>
              <w:jc w:val="center"/>
              <w:rPr>
                <w:sz w:val="20"/>
                <w:szCs w:val="20"/>
                <w:lang w:val="en-CA"/>
              </w:rPr>
            </w:pPr>
          </w:p>
          <w:p w14:paraId="187BE224" w14:textId="77777777" w:rsidR="001A55A0" w:rsidRPr="00A64816" w:rsidRDefault="001A55A0">
            <w:pPr>
              <w:jc w:val="center"/>
              <w:rPr>
                <w:sz w:val="20"/>
                <w:szCs w:val="20"/>
                <w:lang w:val="en-CA"/>
              </w:rPr>
            </w:pPr>
            <w:r w:rsidRPr="00A64816">
              <w:rPr>
                <w:sz w:val="20"/>
                <w:szCs w:val="20"/>
                <w:lang w:val="en-CA"/>
              </w:rPr>
              <w:t>80</w:t>
            </w:r>
          </w:p>
          <w:p w14:paraId="639F4F53" w14:textId="77777777" w:rsidR="001A55A0" w:rsidRPr="00A64816" w:rsidRDefault="001A55A0">
            <w:pPr>
              <w:jc w:val="center"/>
              <w:rPr>
                <w:sz w:val="20"/>
                <w:szCs w:val="20"/>
                <w:lang w:val="en-CA"/>
              </w:rPr>
            </w:pPr>
            <w:r w:rsidRPr="00A64816">
              <w:rPr>
                <w:sz w:val="20"/>
                <w:szCs w:val="20"/>
                <w:lang w:val="en-CA"/>
              </w:rPr>
              <w:t>100</w:t>
            </w:r>
          </w:p>
          <w:p w14:paraId="71B31198" w14:textId="77777777" w:rsidR="001A55A0" w:rsidRPr="00A64816" w:rsidRDefault="001A55A0">
            <w:pPr>
              <w:jc w:val="center"/>
              <w:rPr>
                <w:sz w:val="20"/>
                <w:szCs w:val="20"/>
              </w:rPr>
            </w:pPr>
            <w:r w:rsidRPr="00A64816">
              <w:rPr>
                <w:sz w:val="20"/>
                <w:szCs w:val="20"/>
                <w:lang w:val="en-CA"/>
              </w:rPr>
              <w:t>99.5</w:t>
            </w:r>
          </w:p>
        </w:tc>
        <w:tc>
          <w:tcPr>
            <w:tcW w:w="1465" w:type="dxa"/>
            <w:tcBorders>
              <w:top w:val="single" w:sz="6" w:space="0" w:color="auto"/>
              <w:left w:val="single" w:sz="6" w:space="0" w:color="auto"/>
            </w:tcBorders>
          </w:tcPr>
          <w:p w14:paraId="7DB6EA61" w14:textId="77777777" w:rsidR="001A55A0" w:rsidRPr="00A64816" w:rsidRDefault="001A55A0">
            <w:pPr>
              <w:jc w:val="center"/>
              <w:rPr>
                <w:sz w:val="20"/>
                <w:szCs w:val="20"/>
                <w:lang w:val="en-CA"/>
              </w:rPr>
            </w:pPr>
          </w:p>
          <w:p w14:paraId="6D4A764F" w14:textId="77777777" w:rsidR="001A55A0" w:rsidRPr="00A64816" w:rsidRDefault="001A55A0">
            <w:pPr>
              <w:jc w:val="center"/>
              <w:rPr>
                <w:sz w:val="20"/>
                <w:szCs w:val="20"/>
                <w:lang w:val="en-CA"/>
              </w:rPr>
            </w:pPr>
            <w:r w:rsidRPr="00A64816">
              <w:rPr>
                <w:sz w:val="20"/>
                <w:szCs w:val="20"/>
                <w:lang w:val="en-CA"/>
              </w:rPr>
              <w:t>120</w:t>
            </w:r>
          </w:p>
          <w:p w14:paraId="5CA9A444" w14:textId="77777777" w:rsidR="001A55A0" w:rsidRPr="00A64816" w:rsidRDefault="001A55A0">
            <w:pPr>
              <w:jc w:val="center"/>
              <w:rPr>
                <w:sz w:val="20"/>
                <w:szCs w:val="20"/>
                <w:lang w:val="en-CA"/>
              </w:rPr>
            </w:pPr>
            <w:r w:rsidRPr="00A64816">
              <w:rPr>
                <w:sz w:val="20"/>
                <w:szCs w:val="20"/>
                <w:lang w:val="en-CA"/>
              </w:rPr>
              <w:t>-</w:t>
            </w:r>
          </w:p>
          <w:p w14:paraId="730FB05F" w14:textId="77777777" w:rsidR="001A55A0" w:rsidRPr="00A64816" w:rsidRDefault="001A55A0">
            <w:pPr>
              <w:jc w:val="center"/>
              <w:rPr>
                <w:sz w:val="20"/>
                <w:szCs w:val="20"/>
              </w:rPr>
            </w:pPr>
            <w:r w:rsidRPr="00A64816">
              <w:rPr>
                <w:sz w:val="20"/>
                <w:szCs w:val="20"/>
                <w:lang w:val="en-CA"/>
              </w:rPr>
              <w:t>-</w:t>
            </w:r>
          </w:p>
        </w:tc>
        <w:tc>
          <w:tcPr>
            <w:tcW w:w="1465" w:type="dxa"/>
            <w:tcBorders>
              <w:top w:val="single" w:sz="6" w:space="0" w:color="auto"/>
              <w:left w:val="single" w:sz="6" w:space="0" w:color="auto"/>
            </w:tcBorders>
          </w:tcPr>
          <w:p w14:paraId="3BEE2D64" w14:textId="77777777" w:rsidR="001A55A0" w:rsidRPr="00A64816" w:rsidRDefault="001A55A0">
            <w:pPr>
              <w:jc w:val="center"/>
              <w:rPr>
                <w:sz w:val="20"/>
                <w:szCs w:val="20"/>
                <w:lang w:val="en-CA"/>
              </w:rPr>
            </w:pPr>
          </w:p>
          <w:p w14:paraId="3B5018FD" w14:textId="77777777" w:rsidR="001A55A0" w:rsidRPr="00A64816" w:rsidRDefault="001A55A0">
            <w:pPr>
              <w:jc w:val="center"/>
              <w:rPr>
                <w:sz w:val="20"/>
                <w:szCs w:val="20"/>
                <w:lang w:val="en-CA"/>
              </w:rPr>
            </w:pPr>
            <w:r w:rsidRPr="00A64816">
              <w:rPr>
                <w:sz w:val="20"/>
                <w:szCs w:val="20"/>
                <w:lang w:val="en-CA"/>
              </w:rPr>
              <w:t>80</w:t>
            </w:r>
          </w:p>
          <w:p w14:paraId="0ADB7C94" w14:textId="77777777" w:rsidR="001A55A0" w:rsidRPr="00A64816" w:rsidRDefault="001A55A0">
            <w:pPr>
              <w:jc w:val="center"/>
              <w:rPr>
                <w:sz w:val="20"/>
                <w:szCs w:val="20"/>
                <w:lang w:val="en-CA"/>
              </w:rPr>
            </w:pPr>
            <w:r w:rsidRPr="00A64816">
              <w:rPr>
                <w:sz w:val="20"/>
                <w:szCs w:val="20"/>
                <w:lang w:val="en-CA"/>
              </w:rPr>
              <w:t>100</w:t>
            </w:r>
          </w:p>
          <w:p w14:paraId="2146E500" w14:textId="77777777" w:rsidR="001A55A0" w:rsidRPr="00A64816" w:rsidRDefault="001A55A0">
            <w:pPr>
              <w:jc w:val="center"/>
              <w:rPr>
                <w:sz w:val="20"/>
                <w:szCs w:val="20"/>
              </w:rPr>
            </w:pPr>
            <w:r w:rsidRPr="00A64816">
              <w:rPr>
                <w:sz w:val="20"/>
                <w:szCs w:val="20"/>
                <w:lang w:val="en-CA"/>
              </w:rPr>
              <w:t>99.5</w:t>
            </w:r>
          </w:p>
        </w:tc>
        <w:tc>
          <w:tcPr>
            <w:tcW w:w="1465" w:type="dxa"/>
            <w:tcBorders>
              <w:top w:val="single" w:sz="6" w:space="0" w:color="auto"/>
              <w:left w:val="single" w:sz="6" w:space="0" w:color="auto"/>
            </w:tcBorders>
          </w:tcPr>
          <w:p w14:paraId="37CC036C" w14:textId="77777777" w:rsidR="001A55A0" w:rsidRPr="00A64816" w:rsidRDefault="001A55A0">
            <w:pPr>
              <w:jc w:val="center"/>
              <w:rPr>
                <w:sz w:val="20"/>
                <w:szCs w:val="20"/>
                <w:lang w:val="en-CA"/>
              </w:rPr>
            </w:pPr>
          </w:p>
          <w:p w14:paraId="28AC1895" w14:textId="77777777" w:rsidR="001A55A0" w:rsidRPr="00A64816" w:rsidRDefault="001A55A0">
            <w:pPr>
              <w:jc w:val="center"/>
              <w:rPr>
                <w:sz w:val="20"/>
                <w:szCs w:val="20"/>
                <w:lang w:val="en-CA"/>
              </w:rPr>
            </w:pPr>
            <w:r w:rsidRPr="00A64816">
              <w:rPr>
                <w:sz w:val="20"/>
                <w:szCs w:val="20"/>
                <w:lang w:val="en-CA"/>
              </w:rPr>
              <w:t>120</w:t>
            </w:r>
          </w:p>
          <w:p w14:paraId="6D37D781" w14:textId="77777777" w:rsidR="001A55A0" w:rsidRPr="00A64816" w:rsidRDefault="001A55A0">
            <w:pPr>
              <w:jc w:val="center"/>
              <w:rPr>
                <w:sz w:val="20"/>
                <w:szCs w:val="20"/>
                <w:lang w:val="en-CA"/>
              </w:rPr>
            </w:pPr>
            <w:r w:rsidRPr="00A64816">
              <w:rPr>
                <w:sz w:val="20"/>
                <w:szCs w:val="20"/>
                <w:lang w:val="en-CA"/>
              </w:rPr>
              <w:t>-</w:t>
            </w:r>
          </w:p>
          <w:p w14:paraId="125365BB" w14:textId="77777777" w:rsidR="001A55A0" w:rsidRPr="00A64816" w:rsidRDefault="001A55A0">
            <w:pPr>
              <w:jc w:val="center"/>
              <w:rPr>
                <w:sz w:val="20"/>
                <w:szCs w:val="20"/>
              </w:rPr>
            </w:pPr>
            <w:r w:rsidRPr="00A64816">
              <w:rPr>
                <w:sz w:val="20"/>
                <w:szCs w:val="20"/>
                <w:lang w:val="en-CA"/>
              </w:rPr>
              <w:t>-</w:t>
            </w:r>
          </w:p>
        </w:tc>
        <w:tc>
          <w:tcPr>
            <w:tcW w:w="1465" w:type="dxa"/>
            <w:tcBorders>
              <w:top w:val="single" w:sz="6" w:space="0" w:color="auto"/>
              <w:left w:val="single" w:sz="6" w:space="0" w:color="auto"/>
            </w:tcBorders>
          </w:tcPr>
          <w:p w14:paraId="24725FC6" w14:textId="77777777" w:rsidR="001A55A0" w:rsidRPr="00A64816" w:rsidRDefault="001A55A0">
            <w:pPr>
              <w:jc w:val="center"/>
              <w:rPr>
                <w:sz w:val="20"/>
                <w:szCs w:val="20"/>
                <w:lang w:val="en-CA"/>
              </w:rPr>
            </w:pPr>
          </w:p>
          <w:p w14:paraId="52D0E22E" w14:textId="77777777" w:rsidR="001A55A0" w:rsidRPr="00A64816" w:rsidRDefault="001A55A0">
            <w:pPr>
              <w:jc w:val="center"/>
              <w:rPr>
                <w:sz w:val="20"/>
                <w:szCs w:val="20"/>
                <w:lang w:val="en-CA"/>
              </w:rPr>
            </w:pPr>
            <w:r w:rsidRPr="00A64816">
              <w:rPr>
                <w:sz w:val="20"/>
                <w:szCs w:val="20"/>
                <w:lang w:val="en-CA"/>
              </w:rPr>
              <w:t xml:space="preserve"> 80</w:t>
            </w:r>
          </w:p>
          <w:p w14:paraId="3281E1D8" w14:textId="77777777" w:rsidR="001A55A0" w:rsidRPr="00A64816" w:rsidRDefault="001A55A0">
            <w:pPr>
              <w:jc w:val="center"/>
              <w:rPr>
                <w:sz w:val="20"/>
                <w:szCs w:val="20"/>
                <w:lang w:val="en-CA"/>
              </w:rPr>
            </w:pPr>
            <w:r w:rsidRPr="00A64816">
              <w:rPr>
                <w:sz w:val="20"/>
                <w:szCs w:val="20"/>
                <w:lang w:val="en-CA"/>
              </w:rPr>
              <w:t>100</w:t>
            </w:r>
          </w:p>
          <w:p w14:paraId="3BC1DADC" w14:textId="77777777" w:rsidR="001A55A0" w:rsidRPr="00A64816" w:rsidRDefault="001A55A0">
            <w:pPr>
              <w:jc w:val="center"/>
              <w:rPr>
                <w:sz w:val="20"/>
                <w:szCs w:val="20"/>
              </w:rPr>
            </w:pPr>
            <w:r w:rsidRPr="00A64816">
              <w:rPr>
                <w:sz w:val="20"/>
                <w:szCs w:val="20"/>
                <w:lang w:val="en-CA"/>
              </w:rPr>
              <w:t>99.5</w:t>
            </w:r>
          </w:p>
        </w:tc>
        <w:tc>
          <w:tcPr>
            <w:tcW w:w="1465" w:type="dxa"/>
            <w:tcBorders>
              <w:top w:val="single" w:sz="6" w:space="0" w:color="auto"/>
              <w:left w:val="single" w:sz="6" w:space="0" w:color="auto"/>
            </w:tcBorders>
          </w:tcPr>
          <w:p w14:paraId="16F5F707" w14:textId="77777777" w:rsidR="001A55A0" w:rsidRPr="00A64816" w:rsidRDefault="001A55A0">
            <w:pPr>
              <w:jc w:val="center"/>
              <w:rPr>
                <w:sz w:val="20"/>
                <w:szCs w:val="20"/>
                <w:lang w:val="en-CA"/>
              </w:rPr>
            </w:pPr>
          </w:p>
          <w:p w14:paraId="7512777F" w14:textId="77777777" w:rsidR="001A55A0" w:rsidRPr="00A64816" w:rsidRDefault="001A55A0">
            <w:pPr>
              <w:jc w:val="center"/>
              <w:rPr>
                <w:sz w:val="20"/>
                <w:szCs w:val="20"/>
                <w:lang w:val="en-CA"/>
              </w:rPr>
            </w:pPr>
            <w:r w:rsidRPr="00A64816">
              <w:rPr>
                <w:sz w:val="20"/>
                <w:szCs w:val="20"/>
                <w:lang w:val="en-CA"/>
              </w:rPr>
              <w:t>120</w:t>
            </w:r>
          </w:p>
          <w:p w14:paraId="607F2691" w14:textId="77777777" w:rsidR="001A55A0" w:rsidRPr="00A64816" w:rsidRDefault="001A55A0">
            <w:pPr>
              <w:jc w:val="center"/>
              <w:rPr>
                <w:sz w:val="20"/>
                <w:szCs w:val="20"/>
                <w:lang w:val="en-CA"/>
              </w:rPr>
            </w:pPr>
            <w:r w:rsidRPr="00A64816">
              <w:rPr>
                <w:sz w:val="20"/>
                <w:szCs w:val="20"/>
                <w:lang w:val="en-CA"/>
              </w:rPr>
              <w:t>-</w:t>
            </w:r>
          </w:p>
          <w:p w14:paraId="08F76404" w14:textId="77777777" w:rsidR="001A55A0" w:rsidRPr="00A64816" w:rsidRDefault="001A55A0">
            <w:pPr>
              <w:jc w:val="center"/>
              <w:rPr>
                <w:sz w:val="20"/>
                <w:szCs w:val="20"/>
              </w:rPr>
            </w:pPr>
            <w:r w:rsidRPr="00A64816">
              <w:rPr>
                <w:sz w:val="20"/>
                <w:szCs w:val="20"/>
                <w:lang w:val="en-CA"/>
              </w:rPr>
              <w:t>-</w:t>
            </w:r>
          </w:p>
        </w:tc>
        <w:tc>
          <w:tcPr>
            <w:tcW w:w="1212" w:type="dxa"/>
            <w:tcBorders>
              <w:top w:val="single" w:sz="6" w:space="0" w:color="auto"/>
              <w:left w:val="single" w:sz="6" w:space="0" w:color="auto"/>
              <w:right w:val="double" w:sz="6" w:space="0" w:color="auto"/>
            </w:tcBorders>
          </w:tcPr>
          <w:p w14:paraId="15C4B10B" w14:textId="77777777" w:rsidR="001A55A0" w:rsidRPr="00A64816" w:rsidRDefault="001A55A0">
            <w:pPr>
              <w:jc w:val="center"/>
              <w:rPr>
                <w:sz w:val="20"/>
                <w:szCs w:val="20"/>
                <w:lang w:val="en-CA"/>
              </w:rPr>
            </w:pPr>
          </w:p>
          <w:p w14:paraId="35C8A054" w14:textId="77777777" w:rsidR="001A55A0" w:rsidRPr="00A64816" w:rsidRDefault="001A55A0">
            <w:pPr>
              <w:jc w:val="center"/>
              <w:rPr>
                <w:sz w:val="20"/>
                <w:szCs w:val="20"/>
                <w:lang w:val="en-CA"/>
              </w:rPr>
            </w:pPr>
            <w:r w:rsidRPr="00A64816">
              <w:rPr>
                <w:sz w:val="20"/>
                <w:szCs w:val="20"/>
                <w:lang w:val="en-CA"/>
              </w:rPr>
              <w:t>D5</w:t>
            </w:r>
          </w:p>
          <w:p w14:paraId="6CBB8C3B" w14:textId="77777777" w:rsidR="001A55A0" w:rsidRPr="00A64816" w:rsidRDefault="001A55A0">
            <w:pPr>
              <w:jc w:val="center"/>
              <w:rPr>
                <w:sz w:val="20"/>
                <w:szCs w:val="20"/>
                <w:lang w:val="en-CA"/>
              </w:rPr>
            </w:pPr>
            <w:r w:rsidRPr="00A64816">
              <w:rPr>
                <w:sz w:val="20"/>
                <w:szCs w:val="20"/>
                <w:lang w:val="en-CA"/>
              </w:rPr>
              <w:t>D113</w:t>
            </w:r>
          </w:p>
          <w:p w14:paraId="71FFABD7" w14:textId="77777777" w:rsidR="001A55A0" w:rsidRPr="00A64816" w:rsidRDefault="001A55A0">
            <w:pPr>
              <w:jc w:val="center"/>
              <w:rPr>
                <w:sz w:val="20"/>
                <w:szCs w:val="20"/>
              </w:rPr>
            </w:pPr>
            <w:r w:rsidRPr="00A64816">
              <w:rPr>
                <w:sz w:val="20"/>
                <w:szCs w:val="20"/>
                <w:lang w:val="en-CA"/>
              </w:rPr>
              <w:t>D2042</w:t>
            </w:r>
          </w:p>
        </w:tc>
      </w:tr>
      <w:tr w:rsidR="001A55A0" w14:paraId="1E3BE841" w14:textId="77777777" w:rsidTr="00B734E3">
        <w:trPr>
          <w:gridBefore w:val="1"/>
          <w:wBefore w:w="9" w:type="dxa"/>
          <w:cantSplit/>
          <w:trHeight w:val="373"/>
          <w:jc w:val="center"/>
        </w:trPr>
        <w:tc>
          <w:tcPr>
            <w:tcW w:w="4602" w:type="dxa"/>
            <w:tcBorders>
              <w:top w:val="single" w:sz="6" w:space="0" w:color="auto"/>
              <w:left w:val="double" w:sz="6" w:space="0" w:color="auto"/>
            </w:tcBorders>
            <w:vAlign w:val="center"/>
          </w:tcPr>
          <w:p w14:paraId="083CCA2D" w14:textId="77777777" w:rsidR="001A55A0" w:rsidRPr="00A64816" w:rsidRDefault="001A55A0" w:rsidP="00A64816">
            <w:pPr>
              <w:ind w:left="114"/>
              <w:rPr>
                <w:sz w:val="20"/>
                <w:szCs w:val="20"/>
              </w:rPr>
            </w:pPr>
            <w:r w:rsidRPr="00A64816">
              <w:rPr>
                <w:sz w:val="20"/>
                <w:szCs w:val="20"/>
                <w:lang w:val="en-CA"/>
              </w:rPr>
              <w:t>Water, % by mass or volume</w:t>
            </w:r>
          </w:p>
        </w:tc>
        <w:tc>
          <w:tcPr>
            <w:tcW w:w="1465" w:type="dxa"/>
            <w:tcBorders>
              <w:top w:val="single" w:sz="6" w:space="0" w:color="auto"/>
              <w:left w:val="single" w:sz="6" w:space="0" w:color="auto"/>
            </w:tcBorders>
            <w:vAlign w:val="center"/>
          </w:tcPr>
          <w:p w14:paraId="1F24CA89" w14:textId="77777777" w:rsidR="001A55A0" w:rsidRPr="00A64816" w:rsidRDefault="001A55A0">
            <w:pPr>
              <w:jc w:val="center"/>
              <w:rPr>
                <w:sz w:val="20"/>
                <w:szCs w:val="20"/>
              </w:rPr>
            </w:pPr>
            <w:r w:rsidRPr="00A64816">
              <w:rPr>
                <w:sz w:val="20"/>
                <w:szCs w:val="20"/>
                <w:lang w:val="en-CA"/>
              </w:rPr>
              <w:t>-</w:t>
            </w:r>
          </w:p>
        </w:tc>
        <w:tc>
          <w:tcPr>
            <w:tcW w:w="1465" w:type="dxa"/>
            <w:tcBorders>
              <w:top w:val="single" w:sz="6" w:space="0" w:color="auto"/>
              <w:left w:val="single" w:sz="6" w:space="0" w:color="auto"/>
            </w:tcBorders>
            <w:vAlign w:val="center"/>
          </w:tcPr>
          <w:p w14:paraId="617AA75C" w14:textId="77777777" w:rsidR="001A55A0" w:rsidRPr="00A64816" w:rsidRDefault="001A55A0">
            <w:pPr>
              <w:jc w:val="center"/>
              <w:rPr>
                <w:sz w:val="20"/>
                <w:szCs w:val="20"/>
              </w:rPr>
            </w:pPr>
            <w:r w:rsidRPr="00A64816">
              <w:rPr>
                <w:sz w:val="20"/>
                <w:szCs w:val="20"/>
                <w:lang w:val="en-CA"/>
              </w:rPr>
              <w:t>0.2</w:t>
            </w:r>
          </w:p>
        </w:tc>
        <w:tc>
          <w:tcPr>
            <w:tcW w:w="1465" w:type="dxa"/>
            <w:tcBorders>
              <w:top w:val="single" w:sz="6" w:space="0" w:color="auto"/>
              <w:left w:val="single" w:sz="6" w:space="0" w:color="auto"/>
            </w:tcBorders>
            <w:vAlign w:val="center"/>
          </w:tcPr>
          <w:p w14:paraId="39735A1A" w14:textId="77777777" w:rsidR="001A55A0" w:rsidRPr="00A64816" w:rsidRDefault="001A55A0">
            <w:pPr>
              <w:jc w:val="center"/>
              <w:rPr>
                <w:sz w:val="20"/>
                <w:szCs w:val="20"/>
              </w:rPr>
            </w:pPr>
            <w:r w:rsidRPr="00A64816">
              <w:rPr>
                <w:sz w:val="20"/>
                <w:szCs w:val="20"/>
                <w:lang w:val="en-CA"/>
              </w:rPr>
              <w:t>-</w:t>
            </w:r>
          </w:p>
        </w:tc>
        <w:tc>
          <w:tcPr>
            <w:tcW w:w="1465" w:type="dxa"/>
            <w:tcBorders>
              <w:top w:val="single" w:sz="6" w:space="0" w:color="auto"/>
              <w:left w:val="single" w:sz="6" w:space="0" w:color="auto"/>
            </w:tcBorders>
            <w:vAlign w:val="center"/>
          </w:tcPr>
          <w:p w14:paraId="19545D95" w14:textId="77777777" w:rsidR="001A55A0" w:rsidRPr="00A64816" w:rsidRDefault="001A55A0">
            <w:pPr>
              <w:jc w:val="center"/>
              <w:rPr>
                <w:sz w:val="20"/>
                <w:szCs w:val="20"/>
              </w:rPr>
            </w:pPr>
            <w:r w:rsidRPr="00A64816">
              <w:rPr>
                <w:sz w:val="20"/>
                <w:szCs w:val="20"/>
                <w:lang w:val="en-CA"/>
              </w:rPr>
              <w:t>0.2</w:t>
            </w:r>
          </w:p>
        </w:tc>
        <w:tc>
          <w:tcPr>
            <w:tcW w:w="1465" w:type="dxa"/>
            <w:tcBorders>
              <w:top w:val="single" w:sz="6" w:space="0" w:color="auto"/>
              <w:left w:val="single" w:sz="6" w:space="0" w:color="auto"/>
            </w:tcBorders>
            <w:vAlign w:val="center"/>
          </w:tcPr>
          <w:p w14:paraId="5496D134" w14:textId="77777777" w:rsidR="001A55A0" w:rsidRPr="00A64816" w:rsidRDefault="001A55A0">
            <w:pPr>
              <w:jc w:val="center"/>
              <w:rPr>
                <w:sz w:val="20"/>
                <w:szCs w:val="20"/>
              </w:rPr>
            </w:pPr>
            <w:r w:rsidRPr="00A64816">
              <w:rPr>
                <w:sz w:val="20"/>
                <w:szCs w:val="20"/>
                <w:lang w:val="en-CA"/>
              </w:rPr>
              <w:t>-</w:t>
            </w:r>
          </w:p>
        </w:tc>
        <w:tc>
          <w:tcPr>
            <w:tcW w:w="1465" w:type="dxa"/>
            <w:tcBorders>
              <w:top w:val="single" w:sz="6" w:space="0" w:color="auto"/>
              <w:left w:val="single" w:sz="6" w:space="0" w:color="auto"/>
            </w:tcBorders>
            <w:vAlign w:val="center"/>
          </w:tcPr>
          <w:p w14:paraId="38E49AF2" w14:textId="77777777" w:rsidR="001A55A0" w:rsidRPr="00A64816" w:rsidRDefault="001A55A0">
            <w:pPr>
              <w:jc w:val="center"/>
              <w:rPr>
                <w:sz w:val="20"/>
                <w:szCs w:val="20"/>
              </w:rPr>
            </w:pPr>
            <w:r w:rsidRPr="00A64816">
              <w:rPr>
                <w:sz w:val="20"/>
                <w:szCs w:val="20"/>
                <w:lang w:val="en-CA"/>
              </w:rPr>
              <w:t>0.2</w:t>
            </w:r>
          </w:p>
        </w:tc>
        <w:tc>
          <w:tcPr>
            <w:tcW w:w="1212" w:type="dxa"/>
            <w:tcBorders>
              <w:top w:val="single" w:sz="6" w:space="0" w:color="auto"/>
              <w:left w:val="single" w:sz="6" w:space="0" w:color="auto"/>
              <w:bottom w:val="double" w:sz="6" w:space="0" w:color="auto"/>
              <w:right w:val="double" w:sz="6" w:space="0" w:color="auto"/>
            </w:tcBorders>
            <w:vAlign w:val="center"/>
          </w:tcPr>
          <w:p w14:paraId="351914B3" w14:textId="77777777" w:rsidR="001A55A0" w:rsidRPr="00A64816" w:rsidRDefault="001A55A0">
            <w:pPr>
              <w:jc w:val="center"/>
              <w:rPr>
                <w:sz w:val="20"/>
                <w:szCs w:val="20"/>
              </w:rPr>
            </w:pPr>
            <w:r w:rsidRPr="00A64816">
              <w:rPr>
                <w:sz w:val="20"/>
                <w:szCs w:val="20"/>
                <w:lang w:val="en-CA"/>
              </w:rPr>
              <w:t>D95</w:t>
            </w:r>
          </w:p>
        </w:tc>
      </w:tr>
      <w:tr w:rsidR="001A55A0" w14:paraId="50DD66B6" w14:textId="77777777" w:rsidTr="00B734E3">
        <w:trPr>
          <w:gridBefore w:val="1"/>
          <w:wBefore w:w="9" w:type="dxa"/>
          <w:cantSplit/>
          <w:trHeight w:val="270"/>
          <w:jc w:val="center"/>
        </w:trPr>
        <w:tc>
          <w:tcPr>
            <w:tcW w:w="4602" w:type="dxa"/>
            <w:tcBorders>
              <w:top w:val="single" w:sz="6" w:space="0" w:color="auto"/>
              <w:left w:val="double" w:sz="6" w:space="0" w:color="auto"/>
              <w:bottom w:val="double" w:sz="6" w:space="0" w:color="auto"/>
            </w:tcBorders>
            <w:vAlign w:val="center"/>
          </w:tcPr>
          <w:p w14:paraId="7B49B531" w14:textId="77777777" w:rsidR="001A55A0" w:rsidRPr="00A64816" w:rsidRDefault="001A55A0" w:rsidP="00A64816">
            <w:pPr>
              <w:ind w:left="114"/>
              <w:rPr>
                <w:sz w:val="20"/>
                <w:szCs w:val="20"/>
              </w:rPr>
            </w:pPr>
            <w:r w:rsidRPr="00A64816">
              <w:rPr>
                <w:sz w:val="20"/>
                <w:szCs w:val="20"/>
                <w:lang w:val="en-CA"/>
              </w:rPr>
              <w:t>Delivery Temperature, ºC</w:t>
            </w:r>
          </w:p>
        </w:tc>
        <w:tc>
          <w:tcPr>
            <w:tcW w:w="1465" w:type="dxa"/>
            <w:tcBorders>
              <w:top w:val="single" w:sz="6" w:space="0" w:color="auto"/>
              <w:left w:val="single" w:sz="6" w:space="0" w:color="auto"/>
              <w:bottom w:val="double" w:sz="6" w:space="0" w:color="auto"/>
            </w:tcBorders>
            <w:vAlign w:val="center"/>
          </w:tcPr>
          <w:p w14:paraId="55B8FFC0" w14:textId="77777777" w:rsidR="001A55A0" w:rsidRPr="00A64816" w:rsidRDefault="001A55A0">
            <w:pPr>
              <w:jc w:val="center"/>
              <w:rPr>
                <w:sz w:val="20"/>
                <w:szCs w:val="20"/>
              </w:rPr>
            </w:pPr>
            <w:r w:rsidRPr="00A64816">
              <w:rPr>
                <w:sz w:val="20"/>
                <w:szCs w:val="20"/>
                <w:lang w:val="en-CA"/>
              </w:rPr>
              <w:t xml:space="preserve"> 35</w:t>
            </w:r>
          </w:p>
        </w:tc>
        <w:tc>
          <w:tcPr>
            <w:tcW w:w="1465" w:type="dxa"/>
            <w:tcBorders>
              <w:top w:val="single" w:sz="6" w:space="0" w:color="auto"/>
              <w:left w:val="single" w:sz="6" w:space="0" w:color="auto"/>
              <w:bottom w:val="double" w:sz="6" w:space="0" w:color="auto"/>
            </w:tcBorders>
            <w:vAlign w:val="center"/>
          </w:tcPr>
          <w:p w14:paraId="353858C5" w14:textId="77777777" w:rsidR="001A55A0" w:rsidRPr="00A64816" w:rsidRDefault="001A55A0">
            <w:pPr>
              <w:jc w:val="center"/>
              <w:rPr>
                <w:sz w:val="20"/>
                <w:szCs w:val="20"/>
              </w:rPr>
            </w:pPr>
            <w:r w:rsidRPr="00A64816">
              <w:rPr>
                <w:sz w:val="20"/>
                <w:szCs w:val="20"/>
                <w:lang w:val="en-CA"/>
              </w:rPr>
              <w:t>55</w:t>
            </w:r>
          </w:p>
        </w:tc>
        <w:tc>
          <w:tcPr>
            <w:tcW w:w="1465" w:type="dxa"/>
            <w:tcBorders>
              <w:top w:val="single" w:sz="6" w:space="0" w:color="auto"/>
              <w:left w:val="single" w:sz="6" w:space="0" w:color="auto"/>
              <w:bottom w:val="double" w:sz="6" w:space="0" w:color="auto"/>
            </w:tcBorders>
            <w:vAlign w:val="center"/>
          </w:tcPr>
          <w:p w14:paraId="4DB2463F" w14:textId="77777777" w:rsidR="001A55A0" w:rsidRPr="00A64816" w:rsidRDefault="001A55A0">
            <w:pPr>
              <w:jc w:val="center"/>
              <w:rPr>
                <w:sz w:val="20"/>
                <w:szCs w:val="20"/>
              </w:rPr>
            </w:pPr>
            <w:r w:rsidRPr="00A64816">
              <w:rPr>
                <w:sz w:val="20"/>
                <w:szCs w:val="20"/>
                <w:lang w:val="en-CA"/>
              </w:rPr>
              <w:t>55</w:t>
            </w:r>
          </w:p>
        </w:tc>
        <w:tc>
          <w:tcPr>
            <w:tcW w:w="1465" w:type="dxa"/>
            <w:tcBorders>
              <w:top w:val="single" w:sz="6" w:space="0" w:color="auto"/>
              <w:left w:val="single" w:sz="6" w:space="0" w:color="auto"/>
              <w:bottom w:val="double" w:sz="6" w:space="0" w:color="auto"/>
            </w:tcBorders>
            <w:vAlign w:val="center"/>
          </w:tcPr>
          <w:p w14:paraId="4B3DC011" w14:textId="77777777" w:rsidR="001A55A0" w:rsidRPr="00A64816" w:rsidRDefault="001A55A0">
            <w:pPr>
              <w:jc w:val="center"/>
              <w:rPr>
                <w:sz w:val="20"/>
                <w:szCs w:val="20"/>
              </w:rPr>
            </w:pPr>
            <w:r w:rsidRPr="00A64816">
              <w:rPr>
                <w:sz w:val="20"/>
                <w:szCs w:val="20"/>
                <w:lang w:val="en-CA"/>
              </w:rPr>
              <w:t>75</w:t>
            </w:r>
          </w:p>
        </w:tc>
        <w:tc>
          <w:tcPr>
            <w:tcW w:w="1465" w:type="dxa"/>
            <w:tcBorders>
              <w:top w:val="single" w:sz="6" w:space="0" w:color="auto"/>
              <w:left w:val="single" w:sz="6" w:space="0" w:color="auto"/>
              <w:bottom w:val="double" w:sz="6" w:space="0" w:color="auto"/>
            </w:tcBorders>
            <w:vAlign w:val="center"/>
          </w:tcPr>
          <w:p w14:paraId="1AFE3C92" w14:textId="77777777" w:rsidR="001A55A0" w:rsidRPr="00A64816" w:rsidRDefault="001A55A0">
            <w:pPr>
              <w:jc w:val="center"/>
              <w:rPr>
                <w:sz w:val="20"/>
                <w:szCs w:val="20"/>
              </w:rPr>
            </w:pPr>
            <w:r w:rsidRPr="00A64816">
              <w:rPr>
                <w:sz w:val="20"/>
                <w:szCs w:val="20"/>
                <w:lang w:val="en-CA"/>
              </w:rPr>
              <w:t>75</w:t>
            </w:r>
          </w:p>
        </w:tc>
        <w:tc>
          <w:tcPr>
            <w:tcW w:w="1465" w:type="dxa"/>
            <w:tcBorders>
              <w:top w:val="single" w:sz="6" w:space="0" w:color="auto"/>
              <w:left w:val="single" w:sz="6" w:space="0" w:color="auto"/>
              <w:bottom w:val="double" w:sz="6" w:space="0" w:color="auto"/>
              <w:right w:val="double" w:sz="6" w:space="0" w:color="auto"/>
            </w:tcBorders>
            <w:vAlign w:val="center"/>
          </w:tcPr>
          <w:p w14:paraId="26667233" w14:textId="77777777" w:rsidR="001A55A0" w:rsidRPr="00A64816" w:rsidRDefault="001A55A0">
            <w:pPr>
              <w:jc w:val="center"/>
              <w:rPr>
                <w:sz w:val="20"/>
                <w:szCs w:val="20"/>
              </w:rPr>
            </w:pPr>
            <w:r w:rsidRPr="00A64816">
              <w:rPr>
                <w:sz w:val="20"/>
                <w:szCs w:val="20"/>
                <w:lang w:val="en-CA"/>
              </w:rPr>
              <w:t>95</w:t>
            </w:r>
          </w:p>
        </w:tc>
        <w:tc>
          <w:tcPr>
            <w:tcW w:w="1212" w:type="dxa"/>
            <w:tcBorders>
              <w:left w:val="nil"/>
            </w:tcBorders>
            <w:vAlign w:val="center"/>
          </w:tcPr>
          <w:p w14:paraId="4337DB1B" w14:textId="77777777" w:rsidR="001A55A0" w:rsidRPr="00A64816" w:rsidRDefault="001A55A0">
            <w:pPr>
              <w:jc w:val="center"/>
              <w:rPr>
                <w:sz w:val="20"/>
                <w:szCs w:val="20"/>
              </w:rPr>
            </w:pPr>
          </w:p>
        </w:tc>
      </w:tr>
    </w:tbl>
    <w:p w14:paraId="58BA2E08" w14:textId="77777777" w:rsidR="00B734E3" w:rsidRDefault="00B734E3" w:rsidP="00B734E3">
      <w:pPr>
        <w:tabs>
          <w:tab w:val="left" w:pos="900"/>
        </w:tabs>
        <w:spacing w:after="120"/>
        <w:rPr>
          <w:sz w:val="18"/>
          <w:szCs w:val="18"/>
        </w:rPr>
      </w:pPr>
      <w:r>
        <w:t xml:space="preserve">  </w:t>
      </w:r>
      <w:r w:rsidR="00646497">
        <w:t xml:space="preserve">   </w:t>
      </w:r>
      <w:r>
        <w:t xml:space="preserve"> </w:t>
      </w:r>
      <w:r w:rsidRPr="00B734E3">
        <w:rPr>
          <w:sz w:val="20"/>
          <w:vertAlign w:val="superscript"/>
        </w:rPr>
        <w:t>(1)</w:t>
      </w:r>
      <w:r>
        <w:t xml:space="preserve">  </w:t>
      </w:r>
      <w:r w:rsidRPr="00B734E3">
        <w:rPr>
          <w:sz w:val="18"/>
          <w:szCs w:val="18"/>
        </w:rPr>
        <w:t>If the ductility at 25ºC is less than 100, the material will be acceptable if its ductility at 15ºC is more than 100.</w:t>
      </w:r>
    </w:p>
    <w:p w14:paraId="7984C18B" w14:textId="77777777" w:rsidR="00B734E3" w:rsidRDefault="00B734E3" w:rsidP="00B734E3">
      <w:pPr>
        <w:tabs>
          <w:tab w:val="left" w:pos="900"/>
        </w:tabs>
        <w:spacing w:after="120"/>
      </w:pPr>
      <w:r>
        <w:t xml:space="preserve"> </w:t>
      </w:r>
      <w:r w:rsidR="00646497">
        <w:t xml:space="preserve">   </w:t>
      </w:r>
      <w:r>
        <w:t xml:space="preserve">  </w:t>
      </w:r>
      <w:r w:rsidRPr="00B734E3">
        <w:rPr>
          <w:sz w:val="20"/>
          <w:szCs w:val="20"/>
          <w:vertAlign w:val="superscript"/>
        </w:rPr>
        <w:t>(2)</w:t>
      </w:r>
      <w:r>
        <w:t xml:space="preserve">  </w:t>
      </w:r>
      <w:r w:rsidRPr="00B734E3">
        <w:rPr>
          <w:sz w:val="18"/>
          <w:szCs w:val="18"/>
        </w:rPr>
        <w:t>Alberta Transportation Laboratory Test</w:t>
      </w:r>
      <w:r>
        <w:rPr>
          <w:sz w:val="18"/>
          <w:szCs w:val="18"/>
        </w:rPr>
        <w:t>.</w:t>
      </w:r>
    </w:p>
    <w:p w14:paraId="7501ED20" w14:textId="77777777" w:rsidR="001A55A0" w:rsidRDefault="001A55A0" w:rsidP="00D80BE5">
      <w:pPr>
        <w:tabs>
          <w:tab w:val="left" w:pos="2700"/>
        </w:tabs>
        <w:spacing w:after="120"/>
        <w:jc w:val="left"/>
      </w:pPr>
      <w:r>
        <w:rPr>
          <w:b/>
        </w:rPr>
        <w:t>General Requirements</w:t>
      </w:r>
      <w:r>
        <w:t>:</w:t>
      </w:r>
      <w:r>
        <w:tab/>
        <w:t>-The asphalt shall not foam when heated to the application temperature range recommended by the Asphalt Institute.</w:t>
      </w:r>
    </w:p>
    <w:p w14:paraId="65F2D9BC" w14:textId="77777777" w:rsidR="00D80BE5" w:rsidRDefault="001A55A0" w:rsidP="00D80BE5">
      <w:pPr>
        <w:tabs>
          <w:tab w:val="left" w:pos="2700"/>
        </w:tabs>
        <w:spacing w:after="120"/>
        <w:ind w:left="2700"/>
      </w:pPr>
      <w:r>
        <w:t>-The asphalt shall be produced by the refining of petroleum and shall be uniform in character.</w:t>
      </w:r>
    </w:p>
    <w:p w14:paraId="3097FDE7" w14:textId="77777777" w:rsidR="001A55A0" w:rsidRDefault="001A55A0" w:rsidP="000024AF">
      <w:pPr>
        <w:tabs>
          <w:tab w:val="left" w:pos="0"/>
        </w:tabs>
        <w:spacing w:after="120"/>
        <w:jc w:val="center"/>
      </w:pPr>
      <w:r>
        <w:br w:type="page"/>
      </w:r>
      <w:r>
        <w:rPr>
          <w:b/>
        </w:rPr>
        <w:lastRenderedPageBreak/>
        <w:t>ASPH-7</w:t>
      </w:r>
    </w:p>
    <w:p w14:paraId="51F46361" w14:textId="77777777" w:rsidR="001A55A0" w:rsidRPr="000B0120" w:rsidRDefault="001A55A0">
      <w:pPr>
        <w:ind w:left="1980" w:hanging="1980"/>
        <w:jc w:val="left"/>
        <w:rPr>
          <w:sz w:val="18"/>
          <w:szCs w:val="18"/>
        </w:rPr>
      </w:pPr>
    </w:p>
    <w:p w14:paraId="27955FA0" w14:textId="77777777" w:rsidR="001A55A0" w:rsidRPr="007A7BAC" w:rsidRDefault="001A55A0" w:rsidP="000B0120">
      <w:pPr>
        <w:tabs>
          <w:tab w:val="left" w:pos="5760"/>
        </w:tabs>
        <w:ind w:left="5760" w:hanging="5760"/>
        <w:jc w:val="left"/>
        <w:rPr>
          <w:sz w:val="20"/>
          <w:szCs w:val="20"/>
        </w:rPr>
      </w:pPr>
      <w:r w:rsidRPr="007A7BAC">
        <w:rPr>
          <w:b/>
          <w:sz w:val="20"/>
          <w:szCs w:val="20"/>
        </w:rPr>
        <w:t>SPECIFICATIONS FOR ANIONIC EMULSIFIED ASPHALTS</w:t>
      </w:r>
      <w:r w:rsidRPr="007A7BAC">
        <w:rPr>
          <w:sz w:val="20"/>
          <w:szCs w:val="20"/>
        </w:rPr>
        <w:t xml:space="preserve">: </w:t>
      </w:r>
      <w:r w:rsidR="00516CBB" w:rsidRPr="007A7BAC">
        <w:rPr>
          <w:sz w:val="20"/>
          <w:szCs w:val="20"/>
        </w:rPr>
        <w:tab/>
      </w:r>
      <w:r w:rsidRPr="007A7BAC">
        <w:rPr>
          <w:sz w:val="20"/>
          <w:szCs w:val="20"/>
        </w:rPr>
        <w:t xml:space="preserve">Anionic emulsified asphalts shall conform to the requirements specified in the following table, for the grade designated by the </w:t>
      </w:r>
      <w:r w:rsidR="000B0120">
        <w:rPr>
          <w:sz w:val="20"/>
          <w:szCs w:val="20"/>
        </w:rPr>
        <w:t>Consultant</w:t>
      </w:r>
      <w:r w:rsidRPr="007A7BAC">
        <w:rPr>
          <w:sz w:val="20"/>
          <w:szCs w:val="20"/>
        </w:rPr>
        <w:t>:</w:t>
      </w:r>
    </w:p>
    <w:p w14:paraId="2882395E" w14:textId="77777777" w:rsidR="001A55A0" w:rsidRPr="000B0120" w:rsidRDefault="001A55A0">
      <w:pPr>
        <w:jc w:val="left"/>
        <w:rPr>
          <w:sz w:val="16"/>
          <w:szCs w:val="16"/>
        </w:rPr>
      </w:pPr>
    </w:p>
    <w:tbl>
      <w:tblPr>
        <w:tblW w:w="0" w:type="auto"/>
        <w:jc w:val="center"/>
        <w:tblLayout w:type="fixed"/>
        <w:tblCellMar>
          <w:left w:w="43" w:type="dxa"/>
          <w:right w:w="43" w:type="dxa"/>
        </w:tblCellMar>
        <w:tblLook w:val="0000" w:firstRow="0" w:lastRow="0" w:firstColumn="0" w:lastColumn="0" w:noHBand="0" w:noVBand="0"/>
      </w:tblPr>
      <w:tblGrid>
        <w:gridCol w:w="4117"/>
        <w:gridCol w:w="910"/>
        <w:gridCol w:w="910"/>
        <w:gridCol w:w="910"/>
        <w:gridCol w:w="870"/>
        <w:gridCol w:w="40"/>
        <w:gridCol w:w="910"/>
        <w:gridCol w:w="850"/>
        <w:gridCol w:w="970"/>
        <w:gridCol w:w="910"/>
        <w:gridCol w:w="910"/>
        <w:gridCol w:w="911"/>
        <w:gridCol w:w="1171"/>
      </w:tblGrid>
      <w:tr w:rsidR="001A55A0" w14:paraId="0ECB2340" w14:textId="77777777" w:rsidTr="00BC64EF">
        <w:trPr>
          <w:cantSplit/>
          <w:trHeight w:val="339"/>
          <w:jc w:val="center"/>
        </w:trPr>
        <w:tc>
          <w:tcPr>
            <w:tcW w:w="4117" w:type="dxa"/>
            <w:tcBorders>
              <w:top w:val="double" w:sz="6" w:space="0" w:color="auto"/>
              <w:left w:val="double" w:sz="6" w:space="0" w:color="auto"/>
              <w:bottom w:val="single" w:sz="6" w:space="0" w:color="auto"/>
            </w:tcBorders>
            <w:vAlign w:val="center"/>
          </w:tcPr>
          <w:p w14:paraId="26DFA67D" w14:textId="77777777" w:rsidR="001A55A0" w:rsidRPr="00516CBB" w:rsidRDefault="001A55A0">
            <w:pPr>
              <w:jc w:val="center"/>
              <w:rPr>
                <w:sz w:val="20"/>
                <w:szCs w:val="20"/>
              </w:rPr>
            </w:pPr>
            <w:r w:rsidRPr="00516CBB">
              <w:rPr>
                <w:b/>
                <w:sz w:val="20"/>
                <w:szCs w:val="20"/>
                <w:lang w:val="en-CA"/>
              </w:rPr>
              <w:t xml:space="preserve">ASPHALT TYPE </w:t>
            </w:r>
          </w:p>
        </w:tc>
        <w:tc>
          <w:tcPr>
            <w:tcW w:w="3600" w:type="dxa"/>
            <w:gridSpan w:val="4"/>
            <w:tcBorders>
              <w:top w:val="double" w:sz="6" w:space="0" w:color="auto"/>
              <w:left w:val="single" w:sz="6" w:space="0" w:color="auto"/>
            </w:tcBorders>
            <w:vAlign w:val="center"/>
          </w:tcPr>
          <w:p w14:paraId="6D02CCFE" w14:textId="77777777" w:rsidR="001A55A0" w:rsidRPr="00516CBB" w:rsidRDefault="001A55A0">
            <w:pPr>
              <w:jc w:val="center"/>
              <w:rPr>
                <w:sz w:val="20"/>
                <w:szCs w:val="20"/>
              </w:rPr>
            </w:pPr>
            <w:r w:rsidRPr="00516CBB">
              <w:rPr>
                <w:b/>
                <w:sz w:val="20"/>
                <w:szCs w:val="20"/>
                <w:lang w:val="en-CA"/>
              </w:rPr>
              <w:t>RAPID SETTING (RS)</w:t>
            </w:r>
          </w:p>
        </w:tc>
        <w:tc>
          <w:tcPr>
            <w:tcW w:w="1800" w:type="dxa"/>
            <w:gridSpan w:val="3"/>
            <w:tcBorders>
              <w:top w:val="double" w:sz="6" w:space="0" w:color="auto"/>
              <w:left w:val="single" w:sz="6" w:space="0" w:color="auto"/>
            </w:tcBorders>
            <w:vAlign w:val="center"/>
          </w:tcPr>
          <w:p w14:paraId="1F7F2655" w14:textId="77777777" w:rsidR="001A55A0" w:rsidRPr="00516CBB" w:rsidRDefault="001A55A0">
            <w:pPr>
              <w:jc w:val="center"/>
              <w:rPr>
                <w:sz w:val="20"/>
                <w:szCs w:val="20"/>
              </w:rPr>
            </w:pPr>
            <w:r w:rsidRPr="00516CBB">
              <w:rPr>
                <w:b/>
                <w:sz w:val="20"/>
                <w:szCs w:val="20"/>
                <w:lang w:val="en-CA"/>
              </w:rPr>
              <w:t>MEDIUM SETTING (MS)</w:t>
            </w:r>
          </w:p>
        </w:tc>
        <w:tc>
          <w:tcPr>
            <w:tcW w:w="3701" w:type="dxa"/>
            <w:gridSpan w:val="4"/>
            <w:tcBorders>
              <w:top w:val="double" w:sz="6" w:space="0" w:color="auto"/>
              <w:left w:val="single" w:sz="6" w:space="0" w:color="auto"/>
            </w:tcBorders>
            <w:vAlign w:val="center"/>
          </w:tcPr>
          <w:p w14:paraId="6BEE60AB" w14:textId="77777777" w:rsidR="001A55A0" w:rsidRPr="00516CBB" w:rsidRDefault="001A55A0">
            <w:pPr>
              <w:jc w:val="center"/>
              <w:rPr>
                <w:sz w:val="20"/>
                <w:szCs w:val="20"/>
              </w:rPr>
            </w:pPr>
            <w:r w:rsidRPr="00516CBB">
              <w:rPr>
                <w:b/>
                <w:sz w:val="20"/>
                <w:szCs w:val="20"/>
                <w:lang w:val="en-CA"/>
              </w:rPr>
              <w:t>SLOW SETTING (SS)</w:t>
            </w:r>
          </w:p>
        </w:tc>
        <w:tc>
          <w:tcPr>
            <w:tcW w:w="1171" w:type="dxa"/>
            <w:vMerge w:val="restart"/>
            <w:tcBorders>
              <w:top w:val="double" w:sz="6" w:space="0" w:color="auto"/>
              <w:left w:val="single" w:sz="6" w:space="0" w:color="auto"/>
              <w:right w:val="double" w:sz="6" w:space="0" w:color="auto"/>
            </w:tcBorders>
            <w:vAlign w:val="center"/>
          </w:tcPr>
          <w:p w14:paraId="32FF7F80" w14:textId="77777777" w:rsidR="001A55A0" w:rsidRPr="00516CBB" w:rsidRDefault="001A55A0">
            <w:pPr>
              <w:jc w:val="center"/>
              <w:rPr>
                <w:sz w:val="20"/>
                <w:szCs w:val="20"/>
              </w:rPr>
            </w:pPr>
            <w:r w:rsidRPr="00516CBB">
              <w:rPr>
                <w:b/>
                <w:sz w:val="20"/>
                <w:szCs w:val="20"/>
                <w:lang w:val="en-CA"/>
              </w:rPr>
              <w:t>A.S.T.M. TEST METHOD</w:t>
            </w:r>
          </w:p>
        </w:tc>
      </w:tr>
      <w:tr w:rsidR="001A55A0" w14:paraId="7B707BF8" w14:textId="77777777" w:rsidTr="00BC64EF">
        <w:trPr>
          <w:cantSplit/>
          <w:trHeight w:val="301"/>
          <w:jc w:val="center"/>
        </w:trPr>
        <w:tc>
          <w:tcPr>
            <w:tcW w:w="4117" w:type="dxa"/>
            <w:tcBorders>
              <w:left w:val="double" w:sz="6" w:space="0" w:color="auto"/>
            </w:tcBorders>
            <w:vAlign w:val="center"/>
          </w:tcPr>
          <w:p w14:paraId="2214083F" w14:textId="77777777" w:rsidR="001A55A0" w:rsidRPr="00516CBB" w:rsidRDefault="001A55A0">
            <w:pPr>
              <w:jc w:val="center"/>
              <w:rPr>
                <w:sz w:val="20"/>
                <w:szCs w:val="20"/>
              </w:rPr>
            </w:pPr>
            <w:r w:rsidRPr="00516CBB">
              <w:rPr>
                <w:b/>
                <w:sz w:val="20"/>
                <w:szCs w:val="20"/>
                <w:lang w:val="en-CA"/>
              </w:rPr>
              <w:t>ASPHALT GRADE</w:t>
            </w:r>
          </w:p>
        </w:tc>
        <w:tc>
          <w:tcPr>
            <w:tcW w:w="1820" w:type="dxa"/>
            <w:gridSpan w:val="2"/>
            <w:tcBorders>
              <w:top w:val="single" w:sz="6" w:space="0" w:color="auto"/>
              <w:left w:val="single" w:sz="6" w:space="0" w:color="auto"/>
            </w:tcBorders>
            <w:vAlign w:val="center"/>
          </w:tcPr>
          <w:p w14:paraId="758D22FD" w14:textId="77777777" w:rsidR="001A55A0" w:rsidRPr="00516CBB" w:rsidRDefault="001A55A0">
            <w:pPr>
              <w:jc w:val="center"/>
              <w:rPr>
                <w:sz w:val="20"/>
                <w:szCs w:val="20"/>
              </w:rPr>
            </w:pPr>
            <w:r w:rsidRPr="00516CBB">
              <w:rPr>
                <w:b/>
                <w:sz w:val="20"/>
                <w:szCs w:val="20"/>
                <w:lang w:val="en-CA"/>
              </w:rPr>
              <w:t>RS-1</w:t>
            </w:r>
          </w:p>
        </w:tc>
        <w:tc>
          <w:tcPr>
            <w:tcW w:w="1820" w:type="dxa"/>
            <w:gridSpan w:val="3"/>
            <w:tcBorders>
              <w:top w:val="single" w:sz="6" w:space="0" w:color="auto"/>
              <w:left w:val="single" w:sz="6" w:space="0" w:color="auto"/>
            </w:tcBorders>
            <w:vAlign w:val="center"/>
          </w:tcPr>
          <w:p w14:paraId="42843667" w14:textId="77777777" w:rsidR="001A55A0" w:rsidRPr="00516CBB" w:rsidRDefault="001A55A0">
            <w:pPr>
              <w:jc w:val="center"/>
              <w:rPr>
                <w:sz w:val="20"/>
                <w:szCs w:val="20"/>
              </w:rPr>
            </w:pPr>
            <w:r w:rsidRPr="00516CBB">
              <w:rPr>
                <w:b/>
                <w:sz w:val="20"/>
                <w:szCs w:val="20"/>
                <w:lang w:val="en-CA"/>
              </w:rPr>
              <w:t>RS-2</w:t>
            </w:r>
          </w:p>
        </w:tc>
        <w:tc>
          <w:tcPr>
            <w:tcW w:w="1760" w:type="dxa"/>
            <w:gridSpan w:val="2"/>
            <w:tcBorders>
              <w:top w:val="single" w:sz="6" w:space="0" w:color="auto"/>
              <w:left w:val="single" w:sz="6" w:space="0" w:color="auto"/>
            </w:tcBorders>
            <w:vAlign w:val="center"/>
          </w:tcPr>
          <w:p w14:paraId="6527D5DF" w14:textId="77777777" w:rsidR="001A55A0" w:rsidRPr="00516CBB" w:rsidRDefault="001A55A0">
            <w:pPr>
              <w:jc w:val="center"/>
              <w:rPr>
                <w:sz w:val="20"/>
                <w:szCs w:val="20"/>
              </w:rPr>
            </w:pPr>
            <w:r w:rsidRPr="00516CBB">
              <w:rPr>
                <w:b/>
                <w:sz w:val="20"/>
                <w:szCs w:val="20"/>
                <w:lang w:val="en-CA"/>
              </w:rPr>
              <w:t>MS-1</w:t>
            </w:r>
          </w:p>
        </w:tc>
        <w:tc>
          <w:tcPr>
            <w:tcW w:w="1880" w:type="dxa"/>
            <w:gridSpan w:val="2"/>
            <w:tcBorders>
              <w:top w:val="single" w:sz="6" w:space="0" w:color="auto"/>
              <w:left w:val="single" w:sz="6" w:space="0" w:color="auto"/>
            </w:tcBorders>
            <w:vAlign w:val="center"/>
          </w:tcPr>
          <w:p w14:paraId="4444BEA7" w14:textId="77777777" w:rsidR="001A55A0" w:rsidRPr="00516CBB" w:rsidRDefault="001A55A0">
            <w:pPr>
              <w:jc w:val="center"/>
              <w:rPr>
                <w:sz w:val="20"/>
                <w:szCs w:val="20"/>
              </w:rPr>
            </w:pPr>
            <w:r w:rsidRPr="00516CBB">
              <w:rPr>
                <w:b/>
                <w:sz w:val="20"/>
                <w:szCs w:val="20"/>
                <w:lang w:val="en-CA"/>
              </w:rPr>
              <w:t>SS-1</w:t>
            </w:r>
          </w:p>
        </w:tc>
        <w:tc>
          <w:tcPr>
            <w:tcW w:w="1821" w:type="dxa"/>
            <w:gridSpan w:val="2"/>
            <w:tcBorders>
              <w:top w:val="single" w:sz="6" w:space="0" w:color="auto"/>
              <w:left w:val="single" w:sz="6" w:space="0" w:color="auto"/>
            </w:tcBorders>
            <w:vAlign w:val="center"/>
          </w:tcPr>
          <w:p w14:paraId="1C52E310" w14:textId="77777777" w:rsidR="001A55A0" w:rsidRPr="00516CBB" w:rsidRDefault="001A55A0">
            <w:pPr>
              <w:jc w:val="center"/>
              <w:rPr>
                <w:sz w:val="20"/>
                <w:szCs w:val="20"/>
              </w:rPr>
            </w:pPr>
            <w:r w:rsidRPr="00516CBB">
              <w:rPr>
                <w:b/>
                <w:sz w:val="20"/>
                <w:szCs w:val="20"/>
                <w:lang w:val="en-CA"/>
              </w:rPr>
              <w:t>SS-1H</w:t>
            </w:r>
          </w:p>
        </w:tc>
        <w:tc>
          <w:tcPr>
            <w:tcW w:w="1171" w:type="dxa"/>
            <w:vMerge/>
            <w:tcBorders>
              <w:left w:val="single" w:sz="6" w:space="0" w:color="auto"/>
              <w:right w:val="double" w:sz="6" w:space="0" w:color="auto"/>
            </w:tcBorders>
            <w:vAlign w:val="center"/>
          </w:tcPr>
          <w:p w14:paraId="32DDA0D9" w14:textId="77777777" w:rsidR="001A55A0" w:rsidRPr="00516CBB" w:rsidRDefault="001A55A0">
            <w:pPr>
              <w:rPr>
                <w:sz w:val="20"/>
                <w:szCs w:val="20"/>
              </w:rPr>
            </w:pPr>
          </w:p>
        </w:tc>
      </w:tr>
      <w:tr w:rsidR="001A55A0" w14:paraId="49ECB378" w14:textId="77777777" w:rsidTr="00BC64EF">
        <w:trPr>
          <w:cantSplit/>
          <w:trHeight w:val="301"/>
          <w:jc w:val="center"/>
        </w:trPr>
        <w:tc>
          <w:tcPr>
            <w:tcW w:w="4117" w:type="dxa"/>
            <w:tcBorders>
              <w:top w:val="single" w:sz="6" w:space="0" w:color="auto"/>
              <w:left w:val="double" w:sz="6" w:space="0" w:color="auto"/>
            </w:tcBorders>
            <w:vAlign w:val="center"/>
          </w:tcPr>
          <w:p w14:paraId="2550E2D0" w14:textId="77777777" w:rsidR="001A55A0" w:rsidRPr="00516CBB" w:rsidRDefault="001A55A0">
            <w:pPr>
              <w:jc w:val="center"/>
              <w:rPr>
                <w:sz w:val="20"/>
                <w:szCs w:val="20"/>
              </w:rPr>
            </w:pPr>
            <w:r w:rsidRPr="00516CBB">
              <w:rPr>
                <w:b/>
                <w:sz w:val="20"/>
                <w:szCs w:val="20"/>
                <w:lang w:val="en-CA"/>
              </w:rPr>
              <w:t>REQUIREMENTS</w:t>
            </w:r>
          </w:p>
        </w:tc>
        <w:tc>
          <w:tcPr>
            <w:tcW w:w="910" w:type="dxa"/>
            <w:tcBorders>
              <w:top w:val="single" w:sz="6" w:space="0" w:color="auto"/>
              <w:left w:val="single" w:sz="6" w:space="0" w:color="auto"/>
            </w:tcBorders>
            <w:vAlign w:val="center"/>
          </w:tcPr>
          <w:p w14:paraId="2B1A1A02" w14:textId="77777777" w:rsidR="001A55A0" w:rsidRPr="00516CBB" w:rsidRDefault="001A55A0">
            <w:pPr>
              <w:jc w:val="center"/>
              <w:rPr>
                <w:sz w:val="20"/>
                <w:szCs w:val="20"/>
              </w:rPr>
            </w:pPr>
            <w:r w:rsidRPr="00516CBB">
              <w:rPr>
                <w:b/>
                <w:sz w:val="20"/>
                <w:szCs w:val="20"/>
                <w:lang w:val="en-CA"/>
              </w:rPr>
              <w:t>min.</w:t>
            </w:r>
          </w:p>
        </w:tc>
        <w:tc>
          <w:tcPr>
            <w:tcW w:w="910" w:type="dxa"/>
            <w:tcBorders>
              <w:top w:val="single" w:sz="6" w:space="0" w:color="auto"/>
              <w:left w:val="single" w:sz="6" w:space="0" w:color="auto"/>
            </w:tcBorders>
            <w:vAlign w:val="center"/>
          </w:tcPr>
          <w:p w14:paraId="23648D67" w14:textId="77777777" w:rsidR="001A55A0" w:rsidRPr="00516CBB" w:rsidRDefault="001A55A0">
            <w:pPr>
              <w:jc w:val="center"/>
              <w:rPr>
                <w:sz w:val="20"/>
                <w:szCs w:val="20"/>
              </w:rPr>
            </w:pPr>
            <w:r w:rsidRPr="00516CBB">
              <w:rPr>
                <w:b/>
                <w:sz w:val="20"/>
                <w:szCs w:val="20"/>
                <w:lang w:val="en-CA"/>
              </w:rPr>
              <w:t>max.</w:t>
            </w:r>
          </w:p>
        </w:tc>
        <w:tc>
          <w:tcPr>
            <w:tcW w:w="910" w:type="dxa"/>
            <w:tcBorders>
              <w:top w:val="single" w:sz="6" w:space="0" w:color="auto"/>
              <w:left w:val="single" w:sz="6" w:space="0" w:color="auto"/>
            </w:tcBorders>
            <w:vAlign w:val="center"/>
          </w:tcPr>
          <w:p w14:paraId="6391779E" w14:textId="77777777" w:rsidR="001A55A0" w:rsidRPr="00516CBB" w:rsidRDefault="001A55A0">
            <w:pPr>
              <w:jc w:val="center"/>
              <w:rPr>
                <w:sz w:val="20"/>
                <w:szCs w:val="20"/>
              </w:rPr>
            </w:pPr>
            <w:r w:rsidRPr="00516CBB">
              <w:rPr>
                <w:b/>
                <w:sz w:val="20"/>
                <w:szCs w:val="20"/>
                <w:lang w:val="en-CA"/>
              </w:rPr>
              <w:t>min.</w:t>
            </w:r>
          </w:p>
        </w:tc>
        <w:tc>
          <w:tcPr>
            <w:tcW w:w="910" w:type="dxa"/>
            <w:gridSpan w:val="2"/>
            <w:tcBorders>
              <w:top w:val="single" w:sz="6" w:space="0" w:color="auto"/>
              <w:left w:val="single" w:sz="6" w:space="0" w:color="auto"/>
            </w:tcBorders>
            <w:vAlign w:val="center"/>
          </w:tcPr>
          <w:p w14:paraId="5EA6C203" w14:textId="77777777" w:rsidR="001A55A0" w:rsidRPr="00516CBB" w:rsidRDefault="001A55A0">
            <w:pPr>
              <w:jc w:val="center"/>
              <w:rPr>
                <w:sz w:val="20"/>
                <w:szCs w:val="20"/>
              </w:rPr>
            </w:pPr>
            <w:r w:rsidRPr="00516CBB">
              <w:rPr>
                <w:b/>
                <w:sz w:val="20"/>
                <w:szCs w:val="20"/>
                <w:lang w:val="en-CA"/>
              </w:rPr>
              <w:t>max.</w:t>
            </w:r>
          </w:p>
        </w:tc>
        <w:tc>
          <w:tcPr>
            <w:tcW w:w="910" w:type="dxa"/>
            <w:tcBorders>
              <w:top w:val="single" w:sz="6" w:space="0" w:color="auto"/>
              <w:left w:val="single" w:sz="6" w:space="0" w:color="auto"/>
            </w:tcBorders>
            <w:vAlign w:val="center"/>
          </w:tcPr>
          <w:p w14:paraId="3E6DD038" w14:textId="77777777" w:rsidR="001A55A0" w:rsidRPr="00516CBB" w:rsidRDefault="001A55A0">
            <w:pPr>
              <w:jc w:val="center"/>
              <w:rPr>
                <w:sz w:val="20"/>
                <w:szCs w:val="20"/>
              </w:rPr>
            </w:pPr>
            <w:r w:rsidRPr="00516CBB">
              <w:rPr>
                <w:b/>
                <w:sz w:val="20"/>
                <w:szCs w:val="20"/>
                <w:lang w:val="en-CA"/>
              </w:rPr>
              <w:t>min.</w:t>
            </w:r>
          </w:p>
        </w:tc>
        <w:tc>
          <w:tcPr>
            <w:tcW w:w="850" w:type="dxa"/>
            <w:tcBorders>
              <w:top w:val="single" w:sz="6" w:space="0" w:color="auto"/>
              <w:left w:val="single" w:sz="6" w:space="0" w:color="auto"/>
            </w:tcBorders>
            <w:vAlign w:val="center"/>
          </w:tcPr>
          <w:p w14:paraId="15D9DA19" w14:textId="77777777" w:rsidR="001A55A0" w:rsidRPr="00516CBB" w:rsidRDefault="001A55A0">
            <w:pPr>
              <w:jc w:val="center"/>
              <w:rPr>
                <w:sz w:val="20"/>
                <w:szCs w:val="20"/>
              </w:rPr>
            </w:pPr>
            <w:r w:rsidRPr="00516CBB">
              <w:rPr>
                <w:b/>
                <w:sz w:val="20"/>
                <w:szCs w:val="20"/>
                <w:lang w:val="en-CA"/>
              </w:rPr>
              <w:t>max.</w:t>
            </w:r>
          </w:p>
        </w:tc>
        <w:tc>
          <w:tcPr>
            <w:tcW w:w="970" w:type="dxa"/>
            <w:tcBorders>
              <w:top w:val="single" w:sz="6" w:space="0" w:color="auto"/>
              <w:left w:val="single" w:sz="6" w:space="0" w:color="auto"/>
            </w:tcBorders>
            <w:vAlign w:val="center"/>
          </w:tcPr>
          <w:p w14:paraId="6190BE2E" w14:textId="77777777" w:rsidR="001A55A0" w:rsidRPr="00516CBB" w:rsidRDefault="001A55A0">
            <w:pPr>
              <w:jc w:val="center"/>
              <w:rPr>
                <w:sz w:val="20"/>
                <w:szCs w:val="20"/>
              </w:rPr>
            </w:pPr>
            <w:r w:rsidRPr="00516CBB">
              <w:rPr>
                <w:b/>
                <w:sz w:val="20"/>
                <w:szCs w:val="20"/>
                <w:lang w:val="en-CA"/>
              </w:rPr>
              <w:t>min.</w:t>
            </w:r>
          </w:p>
        </w:tc>
        <w:tc>
          <w:tcPr>
            <w:tcW w:w="910" w:type="dxa"/>
            <w:tcBorders>
              <w:top w:val="single" w:sz="6" w:space="0" w:color="auto"/>
              <w:left w:val="single" w:sz="6" w:space="0" w:color="auto"/>
            </w:tcBorders>
            <w:vAlign w:val="center"/>
          </w:tcPr>
          <w:p w14:paraId="08DCE765" w14:textId="77777777" w:rsidR="001A55A0" w:rsidRPr="00516CBB" w:rsidRDefault="001A55A0">
            <w:pPr>
              <w:jc w:val="center"/>
              <w:rPr>
                <w:sz w:val="20"/>
                <w:szCs w:val="20"/>
              </w:rPr>
            </w:pPr>
            <w:r w:rsidRPr="00516CBB">
              <w:rPr>
                <w:b/>
                <w:sz w:val="20"/>
                <w:szCs w:val="20"/>
                <w:lang w:val="en-CA"/>
              </w:rPr>
              <w:t>max.</w:t>
            </w:r>
          </w:p>
        </w:tc>
        <w:tc>
          <w:tcPr>
            <w:tcW w:w="910" w:type="dxa"/>
            <w:tcBorders>
              <w:top w:val="single" w:sz="6" w:space="0" w:color="auto"/>
              <w:left w:val="single" w:sz="6" w:space="0" w:color="auto"/>
            </w:tcBorders>
            <w:vAlign w:val="center"/>
          </w:tcPr>
          <w:p w14:paraId="1DA5CAC3" w14:textId="77777777" w:rsidR="001A55A0" w:rsidRPr="00516CBB" w:rsidRDefault="001A55A0">
            <w:pPr>
              <w:jc w:val="center"/>
              <w:rPr>
                <w:sz w:val="20"/>
                <w:szCs w:val="20"/>
              </w:rPr>
            </w:pPr>
            <w:r w:rsidRPr="00516CBB">
              <w:rPr>
                <w:b/>
                <w:sz w:val="20"/>
                <w:szCs w:val="20"/>
                <w:lang w:val="en-CA"/>
              </w:rPr>
              <w:t>min.</w:t>
            </w:r>
          </w:p>
        </w:tc>
        <w:tc>
          <w:tcPr>
            <w:tcW w:w="911" w:type="dxa"/>
            <w:tcBorders>
              <w:top w:val="single" w:sz="6" w:space="0" w:color="auto"/>
              <w:left w:val="single" w:sz="6" w:space="0" w:color="auto"/>
            </w:tcBorders>
            <w:vAlign w:val="center"/>
          </w:tcPr>
          <w:p w14:paraId="7C604FBC" w14:textId="77777777" w:rsidR="001A55A0" w:rsidRPr="00516CBB" w:rsidRDefault="001A55A0">
            <w:pPr>
              <w:jc w:val="center"/>
              <w:rPr>
                <w:sz w:val="20"/>
                <w:szCs w:val="20"/>
              </w:rPr>
            </w:pPr>
            <w:r w:rsidRPr="00516CBB">
              <w:rPr>
                <w:b/>
                <w:sz w:val="20"/>
                <w:szCs w:val="20"/>
                <w:lang w:val="en-CA"/>
              </w:rPr>
              <w:t>max.</w:t>
            </w:r>
          </w:p>
        </w:tc>
        <w:tc>
          <w:tcPr>
            <w:tcW w:w="1171" w:type="dxa"/>
            <w:vMerge/>
            <w:tcBorders>
              <w:left w:val="single" w:sz="6" w:space="0" w:color="auto"/>
              <w:right w:val="double" w:sz="6" w:space="0" w:color="auto"/>
            </w:tcBorders>
            <w:vAlign w:val="center"/>
          </w:tcPr>
          <w:p w14:paraId="15DFE8A5" w14:textId="77777777" w:rsidR="001A55A0" w:rsidRPr="00516CBB" w:rsidRDefault="001A55A0">
            <w:pPr>
              <w:rPr>
                <w:sz w:val="20"/>
                <w:szCs w:val="20"/>
              </w:rPr>
            </w:pPr>
          </w:p>
        </w:tc>
      </w:tr>
      <w:tr w:rsidR="001A55A0" w14:paraId="7220E600" w14:textId="77777777" w:rsidTr="00BC64EF">
        <w:trPr>
          <w:cantSplit/>
          <w:trHeight w:val="417"/>
          <w:jc w:val="center"/>
        </w:trPr>
        <w:tc>
          <w:tcPr>
            <w:tcW w:w="4117" w:type="dxa"/>
            <w:tcBorders>
              <w:top w:val="single" w:sz="6" w:space="0" w:color="auto"/>
              <w:left w:val="double" w:sz="6" w:space="0" w:color="auto"/>
            </w:tcBorders>
            <w:vAlign w:val="center"/>
          </w:tcPr>
          <w:p w14:paraId="18ADDEE8" w14:textId="77777777" w:rsidR="001A55A0" w:rsidRPr="00516CBB" w:rsidRDefault="001A55A0">
            <w:pPr>
              <w:rPr>
                <w:sz w:val="20"/>
                <w:szCs w:val="20"/>
                <w:lang w:val="en-CA"/>
              </w:rPr>
            </w:pPr>
            <w:r w:rsidRPr="00516CBB">
              <w:rPr>
                <w:sz w:val="20"/>
                <w:szCs w:val="20"/>
                <w:lang w:val="en-CA"/>
              </w:rPr>
              <w:t>Viscosity at 25ºC, SF s</w:t>
            </w:r>
          </w:p>
          <w:p w14:paraId="614D3BBA" w14:textId="77777777" w:rsidR="001A55A0" w:rsidRPr="00516CBB" w:rsidRDefault="001A55A0">
            <w:pPr>
              <w:rPr>
                <w:sz w:val="20"/>
                <w:szCs w:val="20"/>
              </w:rPr>
            </w:pPr>
            <w:r w:rsidRPr="00516CBB">
              <w:rPr>
                <w:sz w:val="20"/>
                <w:szCs w:val="20"/>
                <w:lang w:val="en-CA"/>
              </w:rPr>
              <w:t>Viscosity at 50ºC, SF s</w:t>
            </w:r>
          </w:p>
        </w:tc>
        <w:tc>
          <w:tcPr>
            <w:tcW w:w="910" w:type="dxa"/>
            <w:tcBorders>
              <w:top w:val="single" w:sz="6" w:space="0" w:color="auto"/>
              <w:left w:val="single" w:sz="6" w:space="0" w:color="auto"/>
            </w:tcBorders>
            <w:vAlign w:val="center"/>
          </w:tcPr>
          <w:p w14:paraId="6AF9396A" w14:textId="77777777" w:rsidR="001A55A0" w:rsidRPr="00516CBB" w:rsidRDefault="001A55A0">
            <w:pPr>
              <w:jc w:val="center"/>
              <w:rPr>
                <w:sz w:val="20"/>
                <w:szCs w:val="20"/>
                <w:lang w:val="en-CA"/>
              </w:rPr>
            </w:pPr>
            <w:r w:rsidRPr="00516CBB">
              <w:rPr>
                <w:sz w:val="20"/>
                <w:szCs w:val="20"/>
                <w:lang w:val="en-CA"/>
              </w:rPr>
              <w:t>20</w:t>
            </w:r>
          </w:p>
          <w:p w14:paraId="761C9875" w14:textId="77777777" w:rsidR="001A55A0" w:rsidRPr="00516CBB" w:rsidRDefault="001A55A0">
            <w:pPr>
              <w:jc w:val="center"/>
              <w:rPr>
                <w:sz w:val="20"/>
                <w:szCs w:val="20"/>
              </w:rPr>
            </w:pPr>
            <w:r w:rsidRPr="00516CBB">
              <w:rPr>
                <w:sz w:val="20"/>
                <w:szCs w:val="20"/>
                <w:lang w:val="en-CA"/>
              </w:rPr>
              <w:t>-</w:t>
            </w:r>
          </w:p>
        </w:tc>
        <w:tc>
          <w:tcPr>
            <w:tcW w:w="910" w:type="dxa"/>
            <w:tcBorders>
              <w:top w:val="single" w:sz="6" w:space="0" w:color="auto"/>
              <w:left w:val="single" w:sz="6" w:space="0" w:color="auto"/>
            </w:tcBorders>
            <w:vAlign w:val="center"/>
          </w:tcPr>
          <w:p w14:paraId="4211B192" w14:textId="77777777" w:rsidR="001A55A0" w:rsidRPr="00516CBB" w:rsidRDefault="001A55A0">
            <w:pPr>
              <w:jc w:val="center"/>
              <w:rPr>
                <w:sz w:val="20"/>
                <w:szCs w:val="20"/>
                <w:lang w:val="en-CA"/>
              </w:rPr>
            </w:pPr>
            <w:r w:rsidRPr="00516CBB">
              <w:rPr>
                <w:sz w:val="20"/>
                <w:szCs w:val="20"/>
                <w:lang w:val="en-CA"/>
              </w:rPr>
              <w:t>100</w:t>
            </w:r>
          </w:p>
          <w:p w14:paraId="3BD60BA0" w14:textId="77777777" w:rsidR="001A55A0" w:rsidRPr="00516CBB" w:rsidRDefault="001A55A0">
            <w:pPr>
              <w:jc w:val="center"/>
              <w:rPr>
                <w:sz w:val="20"/>
                <w:szCs w:val="20"/>
              </w:rPr>
            </w:pPr>
            <w:r w:rsidRPr="00516CBB">
              <w:rPr>
                <w:sz w:val="20"/>
                <w:szCs w:val="20"/>
                <w:lang w:val="en-CA"/>
              </w:rPr>
              <w:t>-</w:t>
            </w:r>
          </w:p>
        </w:tc>
        <w:tc>
          <w:tcPr>
            <w:tcW w:w="910" w:type="dxa"/>
            <w:tcBorders>
              <w:top w:val="single" w:sz="6" w:space="0" w:color="auto"/>
              <w:left w:val="single" w:sz="6" w:space="0" w:color="auto"/>
            </w:tcBorders>
            <w:vAlign w:val="center"/>
          </w:tcPr>
          <w:p w14:paraId="1D88CDF2" w14:textId="77777777" w:rsidR="001A55A0" w:rsidRPr="00516CBB" w:rsidRDefault="001A55A0">
            <w:pPr>
              <w:jc w:val="center"/>
              <w:rPr>
                <w:sz w:val="20"/>
                <w:szCs w:val="20"/>
                <w:lang w:val="en-CA"/>
              </w:rPr>
            </w:pPr>
            <w:r w:rsidRPr="00516CBB">
              <w:rPr>
                <w:sz w:val="20"/>
                <w:szCs w:val="20"/>
                <w:lang w:val="en-CA"/>
              </w:rPr>
              <w:t>-</w:t>
            </w:r>
          </w:p>
          <w:p w14:paraId="24518812" w14:textId="77777777" w:rsidR="001A55A0" w:rsidRPr="00516CBB" w:rsidRDefault="001A55A0">
            <w:pPr>
              <w:jc w:val="center"/>
              <w:rPr>
                <w:sz w:val="20"/>
                <w:szCs w:val="20"/>
              </w:rPr>
            </w:pPr>
            <w:r w:rsidRPr="00516CBB">
              <w:rPr>
                <w:sz w:val="20"/>
                <w:szCs w:val="20"/>
                <w:lang w:val="en-CA"/>
              </w:rPr>
              <w:t>50</w:t>
            </w:r>
          </w:p>
        </w:tc>
        <w:tc>
          <w:tcPr>
            <w:tcW w:w="910" w:type="dxa"/>
            <w:gridSpan w:val="2"/>
            <w:tcBorders>
              <w:top w:val="single" w:sz="6" w:space="0" w:color="auto"/>
              <w:left w:val="single" w:sz="6" w:space="0" w:color="auto"/>
            </w:tcBorders>
            <w:vAlign w:val="center"/>
          </w:tcPr>
          <w:p w14:paraId="66DDD522" w14:textId="77777777" w:rsidR="001A55A0" w:rsidRPr="00516CBB" w:rsidRDefault="001A55A0">
            <w:pPr>
              <w:jc w:val="center"/>
              <w:rPr>
                <w:sz w:val="20"/>
                <w:szCs w:val="20"/>
                <w:lang w:val="en-CA"/>
              </w:rPr>
            </w:pPr>
            <w:r w:rsidRPr="00516CBB">
              <w:rPr>
                <w:sz w:val="20"/>
                <w:szCs w:val="20"/>
                <w:lang w:val="en-CA"/>
              </w:rPr>
              <w:t>-</w:t>
            </w:r>
          </w:p>
          <w:p w14:paraId="674654D6" w14:textId="77777777" w:rsidR="001A55A0" w:rsidRPr="00516CBB" w:rsidRDefault="001A55A0">
            <w:pPr>
              <w:jc w:val="center"/>
              <w:rPr>
                <w:sz w:val="20"/>
                <w:szCs w:val="20"/>
              </w:rPr>
            </w:pPr>
            <w:r w:rsidRPr="00516CBB">
              <w:rPr>
                <w:sz w:val="20"/>
                <w:szCs w:val="20"/>
                <w:lang w:val="en-CA"/>
              </w:rPr>
              <w:t>300</w:t>
            </w:r>
          </w:p>
        </w:tc>
        <w:tc>
          <w:tcPr>
            <w:tcW w:w="910" w:type="dxa"/>
            <w:tcBorders>
              <w:top w:val="single" w:sz="6" w:space="0" w:color="auto"/>
              <w:left w:val="single" w:sz="6" w:space="0" w:color="auto"/>
            </w:tcBorders>
            <w:vAlign w:val="center"/>
          </w:tcPr>
          <w:p w14:paraId="10318DA1" w14:textId="77777777" w:rsidR="001A55A0" w:rsidRPr="00516CBB" w:rsidRDefault="001A55A0">
            <w:pPr>
              <w:jc w:val="center"/>
              <w:rPr>
                <w:sz w:val="20"/>
                <w:szCs w:val="20"/>
                <w:lang w:val="en-CA"/>
              </w:rPr>
            </w:pPr>
            <w:r w:rsidRPr="00516CBB">
              <w:rPr>
                <w:sz w:val="20"/>
                <w:szCs w:val="20"/>
                <w:lang w:val="en-CA"/>
              </w:rPr>
              <w:t>20</w:t>
            </w:r>
          </w:p>
          <w:p w14:paraId="581324F1" w14:textId="77777777" w:rsidR="001A55A0" w:rsidRPr="00516CBB" w:rsidRDefault="001A55A0">
            <w:pPr>
              <w:jc w:val="center"/>
              <w:rPr>
                <w:sz w:val="20"/>
                <w:szCs w:val="20"/>
              </w:rPr>
            </w:pPr>
            <w:r w:rsidRPr="00516CBB">
              <w:rPr>
                <w:sz w:val="20"/>
                <w:szCs w:val="20"/>
                <w:lang w:val="en-CA"/>
              </w:rPr>
              <w:t>-</w:t>
            </w:r>
          </w:p>
        </w:tc>
        <w:tc>
          <w:tcPr>
            <w:tcW w:w="850" w:type="dxa"/>
            <w:tcBorders>
              <w:top w:val="single" w:sz="6" w:space="0" w:color="auto"/>
              <w:left w:val="single" w:sz="6" w:space="0" w:color="auto"/>
            </w:tcBorders>
            <w:vAlign w:val="center"/>
          </w:tcPr>
          <w:p w14:paraId="717D0804" w14:textId="77777777" w:rsidR="001A55A0" w:rsidRPr="00516CBB" w:rsidRDefault="001A55A0">
            <w:pPr>
              <w:jc w:val="center"/>
              <w:rPr>
                <w:sz w:val="20"/>
                <w:szCs w:val="20"/>
                <w:lang w:val="en-CA"/>
              </w:rPr>
            </w:pPr>
            <w:r w:rsidRPr="00516CBB">
              <w:rPr>
                <w:sz w:val="20"/>
                <w:szCs w:val="20"/>
                <w:lang w:val="en-CA"/>
              </w:rPr>
              <w:t>100</w:t>
            </w:r>
          </w:p>
          <w:p w14:paraId="64A972D1" w14:textId="77777777" w:rsidR="001A55A0" w:rsidRPr="00516CBB" w:rsidRDefault="001A55A0">
            <w:pPr>
              <w:jc w:val="center"/>
              <w:rPr>
                <w:sz w:val="20"/>
                <w:szCs w:val="20"/>
              </w:rPr>
            </w:pPr>
            <w:r w:rsidRPr="00516CBB">
              <w:rPr>
                <w:sz w:val="20"/>
                <w:szCs w:val="20"/>
                <w:lang w:val="en-CA"/>
              </w:rPr>
              <w:t>-</w:t>
            </w:r>
          </w:p>
        </w:tc>
        <w:tc>
          <w:tcPr>
            <w:tcW w:w="970" w:type="dxa"/>
            <w:tcBorders>
              <w:top w:val="single" w:sz="6" w:space="0" w:color="auto"/>
              <w:left w:val="single" w:sz="6" w:space="0" w:color="auto"/>
            </w:tcBorders>
            <w:vAlign w:val="center"/>
          </w:tcPr>
          <w:p w14:paraId="53A6B562" w14:textId="77777777" w:rsidR="001A55A0" w:rsidRPr="00516CBB" w:rsidRDefault="001A55A0">
            <w:pPr>
              <w:jc w:val="center"/>
              <w:rPr>
                <w:sz w:val="20"/>
                <w:szCs w:val="20"/>
                <w:lang w:val="en-CA"/>
              </w:rPr>
            </w:pPr>
            <w:r w:rsidRPr="00516CBB">
              <w:rPr>
                <w:sz w:val="20"/>
                <w:szCs w:val="20"/>
                <w:lang w:val="en-CA"/>
              </w:rPr>
              <w:t>20</w:t>
            </w:r>
          </w:p>
          <w:p w14:paraId="3D895B4D" w14:textId="77777777" w:rsidR="001A55A0" w:rsidRPr="00516CBB" w:rsidRDefault="001A55A0">
            <w:pPr>
              <w:jc w:val="center"/>
              <w:rPr>
                <w:sz w:val="20"/>
                <w:szCs w:val="20"/>
              </w:rPr>
            </w:pPr>
            <w:r w:rsidRPr="00516CBB">
              <w:rPr>
                <w:sz w:val="20"/>
                <w:szCs w:val="20"/>
                <w:lang w:val="en-CA"/>
              </w:rPr>
              <w:t>-</w:t>
            </w:r>
          </w:p>
        </w:tc>
        <w:tc>
          <w:tcPr>
            <w:tcW w:w="910" w:type="dxa"/>
            <w:tcBorders>
              <w:top w:val="single" w:sz="6" w:space="0" w:color="auto"/>
              <w:left w:val="single" w:sz="6" w:space="0" w:color="auto"/>
            </w:tcBorders>
            <w:vAlign w:val="center"/>
          </w:tcPr>
          <w:p w14:paraId="598065A0" w14:textId="77777777" w:rsidR="001A55A0" w:rsidRPr="00516CBB" w:rsidRDefault="001A55A0">
            <w:pPr>
              <w:jc w:val="center"/>
              <w:rPr>
                <w:sz w:val="20"/>
                <w:szCs w:val="20"/>
                <w:lang w:val="en-CA"/>
              </w:rPr>
            </w:pPr>
            <w:r w:rsidRPr="00516CBB">
              <w:rPr>
                <w:sz w:val="20"/>
                <w:szCs w:val="20"/>
                <w:lang w:val="en-CA"/>
              </w:rPr>
              <w:t>60</w:t>
            </w:r>
          </w:p>
          <w:p w14:paraId="2DC77DFF" w14:textId="77777777" w:rsidR="001A55A0" w:rsidRPr="00516CBB" w:rsidRDefault="001A55A0">
            <w:pPr>
              <w:jc w:val="center"/>
              <w:rPr>
                <w:sz w:val="20"/>
                <w:szCs w:val="20"/>
              </w:rPr>
            </w:pPr>
            <w:r w:rsidRPr="00516CBB">
              <w:rPr>
                <w:sz w:val="20"/>
                <w:szCs w:val="20"/>
                <w:lang w:val="en-CA"/>
              </w:rPr>
              <w:t>-</w:t>
            </w:r>
          </w:p>
        </w:tc>
        <w:tc>
          <w:tcPr>
            <w:tcW w:w="910" w:type="dxa"/>
            <w:tcBorders>
              <w:top w:val="single" w:sz="6" w:space="0" w:color="auto"/>
              <w:left w:val="single" w:sz="6" w:space="0" w:color="auto"/>
            </w:tcBorders>
            <w:vAlign w:val="center"/>
          </w:tcPr>
          <w:p w14:paraId="5939756E" w14:textId="77777777" w:rsidR="001A55A0" w:rsidRPr="00516CBB" w:rsidRDefault="001A55A0">
            <w:pPr>
              <w:jc w:val="center"/>
              <w:rPr>
                <w:sz w:val="20"/>
                <w:szCs w:val="20"/>
                <w:lang w:val="en-CA"/>
              </w:rPr>
            </w:pPr>
            <w:r w:rsidRPr="00516CBB">
              <w:rPr>
                <w:sz w:val="20"/>
                <w:szCs w:val="20"/>
                <w:lang w:val="en-CA"/>
              </w:rPr>
              <w:t>20</w:t>
            </w:r>
          </w:p>
          <w:p w14:paraId="0C5AD5FB" w14:textId="77777777" w:rsidR="001A55A0" w:rsidRPr="00516CBB" w:rsidRDefault="001A55A0">
            <w:pPr>
              <w:jc w:val="center"/>
              <w:rPr>
                <w:sz w:val="20"/>
                <w:szCs w:val="20"/>
              </w:rPr>
            </w:pPr>
            <w:r w:rsidRPr="00516CBB">
              <w:rPr>
                <w:sz w:val="20"/>
                <w:szCs w:val="20"/>
                <w:lang w:val="en-CA"/>
              </w:rPr>
              <w:t>-</w:t>
            </w:r>
          </w:p>
        </w:tc>
        <w:tc>
          <w:tcPr>
            <w:tcW w:w="911" w:type="dxa"/>
            <w:tcBorders>
              <w:top w:val="single" w:sz="6" w:space="0" w:color="auto"/>
              <w:left w:val="single" w:sz="6" w:space="0" w:color="auto"/>
            </w:tcBorders>
            <w:vAlign w:val="center"/>
          </w:tcPr>
          <w:p w14:paraId="13CFA992" w14:textId="77777777" w:rsidR="001A55A0" w:rsidRPr="00516CBB" w:rsidRDefault="001A55A0">
            <w:pPr>
              <w:jc w:val="center"/>
              <w:rPr>
                <w:sz w:val="20"/>
                <w:szCs w:val="20"/>
                <w:lang w:val="en-CA"/>
              </w:rPr>
            </w:pPr>
            <w:r w:rsidRPr="00516CBB">
              <w:rPr>
                <w:sz w:val="20"/>
                <w:szCs w:val="20"/>
                <w:lang w:val="en-CA"/>
              </w:rPr>
              <w:t>60</w:t>
            </w:r>
          </w:p>
          <w:p w14:paraId="20A90009" w14:textId="77777777" w:rsidR="001A55A0" w:rsidRPr="00516CBB" w:rsidRDefault="001A55A0">
            <w:pPr>
              <w:jc w:val="center"/>
              <w:rPr>
                <w:sz w:val="20"/>
                <w:szCs w:val="20"/>
              </w:rPr>
            </w:pPr>
            <w:r w:rsidRPr="00516CBB">
              <w:rPr>
                <w:sz w:val="20"/>
                <w:szCs w:val="20"/>
                <w:lang w:val="en-CA"/>
              </w:rPr>
              <w:t>-</w:t>
            </w:r>
          </w:p>
        </w:tc>
        <w:tc>
          <w:tcPr>
            <w:tcW w:w="1171" w:type="dxa"/>
            <w:tcBorders>
              <w:top w:val="single" w:sz="6" w:space="0" w:color="auto"/>
              <w:left w:val="single" w:sz="6" w:space="0" w:color="auto"/>
              <w:right w:val="double" w:sz="6" w:space="0" w:color="auto"/>
            </w:tcBorders>
            <w:vAlign w:val="center"/>
          </w:tcPr>
          <w:p w14:paraId="0E732361" w14:textId="77777777" w:rsidR="001A55A0" w:rsidRPr="00516CBB" w:rsidRDefault="001A55A0">
            <w:pPr>
              <w:jc w:val="center"/>
              <w:rPr>
                <w:sz w:val="20"/>
                <w:szCs w:val="20"/>
              </w:rPr>
            </w:pPr>
            <w:r w:rsidRPr="00516CBB">
              <w:rPr>
                <w:sz w:val="20"/>
                <w:szCs w:val="20"/>
                <w:lang w:val="en-CA"/>
              </w:rPr>
              <w:t>D244</w:t>
            </w:r>
          </w:p>
        </w:tc>
      </w:tr>
      <w:tr w:rsidR="00516CBB" w14:paraId="6FC6FD04" w14:textId="77777777" w:rsidTr="00BC64EF">
        <w:trPr>
          <w:cantSplit/>
          <w:trHeight w:val="301"/>
          <w:jc w:val="center"/>
        </w:trPr>
        <w:tc>
          <w:tcPr>
            <w:tcW w:w="4117" w:type="dxa"/>
            <w:tcBorders>
              <w:top w:val="single" w:sz="6" w:space="0" w:color="auto"/>
              <w:left w:val="double" w:sz="6" w:space="0" w:color="auto"/>
            </w:tcBorders>
            <w:vAlign w:val="center"/>
          </w:tcPr>
          <w:p w14:paraId="73247CD1" w14:textId="77777777" w:rsidR="00516CBB" w:rsidRPr="00516CBB" w:rsidRDefault="00516CBB">
            <w:pPr>
              <w:rPr>
                <w:sz w:val="20"/>
                <w:szCs w:val="20"/>
              </w:rPr>
            </w:pPr>
            <w:r w:rsidRPr="00516CBB">
              <w:rPr>
                <w:sz w:val="20"/>
                <w:szCs w:val="20"/>
                <w:lang w:val="en-CA"/>
              </w:rPr>
              <w:t>Residue by Distillation, % by mass</w:t>
            </w:r>
          </w:p>
        </w:tc>
        <w:tc>
          <w:tcPr>
            <w:tcW w:w="910" w:type="dxa"/>
            <w:tcBorders>
              <w:top w:val="single" w:sz="6" w:space="0" w:color="auto"/>
              <w:left w:val="single" w:sz="6" w:space="0" w:color="auto"/>
            </w:tcBorders>
            <w:vAlign w:val="center"/>
          </w:tcPr>
          <w:p w14:paraId="59D550A4" w14:textId="77777777" w:rsidR="00516CBB" w:rsidRPr="00516CBB" w:rsidRDefault="00516CBB">
            <w:pPr>
              <w:jc w:val="center"/>
              <w:rPr>
                <w:sz w:val="20"/>
                <w:szCs w:val="20"/>
              </w:rPr>
            </w:pPr>
            <w:r w:rsidRPr="00516CBB">
              <w:rPr>
                <w:sz w:val="20"/>
                <w:szCs w:val="20"/>
                <w:lang w:val="en-CA"/>
              </w:rPr>
              <w:t>55</w:t>
            </w:r>
          </w:p>
        </w:tc>
        <w:tc>
          <w:tcPr>
            <w:tcW w:w="910" w:type="dxa"/>
            <w:tcBorders>
              <w:top w:val="single" w:sz="6" w:space="0" w:color="auto"/>
              <w:left w:val="single" w:sz="6" w:space="0" w:color="auto"/>
            </w:tcBorders>
            <w:vAlign w:val="center"/>
          </w:tcPr>
          <w:p w14:paraId="67838103" w14:textId="77777777" w:rsidR="00516CBB" w:rsidRPr="00516CBB" w:rsidRDefault="00516CBB">
            <w:pPr>
              <w:jc w:val="center"/>
              <w:rPr>
                <w:sz w:val="20"/>
                <w:szCs w:val="20"/>
                <w:vertAlign w:val="superscript"/>
              </w:rPr>
            </w:pPr>
            <w:r w:rsidRPr="00516CBB">
              <w:rPr>
                <w:sz w:val="20"/>
                <w:szCs w:val="20"/>
                <w:vertAlign w:val="superscript"/>
                <w:lang w:val="en-CA"/>
              </w:rPr>
              <w:t>(1)</w:t>
            </w:r>
          </w:p>
        </w:tc>
        <w:tc>
          <w:tcPr>
            <w:tcW w:w="910" w:type="dxa"/>
            <w:tcBorders>
              <w:top w:val="single" w:sz="6" w:space="0" w:color="auto"/>
              <w:left w:val="single" w:sz="6" w:space="0" w:color="auto"/>
            </w:tcBorders>
            <w:vAlign w:val="center"/>
          </w:tcPr>
          <w:p w14:paraId="3AF93D56" w14:textId="77777777" w:rsidR="00516CBB" w:rsidRPr="00516CBB" w:rsidRDefault="00516CBB">
            <w:pPr>
              <w:jc w:val="center"/>
              <w:rPr>
                <w:sz w:val="20"/>
                <w:szCs w:val="20"/>
              </w:rPr>
            </w:pPr>
            <w:r w:rsidRPr="00516CBB">
              <w:rPr>
                <w:sz w:val="20"/>
                <w:szCs w:val="20"/>
                <w:lang w:val="en-CA"/>
              </w:rPr>
              <w:t>60</w:t>
            </w:r>
          </w:p>
        </w:tc>
        <w:tc>
          <w:tcPr>
            <w:tcW w:w="910" w:type="dxa"/>
            <w:gridSpan w:val="2"/>
            <w:tcBorders>
              <w:top w:val="single" w:sz="6" w:space="0" w:color="auto"/>
              <w:left w:val="single" w:sz="6" w:space="0" w:color="auto"/>
            </w:tcBorders>
            <w:vAlign w:val="center"/>
          </w:tcPr>
          <w:p w14:paraId="06B2DFA4" w14:textId="77777777" w:rsidR="00516CBB" w:rsidRPr="00516CBB" w:rsidRDefault="00516CBB" w:rsidP="001A55A0">
            <w:pPr>
              <w:jc w:val="center"/>
              <w:rPr>
                <w:sz w:val="20"/>
                <w:szCs w:val="20"/>
                <w:vertAlign w:val="superscript"/>
              </w:rPr>
            </w:pPr>
            <w:r w:rsidRPr="00516CBB">
              <w:rPr>
                <w:sz w:val="20"/>
                <w:szCs w:val="20"/>
                <w:vertAlign w:val="superscript"/>
                <w:lang w:val="en-CA"/>
              </w:rPr>
              <w:t>(1)</w:t>
            </w:r>
          </w:p>
        </w:tc>
        <w:tc>
          <w:tcPr>
            <w:tcW w:w="910" w:type="dxa"/>
            <w:tcBorders>
              <w:top w:val="single" w:sz="6" w:space="0" w:color="auto"/>
              <w:left w:val="single" w:sz="6" w:space="0" w:color="auto"/>
            </w:tcBorders>
            <w:vAlign w:val="center"/>
          </w:tcPr>
          <w:p w14:paraId="173A506D" w14:textId="77777777" w:rsidR="00516CBB" w:rsidRPr="00516CBB" w:rsidRDefault="00516CBB">
            <w:pPr>
              <w:jc w:val="center"/>
              <w:rPr>
                <w:sz w:val="20"/>
                <w:szCs w:val="20"/>
              </w:rPr>
            </w:pPr>
            <w:r w:rsidRPr="00516CBB">
              <w:rPr>
                <w:sz w:val="20"/>
                <w:szCs w:val="20"/>
                <w:lang w:val="en-CA"/>
              </w:rPr>
              <w:t>55</w:t>
            </w:r>
          </w:p>
        </w:tc>
        <w:tc>
          <w:tcPr>
            <w:tcW w:w="850" w:type="dxa"/>
            <w:tcBorders>
              <w:top w:val="single" w:sz="6" w:space="0" w:color="auto"/>
              <w:left w:val="single" w:sz="6" w:space="0" w:color="auto"/>
            </w:tcBorders>
            <w:vAlign w:val="center"/>
          </w:tcPr>
          <w:p w14:paraId="332C21C4" w14:textId="77777777" w:rsidR="00516CBB" w:rsidRPr="00516CBB" w:rsidRDefault="00516CBB" w:rsidP="001A55A0">
            <w:pPr>
              <w:jc w:val="center"/>
              <w:rPr>
                <w:sz w:val="20"/>
                <w:szCs w:val="20"/>
                <w:vertAlign w:val="superscript"/>
              </w:rPr>
            </w:pPr>
            <w:r w:rsidRPr="00516CBB">
              <w:rPr>
                <w:sz w:val="20"/>
                <w:szCs w:val="20"/>
                <w:vertAlign w:val="superscript"/>
                <w:lang w:val="en-CA"/>
              </w:rPr>
              <w:t>(1)</w:t>
            </w:r>
          </w:p>
        </w:tc>
        <w:tc>
          <w:tcPr>
            <w:tcW w:w="970" w:type="dxa"/>
            <w:tcBorders>
              <w:top w:val="single" w:sz="6" w:space="0" w:color="auto"/>
              <w:left w:val="single" w:sz="6" w:space="0" w:color="auto"/>
            </w:tcBorders>
            <w:vAlign w:val="center"/>
          </w:tcPr>
          <w:p w14:paraId="3F183093" w14:textId="77777777" w:rsidR="00516CBB" w:rsidRPr="00516CBB" w:rsidRDefault="00516CBB">
            <w:pPr>
              <w:jc w:val="center"/>
              <w:rPr>
                <w:sz w:val="20"/>
                <w:szCs w:val="20"/>
              </w:rPr>
            </w:pPr>
            <w:r w:rsidRPr="00516CBB">
              <w:rPr>
                <w:sz w:val="20"/>
                <w:szCs w:val="20"/>
                <w:lang w:val="en-CA"/>
              </w:rPr>
              <w:t>55</w:t>
            </w:r>
          </w:p>
        </w:tc>
        <w:tc>
          <w:tcPr>
            <w:tcW w:w="910" w:type="dxa"/>
            <w:tcBorders>
              <w:top w:val="single" w:sz="6" w:space="0" w:color="auto"/>
              <w:left w:val="single" w:sz="6" w:space="0" w:color="auto"/>
            </w:tcBorders>
            <w:vAlign w:val="center"/>
          </w:tcPr>
          <w:p w14:paraId="1E0C3F1C" w14:textId="77777777" w:rsidR="00516CBB" w:rsidRPr="00516CBB" w:rsidRDefault="00516CBB" w:rsidP="001A55A0">
            <w:pPr>
              <w:jc w:val="center"/>
              <w:rPr>
                <w:sz w:val="20"/>
                <w:szCs w:val="20"/>
                <w:vertAlign w:val="superscript"/>
              </w:rPr>
            </w:pPr>
            <w:r w:rsidRPr="00516CBB">
              <w:rPr>
                <w:sz w:val="20"/>
                <w:szCs w:val="20"/>
                <w:vertAlign w:val="superscript"/>
                <w:lang w:val="en-CA"/>
              </w:rPr>
              <w:t>(1)</w:t>
            </w:r>
          </w:p>
        </w:tc>
        <w:tc>
          <w:tcPr>
            <w:tcW w:w="910" w:type="dxa"/>
            <w:tcBorders>
              <w:top w:val="single" w:sz="6" w:space="0" w:color="auto"/>
              <w:left w:val="single" w:sz="6" w:space="0" w:color="auto"/>
            </w:tcBorders>
            <w:vAlign w:val="center"/>
          </w:tcPr>
          <w:p w14:paraId="56DDE87E" w14:textId="77777777" w:rsidR="00516CBB" w:rsidRPr="00516CBB" w:rsidRDefault="00516CBB">
            <w:pPr>
              <w:jc w:val="center"/>
              <w:rPr>
                <w:sz w:val="20"/>
                <w:szCs w:val="20"/>
              </w:rPr>
            </w:pPr>
            <w:r w:rsidRPr="00516CBB">
              <w:rPr>
                <w:sz w:val="20"/>
                <w:szCs w:val="20"/>
                <w:lang w:val="en-CA"/>
              </w:rPr>
              <w:t>55</w:t>
            </w:r>
          </w:p>
        </w:tc>
        <w:tc>
          <w:tcPr>
            <w:tcW w:w="911" w:type="dxa"/>
            <w:tcBorders>
              <w:top w:val="single" w:sz="6" w:space="0" w:color="auto"/>
              <w:left w:val="single" w:sz="6" w:space="0" w:color="auto"/>
            </w:tcBorders>
            <w:vAlign w:val="center"/>
          </w:tcPr>
          <w:p w14:paraId="1A2D0304" w14:textId="77777777" w:rsidR="00516CBB" w:rsidRPr="00516CBB" w:rsidRDefault="00516CBB" w:rsidP="001A55A0">
            <w:pPr>
              <w:jc w:val="center"/>
              <w:rPr>
                <w:sz w:val="20"/>
                <w:szCs w:val="20"/>
                <w:vertAlign w:val="superscript"/>
              </w:rPr>
            </w:pPr>
            <w:r w:rsidRPr="00516CBB">
              <w:rPr>
                <w:sz w:val="20"/>
                <w:szCs w:val="20"/>
                <w:vertAlign w:val="superscript"/>
                <w:lang w:val="en-CA"/>
              </w:rPr>
              <w:t>(1)</w:t>
            </w:r>
          </w:p>
        </w:tc>
        <w:tc>
          <w:tcPr>
            <w:tcW w:w="1171" w:type="dxa"/>
            <w:tcBorders>
              <w:top w:val="single" w:sz="6" w:space="0" w:color="auto"/>
              <w:left w:val="single" w:sz="6" w:space="0" w:color="auto"/>
              <w:right w:val="double" w:sz="6" w:space="0" w:color="auto"/>
            </w:tcBorders>
            <w:vAlign w:val="center"/>
          </w:tcPr>
          <w:p w14:paraId="4BD970BE" w14:textId="77777777" w:rsidR="00516CBB" w:rsidRPr="00516CBB" w:rsidRDefault="00516CBB">
            <w:pPr>
              <w:jc w:val="center"/>
              <w:rPr>
                <w:sz w:val="20"/>
                <w:szCs w:val="20"/>
              </w:rPr>
            </w:pPr>
            <w:r w:rsidRPr="00516CBB">
              <w:rPr>
                <w:sz w:val="20"/>
                <w:szCs w:val="20"/>
                <w:lang w:val="en-CA"/>
              </w:rPr>
              <w:t>D</w:t>
            </w:r>
            <w:r w:rsidR="00A8783A">
              <w:rPr>
                <w:sz w:val="20"/>
                <w:szCs w:val="20"/>
                <w:lang w:val="en-CA"/>
              </w:rPr>
              <w:t>6997</w:t>
            </w:r>
          </w:p>
        </w:tc>
      </w:tr>
      <w:tr w:rsidR="001A55A0" w14:paraId="3BA6CB49" w14:textId="77777777" w:rsidTr="00BC64EF">
        <w:trPr>
          <w:cantSplit/>
          <w:trHeight w:val="301"/>
          <w:jc w:val="center"/>
        </w:trPr>
        <w:tc>
          <w:tcPr>
            <w:tcW w:w="4117" w:type="dxa"/>
            <w:tcBorders>
              <w:top w:val="single" w:sz="6" w:space="0" w:color="auto"/>
              <w:left w:val="double" w:sz="6" w:space="0" w:color="auto"/>
            </w:tcBorders>
            <w:vAlign w:val="center"/>
          </w:tcPr>
          <w:p w14:paraId="3FE5740B" w14:textId="77777777" w:rsidR="001A55A0" w:rsidRPr="00516CBB" w:rsidRDefault="001A55A0">
            <w:pPr>
              <w:rPr>
                <w:sz w:val="20"/>
                <w:szCs w:val="20"/>
              </w:rPr>
            </w:pPr>
            <w:r w:rsidRPr="00516CBB">
              <w:rPr>
                <w:sz w:val="20"/>
                <w:szCs w:val="20"/>
                <w:lang w:val="en-CA"/>
              </w:rPr>
              <w:t>Settlement in 5 d, % difference by mass</w:t>
            </w:r>
            <w:r w:rsidR="00516CBB">
              <w:rPr>
                <w:sz w:val="20"/>
                <w:szCs w:val="20"/>
                <w:lang w:val="en-CA"/>
              </w:rPr>
              <w:t xml:space="preserve"> </w:t>
            </w:r>
            <w:r w:rsidRPr="00516CBB">
              <w:rPr>
                <w:sz w:val="20"/>
                <w:szCs w:val="20"/>
                <w:vertAlign w:val="superscript"/>
                <w:lang w:val="en-CA"/>
              </w:rPr>
              <w:t>(2)</w:t>
            </w:r>
          </w:p>
        </w:tc>
        <w:tc>
          <w:tcPr>
            <w:tcW w:w="910" w:type="dxa"/>
            <w:tcBorders>
              <w:top w:val="single" w:sz="6" w:space="0" w:color="auto"/>
              <w:left w:val="single" w:sz="6" w:space="0" w:color="auto"/>
            </w:tcBorders>
            <w:vAlign w:val="center"/>
          </w:tcPr>
          <w:p w14:paraId="60A1B1EC" w14:textId="77777777" w:rsidR="001A55A0" w:rsidRPr="00516CBB" w:rsidRDefault="001A55A0">
            <w:pPr>
              <w:jc w:val="center"/>
              <w:rPr>
                <w:sz w:val="20"/>
                <w:szCs w:val="20"/>
              </w:rPr>
            </w:pPr>
            <w:r w:rsidRPr="00516CBB">
              <w:rPr>
                <w:sz w:val="20"/>
                <w:szCs w:val="20"/>
                <w:lang w:val="en-CA"/>
              </w:rPr>
              <w:t>-</w:t>
            </w:r>
          </w:p>
        </w:tc>
        <w:tc>
          <w:tcPr>
            <w:tcW w:w="910" w:type="dxa"/>
            <w:tcBorders>
              <w:top w:val="single" w:sz="6" w:space="0" w:color="auto"/>
              <w:left w:val="single" w:sz="6" w:space="0" w:color="auto"/>
            </w:tcBorders>
            <w:vAlign w:val="center"/>
          </w:tcPr>
          <w:p w14:paraId="3633821A" w14:textId="77777777" w:rsidR="001A55A0" w:rsidRPr="00516CBB" w:rsidRDefault="001A55A0">
            <w:pPr>
              <w:jc w:val="center"/>
              <w:rPr>
                <w:sz w:val="20"/>
                <w:szCs w:val="20"/>
              </w:rPr>
            </w:pPr>
            <w:r w:rsidRPr="00516CBB">
              <w:rPr>
                <w:sz w:val="20"/>
                <w:szCs w:val="20"/>
                <w:lang w:val="en-CA"/>
              </w:rPr>
              <w:t>3</w:t>
            </w:r>
          </w:p>
        </w:tc>
        <w:tc>
          <w:tcPr>
            <w:tcW w:w="910" w:type="dxa"/>
            <w:tcBorders>
              <w:top w:val="single" w:sz="6" w:space="0" w:color="auto"/>
              <w:left w:val="single" w:sz="6" w:space="0" w:color="auto"/>
            </w:tcBorders>
            <w:vAlign w:val="center"/>
          </w:tcPr>
          <w:p w14:paraId="7112F157" w14:textId="77777777" w:rsidR="001A55A0" w:rsidRPr="00516CBB" w:rsidRDefault="001A55A0">
            <w:pPr>
              <w:jc w:val="center"/>
              <w:rPr>
                <w:sz w:val="20"/>
                <w:szCs w:val="20"/>
              </w:rPr>
            </w:pPr>
            <w:r w:rsidRPr="00516CBB">
              <w:rPr>
                <w:sz w:val="20"/>
                <w:szCs w:val="20"/>
                <w:lang w:val="en-CA"/>
              </w:rPr>
              <w:t>-</w:t>
            </w:r>
          </w:p>
        </w:tc>
        <w:tc>
          <w:tcPr>
            <w:tcW w:w="910" w:type="dxa"/>
            <w:gridSpan w:val="2"/>
            <w:tcBorders>
              <w:top w:val="single" w:sz="6" w:space="0" w:color="auto"/>
              <w:left w:val="single" w:sz="6" w:space="0" w:color="auto"/>
            </w:tcBorders>
            <w:vAlign w:val="center"/>
          </w:tcPr>
          <w:p w14:paraId="7EC184E5" w14:textId="77777777" w:rsidR="001A55A0" w:rsidRPr="00516CBB" w:rsidRDefault="001A55A0">
            <w:pPr>
              <w:jc w:val="center"/>
              <w:rPr>
                <w:sz w:val="20"/>
                <w:szCs w:val="20"/>
              </w:rPr>
            </w:pPr>
            <w:r w:rsidRPr="00516CBB">
              <w:rPr>
                <w:sz w:val="20"/>
                <w:szCs w:val="20"/>
                <w:lang w:val="en-CA"/>
              </w:rPr>
              <w:t>3</w:t>
            </w:r>
          </w:p>
        </w:tc>
        <w:tc>
          <w:tcPr>
            <w:tcW w:w="910" w:type="dxa"/>
            <w:tcBorders>
              <w:top w:val="single" w:sz="6" w:space="0" w:color="auto"/>
              <w:left w:val="single" w:sz="6" w:space="0" w:color="auto"/>
            </w:tcBorders>
            <w:vAlign w:val="center"/>
          </w:tcPr>
          <w:p w14:paraId="611453C7" w14:textId="77777777" w:rsidR="001A55A0" w:rsidRPr="00516CBB" w:rsidRDefault="001A55A0">
            <w:pPr>
              <w:jc w:val="center"/>
              <w:rPr>
                <w:sz w:val="20"/>
                <w:szCs w:val="20"/>
              </w:rPr>
            </w:pPr>
            <w:r w:rsidRPr="00516CBB">
              <w:rPr>
                <w:sz w:val="20"/>
                <w:szCs w:val="20"/>
                <w:lang w:val="en-CA"/>
              </w:rPr>
              <w:t>-</w:t>
            </w:r>
          </w:p>
        </w:tc>
        <w:tc>
          <w:tcPr>
            <w:tcW w:w="850" w:type="dxa"/>
            <w:tcBorders>
              <w:top w:val="single" w:sz="6" w:space="0" w:color="auto"/>
              <w:left w:val="single" w:sz="6" w:space="0" w:color="auto"/>
            </w:tcBorders>
            <w:vAlign w:val="center"/>
          </w:tcPr>
          <w:p w14:paraId="63DEEC9B" w14:textId="77777777" w:rsidR="001A55A0" w:rsidRPr="00516CBB" w:rsidRDefault="001A55A0">
            <w:pPr>
              <w:jc w:val="center"/>
              <w:rPr>
                <w:sz w:val="20"/>
                <w:szCs w:val="20"/>
              </w:rPr>
            </w:pPr>
            <w:r w:rsidRPr="00516CBB">
              <w:rPr>
                <w:sz w:val="20"/>
                <w:szCs w:val="20"/>
                <w:lang w:val="en-CA"/>
              </w:rPr>
              <w:t>5</w:t>
            </w:r>
          </w:p>
        </w:tc>
        <w:tc>
          <w:tcPr>
            <w:tcW w:w="970" w:type="dxa"/>
            <w:tcBorders>
              <w:top w:val="single" w:sz="6" w:space="0" w:color="auto"/>
              <w:left w:val="single" w:sz="6" w:space="0" w:color="auto"/>
            </w:tcBorders>
            <w:vAlign w:val="center"/>
          </w:tcPr>
          <w:p w14:paraId="7A27E50D" w14:textId="77777777" w:rsidR="001A55A0" w:rsidRPr="00516CBB" w:rsidRDefault="001A55A0">
            <w:pPr>
              <w:jc w:val="center"/>
              <w:rPr>
                <w:sz w:val="20"/>
                <w:szCs w:val="20"/>
              </w:rPr>
            </w:pPr>
            <w:r w:rsidRPr="00516CBB">
              <w:rPr>
                <w:sz w:val="20"/>
                <w:szCs w:val="20"/>
                <w:lang w:val="en-CA"/>
              </w:rPr>
              <w:t>-</w:t>
            </w:r>
          </w:p>
        </w:tc>
        <w:tc>
          <w:tcPr>
            <w:tcW w:w="910" w:type="dxa"/>
            <w:tcBorders>
              <w:top w:val="single" w:sz="6" w:space="0" w:color="auto"/>
              <w:left w:val="single" w:sz="6" w:space="0" w:color="auto"/>
            </w:tcBorders>
            <w:vAlign w:val="center"/>
          </w:tcPr>
          <w:p w14:paraId="678B0F64" w14:textId="77777777" w:rsidR="001A55A0" w:rsidRPr="00516CBB" w:rsidRDefault="001A55A0">
            <w:pPr>
              <w:jc w:val="center"/>
              <w:rPr>
                <w:sz w:val="20"/>
                <w:szCs w:val="20"/>
              </w:rPr>
            </w:pPr>
            <w:r w:rsidRPr="00516CBB">
              <w:rPr>
                <w:sz w:val="20"/>
                <w:szCs w:val="20"/>
                <w:lang w:val="en-CA"/>
              </w:rPr>
              <w:t>5</w:t>
            </w:r>
          </w:p>
        </w:tc>
        <w:tc>
          <w:tcPr>
            <w:tcW w:w="910" w:type="dxa"/>
            <w:tcBorders>
              <w:top w:val="single" w:sz="6" w:space="0" w:color="auto"/>
              <w:left w:val="single" w:sz="6" w:space="0" w:color="auto"/>
            </w:tcBorders>
            <w:vAlign w:val="center"/>
          </w:tcPr>
          <w:p w14:paraId="5CDA7047" w14:textId="77777777" w:rsidR="001A55A0" w:rsidRPr="00516CBB" w:rsidRDefault="001A55A0">
            <w:pPr>
              <w:jc w:val="center"/>
              <w:rPr>
                <w:sz w:val="20"/>
                <w:szCs w:val="20"/>
              </w:rPr>
            </w:pPr>
            <w:r w:rsidRPr="00516CBB">
              <w:rPr>
                <w:sz w:val="20"/>
                <w:szCs w:val="20"/>
                <w:lang w:val="en-CA"/>
              </w:rPr>
              <w:t>-</w:t>
            </w:r>
          </w:p>
        </w:tc>
        <w:tc>
          <w:tcPr>
            <w:tcW w:w="911" w:type="dxa"/>
            <w:tcBorders>
              <w:top w:val="single" w:sz="6" w:space="0" w:color="auto"/>
              <w:left w:val="single" w:sz="6" w:space="0" w:color="auto"/>
            </w:tcBorders>
            <w:vAlign w:val="center"/>
          </w:tcPr>
          <w:p w14:paraId="431244C9" w14:textId="77777777" w:rsidR="001A55A0" w:rsidRPr="00516CBB" w:rsidRDefault="001A55A0">
            <w:pPr>
              <w:jc w:val="center"/>
              <w:rPr>
                <w:sz w:val="20"/>
                <w:szCs w:val="20"/>
              </w:rPr>
            </w:pPr>
            <w:r w:rsidRPr="00516CBB">
              <w:rPr>
                <w:sz w:val="20"/>
                <w:szCs w:val="20"/>
                <w:lang w:val="en-CA"/>
              </w:rPr>
              <w:t>5</w:t>
            </w:r>
          </w:p>
        </w:tc>
        <w:tc>
          <w:tcPr>
            <w:tcW w:w="1171" w:type="dxa"/>
            <w:tcBorders>
              <w:top w:val="single" w:sz="6" w:space="0" w:color="auto"/>
              <w:left w:val="single" w:sz="6" w:space="0" w:color="auto"/>
              <w:right w:val="double" w:sz="6" w:space="0" w:color="auto"/>
            </w:tcBorders>
            <w:vAlign w:val="center"/>
          </w:tcPr>
          <w:p w14:paraId="2EE5A990" w14:textId="77777777" w:rsidR="001A55A0" w:rsidRPr="00516CBB" w:rsidRDefault="001A55A0">
            <w:pPr>
              <w:jc w:val="center"/>
              <w:rPr>
                <w:sz w:val="20"/>
                <w:szCs w:val="20"/>
              </w:rPr>
            </w:pPr>
            <w:r w:rsidRPr="00516CBB">
              <w:rPr>
                <w:sz w:val="20"/>
                <w:szCs w:val="20"/>
                <w:lang w:val="en-CA"/>
              </w:rPr>
              <w:t>D</w:t>
            </w:r>
            <w:r w:rsidR="00A8783A">
              <w:rPr>
                <w:sz w:val="20"/>
                <w:szCs w:val="20"/>
                <w:lang w:val="en-CA"/>
              </w:rPr>
              <w:t>6930</w:t>
            </w:r>
          </w:p>
        </w:tc>
      </w:tr>
      <w:tr w:rsidR="001A55A0" w14:paraId="4CA31C1F" w14:textId="77777777" w:rsidTr="00BC64EF">
        <w:trPr>
          <w:cantSplit/>
          <w:trHeight w:val="301"/>
          <w:jc w:val="center"/>
        </w:trPr>
        <w:tc>
          <w:tcPr>
            <w:tcW w:w="4117" w:type="dxa"/>
            <w:tcBorders>
              <w:top w:val="single" w:sz="6" w:space="0" w:color="auto"/>
              <w:left w:val="double" w:sz="6" w:space="0" w:color="auto"/>
            </w:tcBorders>
            <w:vAlign w:val="center"/>
          </w:tcPr>
          <w:p w14:paraId="08D17E6C" w14:textId="77777777" w:rsidR="001A55A0" w:rsidRPr="00516CBB" w:rsidRDefault="001A55A0">
            <w:pPr>
              <w:rPr>
                <w:sz w:val="20"/>
                <w:szCs w:val="20"/>
              </w:rPr>
            </w:pPr>
            <w:r w:rsidRPr="00516CBB">
              <w:rPr>
                <w:sz w:val="20"/>
                <w:szCs w:val="20"/>
                <w:lang w:val="en-CA"/>
              </w:rPr>
              <w:t>Storage Stability Test, 24 h, % by mass</w:t>
            </w:r>
            <w:r w:rsidR="00516CBB">
              <w:rPr>
                <w:sz w:val="20"/>
                <w:szCs w:val="20"/>
                <w:lang w:val="en-CA"/>
              </w:rPr>
              <w:t xml:space="preserve"> </w:t>
            </w:r>
            <w:r w:rsidRPr="00516CBB">
              <w:rPr>
                <w:sz w:val="20"/>
                <w:szCs w:val="20"/>
                <w:vertAlign w:val="superscript"/>
                <w:lang w:val="en-CA"/>
              </w:rPr>
              <w:t>(3)</w:t>
            </w:r>
          </w:p>
        </w:tc>
        <w:tc>
          <w:tcPr>
            <w:tcW w:w="910" w:type="dxa"/>
            <w:tcBorders>
              <w:top w:val="single" w:sz="6" w:space="0" w:color="auto"/>
              <w:left w:val="single" w:sz="6" w:space="0" w:color="auto"/>
            </w:tcBorders>
            <w:vAlign w:val="center"/>
          </w:tcPr>
          <w:p w14:paraId="67EBB2F9" w14:textId="77777777" w:rsidR="001A55A0" w:rsidRPr="00516CBB" w:rsidRDefault="001A55A0">
            <w:pPr>
              <w:jc w:val="center"/>
              <w:rPr>
                <w:sz w:val="20"/>
                <w:szCs w:val="20"/>
              </w:rPr>
            </w:pPr>
            <w:r w:rsidRPr="00516CBB">
              <w:rPr>
                <w:sz w:val="20"/>
                <w:szCs w:val="20"/>
                <w:lang w:val="en-CA"/>
              </w:rPr>
              <w:t>-</w:t>
            </w:r>
          </w:p>
        </w:tc>
        <w:tc>
          <w:tcPr>
            <w:tcW w:w="910" w:type="dxa"/>
            <w:tcBorders>
              <w:top w:val="single" w:sz="6" w:space="0" w:color="auto"/>
              <w:left w:val="single" w:sz="6" w:space="0" w:color="auto"/>
            </w:tcBorders>
            <w:vAlign w:val="center"/>
          </w:tcPr>
          <w:p w14:paraId="583DEE12" w14:textId="77777777" w:rsidR="001A55A0" w:rsidRPr="00516CBB" w:rsidRDefault="001A55A0">
            <w:pPr>
              <w:jc w:val="center"/>
              <w:rPr>
                <w:sz w:val="20"/>
                <w:szCs w:val="20"/>
              </w:rPr>
            </w:pPr>
            <w:r w:rsidRPr="00516CBB">
              <w:rPr>
                <w:sz w:val="20"/>
                <w:szCs w:val="20"/>
                <w:lang w:val="en-CA"/>
              </w:rPr>
              <w:t>1</w:t>
            </w:r>
          </w:p>
        </w:tc>
        <w:tc>
          <w:tcPr>
            <w:tcW w:w="910" w:type="dxa"/>
            <w:tcBorders>
              <w:top w:val="single" w:sz="6" w:space="0" w:color="auto"/>
              <w:left w:val="single" w:sz="6" w:space="0" w:color="auto"/>
            </w:tcBorders>
            <w:vAlign w:val="center"/>
          </w:tcPr>
          <w:p w14:paraId="5AE30CCB" w14:textId="77777777" w:rsidR="001A55A0" w:rsidRPr="00516CBB" w:rsidRDefault="001A55A0">
            <w:pPr>
              <w:jc w:val="center"/>
              <w:rPr>
                <w:sz w:val="20"/>
                <w:szCs w:val="20"/>
              </w:rPr>
            </w:pPr>
            <w:r w:rsidRPr="00516CBB">
              <w:rPr>
                <w:sz w:val="20"/>
                <w:szCs w:val="20"/>
                <w:lang w:val="en-CA"/>
              </w:rPr>
              <w:t>-</w:t>
            </w:r>
          </w:p>
        </w:tc>
        <w:tc>
          <w:tcPr>
            <w:tcW w:w="910" w:type="dxa"/>
            <w:gridSpan w:val="2"/>
            <w:tcBorders>
              <w:top w:val="single" w:sz="6" w:space="0" w:color="auto"/>
              <w:left w:val="single" w:sz="6" w:space="0" w:color="auto"/>
            </w:tcBorders>
            <w:vAlign w:val="center"/>
          </w:tcPr>
          <w:p w14:paraId="536EA2EF" w14:textId="77777777" w:rsidR="001A55A0" w:rsidRPr="00516CBB" w:rsidRDefault="001A55A0">
            <w:pPr>
              <w:jc w:val="center"/>
              <w:rPr>
                <w:sz w:val="20"/>
                <w:szCs w:val="20"/>
              </w:rPr>
            </w:pPr>
            <w:r w:rsidRPr="00516CBB">
              <w:rPr>
                <w:sz w:val="20"/>
                <w:szCs w:val="20"/>
                <w:lang w:val="en-CA"/>
              </w:rPr>
              <w:t>1</w:t>
            </w:r>
          </w:p>
        </w:tc>
        <w:tc>
          <w:tcPr>
            <w:tcW w:w="910" w:type="dxa"/>
            <w:tcBorders>
              <w:top w:val="single" w:sz="6" w:space="0" w:color="auto"/>
              <w:left w:val="single" w:sz="6" w:space="0" w:color="auto"/>
            </w:tcBorders>
            <w:vAlign w:val="center"/>
          </w:tcPr>
          <w:p w14:paraId="566D86D6" w14:textId="77777777" w:rsidR="001A55A0" w:rsidRPr="00516CBB" w:rsidRDefault="001A55A0">
            <w:pPr>
              <w:jc w:val="center"/>
              <w:rPr>
                <w:sz w:val="20"/>
                <w:szCs w:val="20"/>
              </w:rPr>
            </w:pPr>
            <w:r w:rsidRPr="00516CBB">
              <w:rPr>
                <w:sz w:val="20"/>
                <w:szCs w:val="20"/>
                <w:lang w:val="en-CA"/>
              </w:rPr>
              <w:t>-</w:t>
            </w:r>
          </w:p>
        </w:tc>
        <w:tc>
          <w:tcPr>
            <w:tcW w:w="850" w:type="dxa"/>
            <w:tcBorders>
              <w:top w:val="single" w:sz="6" w:space="0" w:color="auto"/>
              <w:left w:val="single" w:sz="6" w:space="0" w:color="auto"/>
            </w:tcBorders>
            <w:vAlign w:val="center"/>
          </w:tcPr>
          <w:p w14:paraId="42DA9BAE" w14:textId="77777777" w:rsidR="001A55A0" w:rsidRPr="00516CBB" w:rsidRDefault="001A55A0">
            <w:pPr>
              <w:jc w:val="center"/>
              <w:rPr>
                <w:sz w:val="20"/>
                <w:szCs w:val="20"/>
              </w:rPr>
            </w:pPr>
            <w:r w:rsidRPr="00516CBB">
              <w:rPr>
                <w:sz w:val="20"/>
                <w:szCs w:val="20"/>
                <w:lang w:val="en-CA"/>
              </w:rPr>
              <w:t>1</w:t>
            </w:r>
          </w:p>
        </w:tc>
        <w:tc>
          <w:tcPr>
            <w:tcW w:w="970" w:type="dxa"/>
            <w:tcBorders>
              <w:top w:val="single" w:sz="6" w:space="0" w:color="auto"/>
              <w:left w:val="single" w:sz="6" w:space="0" w:color="auto"/>
            </w:tcBorders>
            <w:vAlign w:val="center"/>
          </w:tcPr>
          <w:p w14:paraId="5793372E" w14:textId="77777777" w:rsidR="001A55A0" w:rsidRPr="00516CBB" w:rsidRDefault="001A55A0">
            <w:pPr>
              <w:jc w:val="center"/>
              <w:rPr>
                <w:sz w:val="20"/>
                <w:szCs w:val="20"/>
              </w:rPr>
            </w:pPr>
            <w:r w:rsidRPr="00516CBB">
              <w:rPr>
                <w:sz w:val="20"/>
                <w:szCs w:val="20"/>
                <w:lang w:val="en-CA"/>
              </w:rPr>
              <w:t>-</w:t>
            </w:r>
          </w:p>
        </w:tc>
        <w:tc>
          <w:tcPr>
            <w:tcW w:w="910" w:type="dxa"/>
            <w:tcBorders>
              <w:top w:val="single" w:sz="6" w:space="0" w:color="auto"/>
              <w:left w:val="single" w:sz="6" w:space="0" w:color="auto"/>
            </w:tcBorders>
            <w:vAlign w:val="center"/>
          </w:tcPr>
          <w:p w14:paraId="45B8B8CD" w14:textId="77777777" w:rsidR="001A55A0" w:rsidRPr="00516CBB" w:rsidRDefault="001A55A0">
            <w:pPr>
              <w:jc w:val="center"/>
              <w:rPr>
                <w:sz w:val="20"/>
                <w:szCs w:val="20"/>
              </w:rPr>
            </w:pPr>
            <w:r w:rsidRPr="00516CBB">
              <w:rPr>
                <w:sz w:val="20"/>
                <w:szCs w:val="20"/>
                <w:lang w:val="en-CA"/>
              </w:rPr>
              <w:t>1</w:t>
            </w:r>
          </w:p>
        </w:tc>
        <w:tc>
          <w:tcPr>
            <w:tcW w:w="910" w:type="dxa"/>
            <w:tcBorders>
              <w:top w:val="single" w:sz="6" w:space="0" w:color="auto"/>
              <w:left w:val="single" w:sz="6" w:space="0" w:color="auto"/>
            </w:tcBorders>
            <w:vAlign w:val="center"/>
          </w:tcPr>
          <w:p w14:paraId="5A966930" w14:textId="77777777" w:rsidR="001A55A0" w:rsidRPr="00516CBB" w:rsidRDefault="001A55A0">
            <w:pPr>
              <w:jc w:val="center"/>
              <w:rPr>
                <w:sz w:val="20"/>
                <w:szCs w:val="20"/>
              </w:rPr>
            </w:pPr>
            <w:r w:rsidRPr="00516CBB">
              <w:rPr>
                <w:sz w:val="20"/>
                <w:szCs w:val="20"/>
                <w:lang w:val="en-CA"/>
              </w:rPr>
              <w:t>-</w:t>
            </w:r>
          </w:p>
        </w:tc>
        <w:tc>
          <w:tcPr>
            <w:tcW w:w="911" w:type="dxa"/>
            <w:tcBorders>
              <w:top w:val="single" w:sz="6" w:space="0" w:color="auto"/>
              <w:left w:val="single" w:sz="6" w:space="0" w:color="auto"/>
            </w:tcBorders>
            <w:vAlign w:val="center"/>
          </w:tcPr>
          <w:p w14:paraId="574E32AC" w14:textId="77777777" w:rsidR="001A55A0" w:rsidRPr="00516CBB" w:rsidRDefault="001A55A0">
            <w:pPr>
              <w:jc w:val="center"/>
              <w:rPr>
                <w:sz w:val="20"/>
                <w:szCs w:val="20"/>
              </w:rPr>
            </w:pPr>
            <w:r w:rsidRPr="00516CBB">
              <w:rPr>
                <w:sz w:val="20"/>
                <w:szCs w:val="20"/>
                <w:lang w:val="en-CA"/>
              </w:rPr>
              <w:t>1</w:t>
            </w:r>
          </w:p>
        </w:tc>
        <w:tc>
          <w:tcPr>
            <w:tcW w:w="1171" w:type="dxa"/>
            <w:tcBorders>
              <w:top w:val="single" w:sz="6" w:space="0" w:color="auto"/>
              <w:left w:val="single" w:sz="6" w:space="0" w:color="auto"/>
              <w:right w:val="double" w:sz="6" w:space="0" w:color="auto"/>
            </w:tcBorders>
            <w:vAlign w:val="center"/>
          </w:tcPr>
          <w:p w14:paraId="6DFAE153" w14:textId="77777777" w:rsidR="001A55A0" w:rsidRPr="00516CBB" w:rsidRDefault="001A55A0">
            <w:pPr>
              <w:jc w:val="center"/>
              <w:rPr>
                <w:sz w:val="20"/>
                <w:szCs w:val="20"/>
              </w:rPr>
            </w:pPr>
            <w:r w:rsidRPr="00516CBB">
              <w:rPr>
                <w:sz w:val="20"/>
                <w:szCs w:val="20"/>
                <w:lang w:val="en-CA"/>
              </w:rPr>
              <w:t>D</w:t>
            </w:r>
            <w:r w:rsidR="00A8783A">
              <w:rPr>
                <w:sz w:val="20"/>
                <w:szCs w:val="20"/>
                <w:lang w:val="en-CA"/>
              </w:rPr>
              <w:t>6930</w:t>
            </w:r>
          </w:p>
        </w:tc>
      </w:tr>
      <w:tr w:rsidR="001A55A0" w14:paraId="4D03D045" w14:textId="77777777" w:rsidTr="00BC64EF">
        <w:trPr>
          <w:cantSplit/>
          <w:trHeight w:val="301"/>
          <w:jc w:val="center"/>
        </w:trPr>
        <w:tc>
          <w:tcPr>
            <w:tcW w:w="4117" w:type="dxa"/>
            <w:tcBorders>
              <w:top w:val="single" w:sz="6" w:space="0" w:color="auto"/>
              <w:left w:val="double" w:sz="6" w:space="0" w:color="auto"/>
            </w:tcBorders>
            <w:vAlign w:val="center"/>
          </w:tcPr>
          <w:p w14:paraId="287AAB8D" w14:textId="77777777" w:rsidR="001A55A0" w:rsidRPr="00516CBB" w:rsidRDefault="001A55A0">
            <w:pPr>
              <w:rPr>
                <w:sz w:val="20"/>
                <w:szCs w:val="20"/>
              </w:rPr>
            </w:pPr>
            <w:r w:rsidRPr="00516CBB">
              <w:rPr>
                <w:sz w:val="20"/>
                <w:szCs w:val="20"/>
                <w:lang w:val="en-CA"/>
              </w:rPr>
              <w:t>Sieve Test, % retained on a No. 1000 Sieve, % by mass</w:t>
            </w:r>
            <w:r w:rsidR="00516CBB">
              <w:rPr>
                <w:sz w:val="20"/>
                <w:szCs w:val="20"/>
                <w:lang w:val="en-CA"/>
              </w:rPr>
              <w:t xml:space="preserve"> </w:t>
            </w:r>
            <w:r w:rsidRPr="00516CBB">
              <w:rPr>
                <w:sz w:val="20"/>
                <w:szCs w:val="20"/>
                <w:vertAlign w:val="superscript"/>
                <w:lang w:val="en-CA"/>
              </w:rPr>
              <w:t>(4)</w:t>
            </w:r>
          </w:p>
        </w:tc>
        <w:tc>
          <w:tcPr>
            <w:tcW w:w="910" w:type="dxa"/>
            <w:tcBorders>
              <w:top w:val="single" w:sz="6" w:space="0" w:color="auto"/>
              <w:left w:val="single" w:sz="6" w:space="0" w:color="auto"/>
            </w:tcBorders>
            <w:vAlign w:val="center"/>
          </w:tcPr>
          <w:p w14:paraId="05141558" w14:textId="77777777" w:rsidR="001A55A0" w:rsidRPr="00516CBB" w:rsidRDefault="001A55A0">
            <w:pPr>
              <w:jc w:val="center"/>
              <w:rPr>
                <w:sz w:val="20"/>
                <w:szCs w:val="20"/>
              </w:rPr>
            </w:pPr>
            <w:r w:rsidRPr="00516CBB">
              <w:rPr>
                <w:sz w:val="20"/>
                <w:szCs w:val="20"/>
                <w:lang w:val="en-CA"/>
              </w:rPr>
              <w:t>-</w:t>
            </w:r>
          </w:p>
        </w:tc>
        <w:tc>
          <w:tcPr>
            <w:tcW w:w="910" w:type="dxa"/>
            <w:tcBorders>
              <w:top w:val="single" w:sz="6" w:space="0" w:color="auto"/>
              <w:left w:val="single" w:sz="6" w:space="0" w:color="auto"/>
            </w:tcBorders>
            <w:vAlign w:val="center"/>
          </w:tcPr>
          <w:p w14:paraId="6E8391A1" w14:textId="77777777" w:rsidR="001A55A0" w:rsidRPr="00516CBB" w:rsidRDefault="001A55A0">
            <w:pPr>
              <w:jc w:val="center"/>
              <w:rPr>
                <w:sz w:val="20"/>
                <w:szCs w:val="20"/>
              </w:rPr>
            </w:pPr>
            <w:r w:rsidRPr="00516CBB">
              <w:rPr>
                <w:sz w:val="20"/>
                <w:szCs w:val="20"/>
                <w:lang w:val="en-CA"/>
              </w:rPr>
              <w:t>0.10</w:t>
            </w:r>
          </w:p>
        </w:tc>
        <w:tc>
          <w:tcPr>
            <w:tcW w:w="910" w:type="dxa"/>
            <w:tcBorders>
              <w:top w:val="single" w:sz="6" w:space="0" w:color="auto"/>
              <w:left w:val="single" w:sz="6" w:space="0" w:color="auto"/>
            </w:tcBorders>
            <w:vAlign w:val="center"/>
          </w:tcPr>
          <w:p w14:paraId="4876C453" w14:textId="77777777" w:rsidR="001A55A0" w:rsidRPr="00516CBB" w:rsidRDefault="001A55A0">
            <w:pPr>
              <w:jc w:val="center"/>
              <w:rPr>
                <w:sz w:val="20"/>
                <w:szCs w:val="20"/>
              </w:rPr>
            </w:pPr>
            <w:r w:rsidRPr="00516CBB">
              <w:rPr>
                <w:sz w:val="20"/>
                <w:szCs w:val="20"/>
                <w:lang w:val="en-CA"/>
              </w:rPr>
              <w:t>-</w:t>
            </w:r>
          </w:p>
        </w:tc>
        <w:tc>
          <w:tcPr>
            <w:tcW w:w="910" w:type="dxa"/>
            <w:gridSpan w:val="2"/>
            <w:tcBorders>
              <w:top w:val="single" w:sz="6" w:space="0" w:color="auto"/>
              <w:left w:val="single" w:sz="6" w:space="0" w:color="auto"/>
            </w:tcBorders>
            <w:vAlign w:val="center"/>
          </w:tcPr>
          <w:p w14:paraId="0F56814B" w14:textId="77777777" w:rsidR="001A55A0" w:rsidRPr="00516CBB" w:rsidRDefault="001A55A0">
            <w:pPr>
              <w:jc w:val="center"/>
              <w:rPr>
                <w:sz w:val="20"/>
                <w:szCs w:val="20"/>
              </w:rPr>
            </w:pPr>
            <w:r w:rsidRPr="00516CBB">
              <w:rPr>
                <w:sz w:val="20"/>
                <w:szCs w:val="20"/>
                <w:lang w:val="en-CA"/>
              </w:rPr>
              <w:t>0.10</w:t>
            </w:r>
          </w:p>
        </w:tc>
        <w:tc>
          <w:tcPr>
            <w:tcW w:w="910" w:type="dxa"/>
            <w:tcBorders>
              <w:top w:val="single" w:sz="6" w:space="0" w:color="auto"/>
              <w:left w:val="single" w:sz="6" w:space="0" w:color="auto"/>
            </w:tcBorders>
            <w:vAlign w:val="center"/>
          </w:tcPr>
          <w:p w14:paraId="04AAC542" w14:textId="77777777" w:rsidR="001A55A0" w:rsidRPr="00516CBB" w:rsidRDefault="001A55A0">
            <w:pPr>
              <w:jc w:val="center"/>
              <w:rPr>
                <w:sz w:val="20"/>
                <w:szCs w:val="20"/>
              </w:rPr>
            </w:pPr>
            <w:r w:rsidRPr="00516CBB">
              <w:rPr>
                <w:sz w:val="20"/>
                <w:szCs w:val="20"/>
                <w:lang w:val="en-CA"/>
              </w:rPr>
              <w:t>-</w:t>
            </w:r>
          </w:p>
        </w:tc>
        <w:tc>
          <w:tcPr>
            <w:tcW w:w="850" w:type="dxa"/>
            <w:tcBorders>
              <w:top w:val="single" w:sz="6" w:space="0" w:color="auto"/>
              <w:left w:val="single" w:sz="6" w:space="0" w:color="auto"/>
            </w:tcBorders>
            <w:vAlign w:val="center"/>
          </w:tcPr>
          <w:p w14:paraId="265E327F" w14:textId="77777777" w:rsidR="001A55A0" w:rsidRPr="00516CBB" w:rsidRDefault="001A55A0">
            <w:pPr>
              <w:jc w:val="center"/>
              <w:rPr>
                <w:sz w:val="20"/>
                <w:szCs w:val="20"/>
              </w:rPr>
            </w:pPr>
            <w:r w:rsidRPr="00516CBB">
              <w:rPr>
                <w:sz w:val="20"/>
                <w:szCs w:val="20"/>
                <w:lang w:val="en-CA"/>
              </w:rPr>
              <w:t>0.10</w:t>
            </w:r>
          </w:p>
        </w:tc>
        <w:tc>
          <w:tcPr>
            <w:tcW w:w="970" w:type="dxa"/>
            <w:tcBorders>
              <w:top w:val="single" w:sz="6" w:space="0" w:color="auto"/>
              <w:left w:val="single" w:sz="6" w:space="0" w:color="auto"/>
            </w:tcBorders>
            <w:vAlign w:val="center"/>
          </w:tcPr>
          <w:p w14:paraId="06C3EA7D" w14:textId="77777777" w:rsidR="001A55A0" w:rsidRPr="00516CBB" w:rsidRDefault="001A55A0">
            <w:pPr>
              <w:jc w:val="center"/>
              <w:rPr>
                <w:sz w:val="20"/>
                <w:szCs w:val="20"/>
              </w:rPr>
            </w:pPr>
          </w:p>
        </w:tc>
        <w:tc>
          <w:tcPr>
            <w:tcW w:w="910" w:type="dxa"/>
            <w:tcBorders>
              <w:top w:val="single" w:sz="6" w:space="0" w:color="auto"/>
              <w:left w:val="single" w:sz="6" w:space="0" w:color="auto"/>
            </w:tcBorders>
            <w:vAlign w:val="center"/>
          </w:tcPr>
          <w:p w14:paraId="2507614E" w14:textId="77777777" w:rsidR="001A55A0" w:rsidRPr="00516CBB" w:rsidRDefault="001A55A0">
            <w:pPr>
              <w:jc w:val="center"/>
              <w:rPr>
                <w:sz w:val="20"/>
                <w:szCs w:val="20"/>
              </w:rPr>
            </w:pPr>
            <w:r w:rsidRPr="00516CBB">
              <w:rPr>
                <w:sz w:val="20"/>
                <w:szCs w:val="20"/>
                <w:lang w:val="en-CA"/>
              </w:rPr>
              <w:t>0.10</w:t>
            </w:r>
          </w:p>
        </w:tc>
        <w:tc>
          <w:tcPr>
            <w:tcW w:w="910" w:type="dxa"/>
            <w:tcBorders>
              <w:top w:val="single" w:sz="6" w:space="0" w:color="auto"/>
              <w:left w:val="single" w:sz="6" w:space="0" w:color="auto"/>
            </w:tcBorders>
            <w:vAlign w:val="center"/>
          </w:tcPr>
          <w:p w14:paraId="272CA10A" w14:textId="77777777" w:rsidR="001A55A0" w:rsidRPr="00516CBB" w:rsidRDefault="001A55A0">
            <w:pPr>
              <w:jc w:val="center"/>
              <w:rPr>
                <w:sz w:val="20"/>
                <w:szCs w:val="20"/>
              </w:rPr>
            </w:pPr>
            <w:r w:rsidRPr="00516CBB">
              <w:rPr>
                <w:sz w:val="20"/>
                <w:szCs w:val="20"/>
                <w:lang w:val="en-CA"/>
              </w:rPr>
              <w:t>-</w:t>
            </w:r>
          </w:p>
        </w:tc>
        <w:tc>
          <w:tcPr>
            <w:tcW w:w="911" w:type="dxa"/>
            <w:tcBorders>
              <w:top w:val="single" w:sz="6" w:space="0" w:color="auto"/>
              <w:left w:val="single" w:sz="6" w:space="0" w:color="auto"/>
            </w:tcBorders>
            <w:vAlign w:val="center"/>
          </w:tcPr>
          <w:p w14:paraId="762ABCD8" w14:textId="77777777" w:rsidR="001A55A0" w:rsidRPr="00516CBB" w:rsidRDefault="001A55A0">
            <w:pPr>
              <w:jc w:val="center"/>
              <w:rPr>
                <w:sz w:val="20"/>
                <w:szCs w:val="20"/>
              </w:rPr>
            </w:pPr>
            <w:r w:rsidRPr="00516CBB">
              <w:rPr>
                <w:sz w:val="20"/>
                <w:szCs w:val="20"/>
                <w:lang w:val="en-CA"/>
              </w:rPr>
              <w:t>0.10</w:t>
            </w:r>
          </w:p>
        </w:tc>
        <w:tc>
          <w:tcPr>
            <w:tcW w:w="1171" w:type="dxa"/>
            <w:tcBorders>
              <w:top w:val="single" w:sz="6" w:space="0" w:color="auto"/>
              <w:left w:val="single" w:sz="6" w:space="0" w:color="auto"/>
              <w:right w:val="double" w:sz="6" w:space="0" w:color="auto"/>
            </w:tcBorders>
            <w:vAlign w:val="center"/>
          </w:tcPr>
          <w:p w14:paraId="609B9DDB" w14:textId="77777777" w:rsidR="001A55A0" w:rsidRPr="00516CBB" w:rsidRDefault="001A55A0">
            <w:pPr>
              <w:jc w:val="center"/>
              <w:rPr>
                <w:sz w:val="20"/>
                <w:szCs w:val="20"/>
              </w:rPr>
            </w:pPr>
            <w:r w:rsidRPr="00516CBB">
              <w:rPr>
                <w:sz w:val="20"/>
                <w:szCs w:val="20"/>
                <w:lang w:val="en-CA"/>
              </w:rPr>
              <w:t>D</w:t>
            </w:r>
            <w:r w:rsidR="00A8783A">
              <w:rPr>
                <w:sz w:val="20"/>
                <w:szCs w:val="20"/>
                <w:lang w:val="en-CA"/>
              </w:rPr>
              <w:t>6933</w:t>
            </w:r>
          </w:p>
        </w:tc>
      </w:tr>
      <w:tr w:rsidR="001A55A0" w14:paraId="454C8968" w14:textId="77777777" w:rsidTr="00BC64EF">
        <w:trPr>
          <w:cantSplit/>
          <w:trHeight w:val="301"/>
          <w:jc w:val="center"/>
        </w:trPr>
        <w:tc>
          <w:tcPr>
            <w:tcW w:w="4117" w:type="dxa"/>
            <w:tcBorders>
              <w:top w:val="single" w:sz="6" w:space="0" w:color="auto"/>
              <w:left w:val="double" w:sz="6" w:space="0" w:color="auto"/>
            </w:tcBorders>
            <w:vAlign w:val="center"/>
          </w:tcPr>
          <w:p w14:paraId="2659CE9F" w14:textId="77777777" w:rsidR="001A55A0" w:rsidRPr="00516CBB" w:rsidRDefault="001A55A0">
            <w:pPr>
              <w:rPr>
                <w:sz w:val="20"/>
                <w:szCs w:val="20"/>
              </w:rPr>
            </w:pPr>
            <w:r w:rsidRPr="00516CBB">
              <w:rPr>
                <w:sz w:val="20"/>
                <w:szCs w:val="20"/>
                <w:lang w:val="en-CA"/>
              </w:rPr>
              <w:t>Demulsibility, 35 ml of 1.11 g/l CaCl</w:t>
            </w:r>
            <w:r w:rsidRPr="00516CBB">
              <w:rPr>
                <w:sz w:val="20"/>
                <w:szCs w:val="20"/>
                <w:vertAlign w:val="subscript"/>
                <w:lang w:val="en-CA"/>
              </w:rPr>
              <w:t>2</w:t>
            </w:r>
            <w:r w:rsidRPr="00516CBB">
              <w:rPr>
                <w:sz w:val="20"/>
                <w:szCs w:val="20"/>
                <w:lang w:val="en-CA"/>
              </w:rPr>
              <w:t>, % by mass</w:t>
            </w:r>
          </w:p>
        </w:tc>
        <w:tc>
          <w:tcPr>
            <w:tcW w:w="910" w:type="dxa"/>
            <w:tcBorders>
              <w:top w:val="single" w:sz="6" w:space="0" w:color="auto"/>
              <w:left w:val="single" w:sz="6" w:space="0" w:color="auto"/>
            </w:tcBorders>
            <w:vAlign w:val="center"/>
          </w:tcPr>
          <w:p w14:paraId="5E585E49" w14:textId="77777777" w:rsidR="001A55A0" w:rsidRPr="00516CBB" w:rsidRDefault="001A55A0">
            <w:pPr>
              <w:jc w:val="center"/>
              <w:rPr>
                <w:sz w:val="20"/>
                <w:szCs w:val="20"/>
              </w:rPr>
            </w:pPr>
            <w:r w:rsidRPr="00516CBB">
              <w:rPr>
                <w:sz w:val="20"/>
                <w:szCs w:val="20"/>
                <w:lang w:val="en-CA"/>
              </w:rPr>
              <w:t>60</w:t>
            </w:r>
          </w:p>
        </w:tc>
        <w:tc>
          <w:tcPr>
            <w:tcW w:w="910" w:type="dxa"/>
            <w:tcBorders>
              <w:top w:val="single" w:sz="6" w:space="0" w:color="auto"/>
              <w:left w:val="single" w:sz="6" w:space="0" w:color="auto"/>
            </w:tcBorders>
            <w:vAlign w:val="center"/>
          </w:tcPr>
          <w:p w14:paraId="7F25FD05" w14:textId="77777777" w:rsidR="001A55A0" w:rsidRPr="00516CBB" w:rsidRDefault="001A55A0">
            <w:pPr>
              <w:jc w:val="center"/>
              <w:rPr>
                <w:sz w:val="20"/>
                <w:szCs w:val="20"/>
              </w:rPr>
            </w:pPr>
            <w:r w:rsidRPr="00516CBB">
              <w:rPr>
                <w:sz w:val="20"/>
                <w:szCs w:val="20"/>
                <w:lang w:val="en-CA"/>
              </w:rPr>
              <w:t>-</w:t>
            </w:r>
          </w:p>
        </w:tc>
        <w:tc>
          <w:tcPr>
            <w:tcW w:w="910" w:type="dxa"/>
            <w:tcBorders>
              <w:top w:val="single" w:sz="6" w:space="0" w:color="auto"/>
              <w:left w:val="single" w:sz="6" w:space="0" w:color="auto"/>
            </w:tcBorders>
            <w:vAlign w:val="center"/>
          </w:tcPr>
          <w:p w14:paraId="6F68953C" w14:textId="77777777" w:rsidR="001A55A0" w:rsidRPr="00516CBB" w:rsidRDefault="001A55A0">
            <w:pPr>
              <w:jc w:val="center"/>
              <w:rPr>
                <w:sz w:val="20"/>
                <w:szCs w:val="20"/>
              </w:rPr>
            </w:pPr>
            <w:r w:rsidRPr="00516CBB">
              <w:rPr>
                <w:sz w:val="20"/>
                <w:szCs w:val="20"/>
                <w:lang w:val="en-CA"/>
              </w:rPr>
              <w:t>60</w:t>
            </w:r>
          </w:p>
        </w:tc>
        <w:tc>
          <w:tcPr>
            <w:tcW w:w="910" w:type="dxa"/>
            <w:gridSpan w:val="2"/>
            <w:tcBorders>
              <w:top w:val="single" w:sz="6" w:space="0" w:color="auto"/>
              <w:left w:val="single" w:sz="6" w:space="0" w:color="auto"/>
            </w:tcBorders>
            <w:vAlign w:val="center"/>
          </w:tcPr>
          <w:p w14:paraId="1A3218B5" w14:textId="77777777" w:rsidR="001A55A0" w:rsidRPr="00516CBB" w:rsidRDefault="001A55A0">
            <w:pPr>
              <w:jc w:val="center"/>
              <w:rPr>
                <w:sz w:val="20"/>
                <w:szCs w:val="20"/>
              </w:rPr>
            </w:pPr>
            <w:r w:rsidRPr="00516CBB">
              <w:rPr>
                <w:sz w:val="20"/>
                <w:szCs w:val="20"/>
                <w:lang w:val="en-CA"/>
              </w:rPr>
              <w:t>-</w:t>
            </w:r>
          </w:p>
        </w:tc>
        <w:tc>
          <w:tcPr>
            <w:tcW w:w="910" w:type="dxa"/>
            <w:tcBorders>
              <w:top w:val="single" w:sz="6" w:space="0" w:color="auto"/>
              <w:left w:val="single" w:sz="6" w:space="0" w:color="auto"/>
            </w:tcBorders>
            <w:vAlign w:val="center"/>
          </w:tcPr>
          <w:p w14:paraId="0EEA9F9D" w14:textId="77777777" w:rsidR="001A55A0" w:rsidRPr="00516CBB" w:rsidRDefault="001A55A0">
            <w:pPr>
              <w:jc w:val="center"/>
              <w:rPr>
                <w:sz w:val="20"/>
                <w:szCs w:val="20"/>
              </w:rPr>
            </w:pPr>
            <w:r w:rsidRPr="00516CBB">
              <w:rPr>
                <w:sz w:val="20"/>
                <w:szCs w:val="20"/>
                <w:lang w:val="en-CA"/>
              </w:rPr>
              <w:t>-</w:t>
            </w:r>
          </w:p>
        </w:tc>
        <w:tc>
          <w:tcPr>
            <w:tcW w:w="850" w:type="dxa"/>
            <w:tcBorders>
              <w:top w:val="single" w:sz="6" w:space="0" w:color="auto"/>
              <w:left w:val="single" w:sz="6" w:space="0" w:color="auto"/>
            </w:tcBorders>
            <w:vAlign w:val="center"/>
          </w:tcPr>
          <w:p w14:paraId="59FA04ED" w14:textId="77777777" w:rsidR="001A55A0" w:rsidRPr="00516CBB" w:rsidRDefault="001A55A0">
            <w:pPr>
              <w:jc w:val="center"/>
              <w:rPr>
                <w:sz w:val="20"/>
                <w:szCs w:val="20"/>
              </w:rPr>
            </w:pPr>
            <w:r w:rsidRPr="00516CBB">
              <w:rPr>
                <w:sz w:val="20"/>
                <w:szCs w:val="20"/>
                <w:lang w:val="en-CA"/>
              </w:rPr>
              <w:t>-</w:t>
            </w:r>
          </w:p>
        </w:tc>
        <w:tc>
          <w:tcPr>
            <w:tcW w:w="970" w:type="dxa"/>
            <w:tcBorders>
              <w:top w:val="single" w:sz="6" w:space="0" w:color="auto"/>
              <w:left w:val="single" w:sz="6" w:space="0" w:color="auto"/>
            </w:tcBorders>
            <w:vAlign w:val="center"/>
          </w:tcPr>
          <w:p w14:paraId="679BEF75" w14:textId="77777777" w:rsidR="001A55A0" w:rsidRPr="00516CBB" w:rsidRDefault="001A55A0">
            <w:pPr>
              <w:jc w:val="center"/>
              <w:rPr>
                <w:sz w:val="20"/>
                <w:szCs w:val="20"/>
              </w:rPr>
            </w:pPr>
            <w:r w:rsidRPr="00516CBB">
              <w:rPr>
                <w:sz w:val="20"/>
                <w:szCs w:val="20"/>
                <w:lang w:val="en-CA"/>
              </w:rPr>
              <w:t>-</w:t>
            </w:r>
          </w:p>
        </w:tc>
        <w:tc>
          <w:tcPr>
            <w:tcW w:w="910" w:type="dxa"/>
            <w:tcBorders>
              <w:top w:val="single" w:sz="6" w:space="0" w:color="auto"/>
              <w:left w:val="single" w:sz="6" w:space="0" w:color="auto"/>
            </w:tcBorders>
            <w:vAlign w:val="center"/>
          </w:tcPr>
          <w:p w14:paraId="643E42E7" w14:textId="77777777" w:rsidR="001A55A0" w:rsidRPr="00516CBB" w:rsidRDefault="001A55A0">
            <w:pPr>
              <w:jc w:val="center"/>
              <w:rPr>
                <w:sz w:val="20"/>
                <w:szCs w:val="20"/>
              </w:rPr>
            </w:pPr>
            <w:r w:rsidRPr="00516CBB">
              <w:rPr>
                <w:sz w:val="20"/>
                <w:szCs w:val="20"/>
                <w:lang w:val="en-CA"/>
              </w:rPr>
              <w:t>-</w:t>
            </w:r>
          </w:p>
        </w:tc>
        <w:tc>
          <w:tcPr>
            <w:tcW w:w="910" w:type="dxa"/>
            <w:tcBorders>
              <w:top w:val="single" w:sz="6" w:space="0" w:color="auto"/>
              <w:left w:val="single" w:sz="6" w:space="0" w:color="auto"/>
            </w:tcBorders>
            <w:vAlign w:val="center"/>
          </w:tcPr>
          <w:p w14:paraId="43998B3C" w14:textId="77777777" w:rsidR="001A55A0" w:rsidRPr="00516CBB" w:rsidRDefault="001A55A0">
            <w:pPr>
              <w:jc w:val="center"/>
              <w:rPr>
                <w:sz w:val="20"/>
                <w:szCs w:val="20"/>
              </w:rPr>
            </w:pPr>
            <w:r w:rsidRPr="00516CBB">
              <w:rPr>
                <w:sz w:val="20"/>
                <w:szCs w:val="20"/>
                <w:lang w:val="en-CA"/>
              </w:rPr>
              <w:t>-</w:t>
            </w:r>
          </w:p>
        </w:tc>
        <w:tc>
          <w:tcPr>
            <w:tcW w:w="911" w:type="dxa"/>
            <w:tcBorders>
              <w:top w:val="single" w:sz="6" w:space="0" w:color="auto"/>
              <w:left w:val="single" w:sz="6" w:space="0" w:color="auto"/>
            </w:tcBorders>
            <w:vAlign w:val="center"/>
          </w:tcPr>
          <w:p w14:paraId="747F452D" w14:textId="77777777" w:rsidR="001A55A0" w:rsidRPr="00516CBB" w:rsidRDefault="001A55A0">
            <w:pPr>
              <w:jc w:val="center"/>
              <w:rPr>
                <w:sz w:val="20"/>
                <w:szCs w:val="20"/>
              </w:rPr>
            </w:pPr>
            <w:r w:rsidRPr="00516CBB">
              <w:rPr>
                <w:sz w:val="20"/>
                <w:szCs w:val="20"/>
                <w:lang w:val="en-CA"/>
              </w:rPr>
              <w:t>-</w:t>
            </w:r>
          </w:p>
        </w:tc>
        <w:tc>
          <w:tcPr>
            <w:tcW w:w="1171" w:type="dxa"/>
            <w:tcBorders>
              <w:top w:val="single" w:sz="6" w:space="0" w:color="auto"/>
              <w:left w:val="single" w:sz="6" w:space="0" w:color="auto"/>
              <w:right w:val="double" w:sz="6" w:space="0" w:color="auto"/>
            </w:tcBorders>
            <w:vAlign w:val="center"/>
          </w:tcPr>
          <w:p w14:paraId="518DBB05" w14:textId="77777777" w:rsidR="001A55A0" w:rsidRPr="00516CBB" w:rsidRDefault="001A55A0">
            <w:pPr>
              <w:jc w:val="center"/>
              <w:rPr>
                <w:sz w:val="20"/>
                <w:szCs w:val="20"/>
              </w:rPr>
            </w:pPr>
            <w:r w:rsidRPr="00516CBB">
              <w:rPr>
                <w:sz w:val="20"/>
                <w:szCs w:val="20"/>
                <w:lang w:val="en-CA"/>
              </w:rPr>
              <w:t>D</w:t>
            </w:r>
            <w:r w:rsidR="00A8783A">
              <w:rPr>
                <w:sz w:val="20"/>
                <w:szCs w:val="20"/>
                <w:lang w:val="en-CA"/>
              </w:rPr>
              <w:t>6936</w:t>
            </w:r>
          </w:p>
        </w:tc>
      </w:tr>
      <w:tr w:rsidR="001A55A0" w14:paraId="7D3BCFE2" w14:textId="77777777" w:rsidTr="00BC64EF">
        <w:trPr>
          <w:cantSplit/>
          <w:trHeight w:val="301"/>
          <w:jc w:val="center"/>
        </w:trPr>
        <w:tc>
          <w:tcPr>
            <w:tcW w:w="4117" w:type="dxa"/>
            <w:tcBorders>
              <w:top w:val="single" w:sz="6" w:space="0" w:color="auto"/>
              <w:left w:val="double" w:sz="6" w:space="0" w:color="auto"/>
            </w:tcBorders>
            <w:vAlign w:val="center"/>
          </w:tcPr>
          <w:p w14:paraId="24402569" w14:textId="77777777" w:rsidR="001A55A0" w:rsidRPr="00516CBB" w:rsidRDefault="001A55A0">
            <w:pPr>
              <w:rPr>
                <w:sz w:val="20"/>
                <w:szCs w:val="20"/>
              </w:rPr>
            </w:pPr>
            <w:r w:rsidRPr="00516CBB">
              <w:rPr>
                <w:sz w:val="20"/>
                <w:szCs w:val="20"/>
                <w:lang w:val="en-CA"/>
              </w:rPr>
              <w:t>Cement Mixing Test, % by mass</w:t>
            </w:r>
          </w:p>
        </w:tc>
        <w:tc>
          <w:tcPr>
            <w:tcW w:w="910" w:type="dxa"/>
            <w:tcBorders>
              <w:top w:val="single" w:sz="6" w:space="0" w:color="auto"/>
              <w:left w:val="single" w:sz="6" w:space="0" w:color="auto"/>
            </w:tcBorders>
            <w:vAlign w:val="center"/>
          </w:tcPr>
          <w:p w14:paraId="4BE803B0" w14:textId="77777777" w:rsidR="001A55A0" w:rsidRPr="00516CBB" w:rsidRDefault="001A55A0">
            <w:pPr>
              <w:jc w:val="center"/>
              <w:rPr>
                <w:sz w:val="20"/>
                <w:szCs w:val="20"/>
              </w:rPr>
            </w:pPr>
            <w:r w:rsidRPr="00516CBB">
              <w:rPr>
                <w:sz w:val="20"/>
                <w:szCs w:val="20"/>
                <w:lang w:val="en-CA"/>
              </w:rPr>
              <w:t>-</w:t>
            </w:r>
          </w:p>
        </w:tc>
        <w:tc>
          <w:tcPr>
            <w:tcW w:w="910" w:type="dxa"/>
            <w:tcBorders>
              <w:top w:val="single" w:sz="6" w:space="0" w:color="auto"/>
              <w:left w:val="single" w:sz="6" w:space="0" w:color="auto"/>
            </w:tcBorders>
            <w:vAlign w:val="center"/>
          </w:tcPr>
          <w:p w14:paraId="1EE248E9" w14:textId="77777777" w:rsidR="001A55A0" w:rsidRPr="00516CBB" w:rsidRDefault="001A55A0">
            <w:pPr>
              <w:jc w:val="center"/>
              <w:rPr>
                <w:sz w:val="20"/>
                <w:szCs w:val="20"/>
              </w:rPr>
            </w:pPr>
            <w:r w:rsidRPr="00516CBB">
              <w:rPr>
                <w:sz w:val="20"/>
                <w:szCs w:val="20"/>
                <w:lang w:val="en-CA"/>
              </w:rPr>
              <w:t>-</w:t>
            </w:r>
          </w:p>
        </w:tc>
        <w:tc>
          <w:tcPr>
            <w:tcW w:w="910" w:type="dxa"/>
            <w:tcBorders>
              <w:top w:val="single" w:sz="6" w:space="0" w:color="auto"/>
              <w:left w:val="single" w:sz="6" w:space="0" w:color="auto"/>
            </w:tcBorders>
            <w:vAlign w:val="center"/>
          </w:tcPr>
          <w:p w14:paraId="6A13E18B" w14:textId="77777777" w:rsidR="001A55A0" w:rsidRPr="00516CBB" w:rsidRDefault="001A55A0">
            <w:pPr>
              <w:jc w:val="center"/>
              <w:rPr>
                <w:sz w:val="20"/>
                <w:szCs w:val="20"/>
              </w:rPr>
            </w:pPr>
            <w:r w:rsidRPr="00516CBB">
              <w:rPr>
                <w:sz w:val="20"/>
                <w:szCs w:val="20"/>
                <w:lang w:val="en-CA"/>
              </w:rPr>
              <w:t>-</w:t>
            </w:r>
          </w:p>
        </w:tc>
        <w:tc>
          <w:tcPr>
            <w:tcW w:w="910" w:type="dxa"/>
            <w:gridSpan w:val="2"/>
            <w:tcBorders>
              <w:top w:val="single" w:sz="6" w:space="0" w:color="auto"/>
              <w:left w:val="single" w:sz="6" w:space="0" w:color="auto"/>
            </w:tcBorders>
            <w:vAlign w:val="center"/>
          </w:tcPr>
          <w:p w14:paraId="17C0759A" w14:textId="77777777" w:rsidR="001A55A0" w:rsidRPr="00516CBB" w:rsidRDefault="001A55A0">
            <w:pPr>
              <w:jc w:val="center"/>
              <w:rPr>
                <w:sz w:val="20"/>
                <w:szCs w:val="20"/>
              </w:rPr>
            </w:pPr>
            <w:r w:rsidRPr="00516CBB">
              <w:rPr>
                <w:sz w:val="20"/>
                <w:szCs w:val="20"/>
                <w:lang w:val="en-CA"/>
              </w:rPr>
              <w:t>-</w:t>
            </w:r>
          </w:p>
        </w:tc>
        <w:tc>
          <w:tcPr>
            <w:tcW w:w="910" w:type="dxa"/>
            <w:tcBorders>
              <w:top w:val="single" w:sz="6" w:space="0" w:color="auto"/>
              <w:left w:val="single" w:sz="6" w:space="0" w:color="auto"/>
            </w:tcBorders>
            <w:vAlign w:val="center"/>
          </w:tcPr>
          <w:p w14:paraId="4D6C6232" w14:textId="77777777" w:rsidR="001A55A0" w:rsidRPr="00516CBB" w:rsidRDefault="001A55A0">
            <w:pPr>
              <w:jc w:val="center"/>
              <w:rPr>
                <w:sz w:val="20"/>
                <w:szCs w:val="20"/>
              </w:rPr>
            </w:pPr>
            <w:r w:rsidRPr="00516CBB">
              <w:rPr>
                <w:sz w:val="20"/>
                <w:szCs w:val="20"/>
                <w:lang w:val="en-CA"/>
              </w:rPr>
              <w:t>-</w:t>
            </w:r>
          </w:p>
        </w:tc>
        <w:tc>
          <w:tcPr>
            <w:tcW w:w="850" w:type="dxa"/>
            <w:tcBorders>
              <w:top w:val="single" w:sz="6" w:space="0" w:color="auto"/>
              <w:left w:val="single" w:sz="6" w:space="0" w:color="auto"/>
            </w:tcBorders>
            <w:vAlign w:val="center"/>
          </w:tcPr>
          <w:p w14:paraId="51FFFC6B" w14:textId="77777777" w:rsidR="001A55A0" w:rsidRPr="00516CBB" w:rsidRDefault="001A55A0">
            <w:pPr>
              <w:jc w:val="center"/>
              <w:rPr>
                <w:sz w:val="20"/>
                <w:szCs w:val="20"/>
              </w:rPr>
            </w:pPr>
            <w:r w:rsidRPr="00516CBB">
              <w:rPr>
                <w:sz w:val="20"/>
                <w:szCs w:val="20"/>
                <w:lang w:val="en-CA"/>
              </w:rPr>
              <w:t>-</w:t>
            </w:r>
          </w:p>
        </w:tc>
        <w:tc>
          <w:tcPr>
            <w:tcW w:w="970" w:type="dxa"/>
            <w:tcBorders>
              <w:top w:val="single" w:sz="6" w:space="0" w:color="auto"/>
              <w:left w:val="single" w:sz="6" w:space="0" w:color="auto"/>
            </w:tcBorders>
            <w:vAlign w:val="center"/>
          </w:tcPr>
          <w:p w14:paraId="6483700F" w14:textId="77777777" w:rsidR="001A55A0" w:rsidRPr="00516CBB" w:rsidRDefault="001A55A0">
            <w:pPr>
              <w:jc w:val="center"/>
              <w:rPr>
                <w:sz w:val="20"/>
                <w:szCs w:val="20"/>
              </w:rPr>
            </w:pPr>
            <w:r w:rsidRPr="00516CBB">
              <w:rPr>
                <w:sz w:val="20"/>
                <w:szCs w:val="20"/>
                <w:lang w:val="en-CA"/>
              </w:rPr>
              <w:t>-</w:t>
            </w:r>
          </w:p>
        </w:tc>
        <w:tc>
          <w:tcPr>
            <w:tcW w:w="910" w:type="dxa"/>
            <w:tcBorders>
              <w:top w:val="single" w:sz="6" w:space="0" w:color="auto"/>
              <w:left w:val="single" w:sz="6" w:space="0" w:color="auto"/>
            </w:tcBorders>
            <w:vAlign w:val="center"/>
          </w:tcPr>
          <w:p w14:paraId="216ECB77" w14:textId="77777777" w:rsidR="001A55A0" w:rsidRPr="00516CBB" w:rsidRDefault="001A55A0">
            <w:pPr>
              <w:jc w:val="center"/>
              <w:rPr>
                <w:sz w:val="20"/>
                <w:szCs w:val="20"/>
              </w:rPr>
            </w:pPr>
            <w:r w:rsidRPr="00516CBB">
              <w:rPr>
                <w:sz w:val="20"/>
                <w:szCs w:val="20"/>
                <w:lang w:val="en-CA"/>
              </w:rPr>
              <w:t>2.0</w:t>
            </w:r>
          </w:p>
        </w:tc>
        <w:tc>
          <w:tcPr>
            <w:tcW w:w="910" w:type="dxa"/>
            <w:tcBorders>
              <w:top w:val="single" w:sz="6" w:space="0" w:color="auto"/>
              <w:left w:val="single" w:sz="6" w:space="0" w:color="auto"/>
            </w:tcBorders>
            <w:vAlign w:val="center"/>
          </w:tcPr>
          <w:p w14:paraId="328049CE" w14:textId="77777777" w:rsidR="001A55A0" w:rsidRPr="00516CBB" w:rsidRDefault="001A55A0">
            <w:pPr>
              <w:jc w:val="center"/>
              <w:rPr>
                <w:sz w:val="20"/>
                <w:szCs w:val="20"/>
              </w:rPr>
            </w:pPr>
            <w:r w:rsidRPr="00516CBB">
              <w:rPr>
                <w:sz w:val="20"/>
                <w:szCs w:val="20"/>
                <w:lang w:val="en-CA"/>
              </w:rPr>
              <w:t>-</w:t>
            </w:r>
          </w:p>
        </w:tc>
        <w:tc>
          <w:tcPr>
            <w:tcW w:w="911" w:type="dxa"/>
            <w:tcBorders>
              <w:top w:val="single" w:sz="6" w:space="0" w:color="auto"/>
              <w:left w:val="single" w:sz="6" w:space="0" w:color="auto"/>
            </w:tcBorders>
            <w:vAlign w:val="center"/>
          </w:tcPr>
          <w:p w14:paraId="7E9C38CD" w14:textId="77777777" w:rsidR="001A55A0" w:rsidRPr="00516CBB" w:rsidRDefault="001A55A0">
            <w:pPr>
              <w:jc w:val="center"/>
              <w:rPr>
                <w:sz w:val="20"/>
                <w:szCs w:val="20"/>
              </w:rPr>
            </w:pPr>
            <w:r w:rsidRPr="00516CBB">
              <w:rPr>
                <w:sz w:val="20"/>
                <w:szCs w:val="20"/>
                <w:lang w:val="en-CA"/>
              </w:rPr>
              <w:t>2.0</w:t>
            </w:r>
          </w:p>
        </w:tc>
        <w:tc>
          <w:tcPr>
            <w:tcW w:w="1171" w:type="dxa"/>
            <w:tcBorders>
              <w:top w:val="single" w:sz="6" w:space="0" w:color="auto"/>
              <w:left w:val="single" w:sz="6" w:space="0" w:color="auto"/>
              <w:right w:val="double" w:sz="6" w:space="0" w:color="auto"/>
            </w:tcBorders>
            <w:vAlign w:val="center"/>
          </w:tcPr>
          <w:p w14:paraId="4A3C0FED" w14:textId="77777777" w:rsidR="001A55A0" w:rsidRPr="00516CBB" w:rsidRDefault="001A55A0">
            <w:pPr>
              <w:jc w:val="center"/>
              <w:rPr>
                <w:sz w:val="20"/>
                <w:szCs w:val="20"/>
              </w:rPr>
            </w:pPr>
            <w:r w:rsidRPr="00516CBB">
              <w:rPr>
                <w:sz w:val="20"/>
                <w:szCs w:val="20"/>
                <w:lang w:val="en-CA"/>
              </w:rPr>
              <w:t>D</w:t>
            </w:r>
            <w:r w:rsidR="00A8783A">
              <w:rPr>
                <w:sz w:val="20"/>
                <w:szCs w:val="20"/>
                <w:lang w:val="en-CA"/>
              </w:rPr>
              <w:t>6935</w:t>
            </w:r>
          </w:p>
        </w:tc>
      </w:tr>
      <w:tr w:rsidR="004646C2" w14:paraId="4FB55D19" w14:textId="77777777" w:rsidTr="00BC64EF">
        <w:trPr>
          <w:cantSplit/>
          <w:trHeight w:val="301"/>
          <w:jc w:val="center"/>
        </w:trPr>
        <w:tc>
          <w:tcPr>
            <w:tcW w:w="4117" w:type="dxa"/>
            <w:tcBorders>
              <w:top w:val="single" w:sz="6" w:space="0" w:color="auto"/>
              <w:left w:val="double" w:sz="6" w:space="0" w:color="auto"/>
            </w:tcBorders>
            <w:vAlign w:val="center"/>
          </w:tcPr>
          <w:p w14:paraId="7AA31AAB" w14:textId="77777777" w:rsidR="001A55A0" w:rsidRPr="00516CBB" w:rsidRDefault="001A55A0">
            <w:pPr>
              <w:rPr>
                <w:sz w:val="20"/>
                <w:szCs w:val="20"/>
              </w:rPr>
            </w:pPr>
            <w:r w:rsidRPr="00516CBB">
              <w:rPr>
                <w:sz w:val="20"/>
                <w:szCs w:val="20"/>
                <w:lang w:val="en-CA"/>
              </w:rPr>
              <w:t xml:space="preserve">Particle Charge </w:t>
            </w:r>
            <w:r w:rsidRPr="00516CBB">
              <w:rPr>
                <w:sz w:val="20"/>
                <w:szCs w:val="20"/>
                <w:vertAlign w:val="superscript"/>
                <w:lang w:val="en-CA"/>
              </w:rPr>
              <w:t>(5)</w:t>
            </w:r>
          </w:p>
        </w:tc>
        <w:tc>
          <w:tcPr>
            <w:tcW w:w="1820" w:type="dxa"/>
            <w:gridSpan w:val="2"/>
            <w:tcBorders>
              <w:top w:val="single" w:sz="6" w:space="0" w:color="auto"/>
              <w:left w:val="single" w:sz="6" w:space="0" w:color="auto"/>
            </w:tcBorders>
            <w:vAlign w:val="center"/>
          </w:tcPr>
          <w:p w14:paraId="5E42FED7" w14:textId="77777777" w:rsidR="001A55A0" w:rsidRPr="00516CBB" w:rsidRDefault="001A55A0">
            <w:pPr>
              <w:jc w:val="center"/>
              <w:rPr>
                <w:sz w:val="20"/>
                <w:szCs w:val="20"/>
              </w:rPr>
            </w:pPr>
            <w:r w:rsidRPr="00516CBB">
              <w:rPr>
                <w:sz w:val="20"/>
                <w:szCs w:val="20"/>
                <w:lang w:val="en-CA"/>
              </w:rPr>
              <w:t>Negative</w:t>
            </w:r>
          </w:p>
        </w:tc>
        <w:tc>
          <w:tcPr>
            <w:tcW w:w="1820" w:type="dxa"/>
            <w:gridSpan w:val="3"/>
            <w:tcBorders>
              <w:top w:val="single" w:sz="6" w:space="0" w:color="auto"/>
              <w:left w:val="single" w:sz="6" w:space="0" w:color="auto"/>
            </w:tcBorders>
            <w:vAlign w:val="center"/>
          </w:tcPr>
          <w:p w14:paraId="4B376D86" w14:textId="77777777" w:rsidR="001A55A0" w:rsidRPr="00516CBB" w:rsidRDefault="001A55A0">
            <w:pPr>
              <w:jc w:val="center"/>
              <w:rPr>
                <w:sz w:val="20"/>
                <w:szCs w:val="20"/>
              </w:rPr>
            </w:pPr>
            <w:r w:rsidRPr="00516CBB">
              <w:rPr>
                <w:sz w:val="20"/>
                <w:szCs w:val="20"/>
                <w:lang w:val="en-CA"/>
              </w:rPr>
              <w:t>Negative</w:t>
            </w:r>
          </w:p>
        </w:tc>
        <w:tc>
          <w:tcPr>
            <w:tcW w:w="1760" w:type="dxa"/>
            <w:gridSpan w:val="2"/>
            <w:tcBorders>
              <w:top w:val="single" w:sz="6" w:space="0" w:color="auto"/>
              <w:left w:val="single" w:sz="6" w:space="0" w:color="auto"/>
            </w:tcBorders>
            <w:vAlign w:val="center"/>
          </w:tcPr>
          <w:p w14:paraId="28718B58" w14:textId="77777777" w:rsidR="001A55A0" w:rsidRPr="00516CBB" w:rsidRDefault="001A55A0">
            <w:pPr>
              <w:jc w:val="center"/>
              <w:rPr>
                <w:sz w:val="20"/>
                <w:szCs w:val="20"/>
              </w:rPr>
            </w:pPr>
            <w:r w:rsidRPr="00516CBB">
              <w:rPr>
                <w:sz w:val="20"/>
                <w:szCs w:val="20"/>
                <w:lang w:val="en-CA"/>
              </w:rPr>
              <w:t>Negative</w:t>
            </w:r>
          </w:p>
        </w:tc>
        <w:tc>
          <w:tcPr>
            <w:tcW w:w="1880" w:type="dxa"/>
            <w:gridSpan w:val="2"/>
            <w:tcBorders>
              <w:top w:val="single" w:sz="6" w:space="0" w:color="auto"/>
              <w:left w:val="single" w:sz="6" w:space="0" w:color="auto"/>
            </w:tcBorders>
            <w:vAlign w:val="center"/>
          </w:tcPr>
          <w:p w14:paraId="26FB6465" w14:textId="77777777" w:rsidR="001A55A0" w:rsidRPr="00516CBB" w:rsidRDefault="001A55A0">
            <w:pPr>
              <w:jc w:val="center"/>
              <w:rPr>
                <w:sz w:val="20"/>
                <w:szCs w:val="20"/>
              </w:rPr>
            </w:pPr>
            <w:r w:rsidRPr="00516CBB">
              <w:rPr>
                <w:sz w:val="20"/>
                <w:szCs w:val="20"/>
                <w:lang w:val="en-CA"/>
              </w:rPr>
              <w:t>-</w:t>
            </w:r>
          </w:p>
        </w:tc>
        <w:tc>
          <w:tcPr>
            <w:tcW w:w="1821" w:type="dxa"/>
            <w:gridSpan w:val="2"/>
            <w:tcBorders>
              <w:top w:val="single" w:sz="6" w:space="0" w:color="auto"/>
              <w:left w:val="single" w:sz="6" w:space="0" w:color="auto"/>
            </w:tcBorders>
            <w:vAlign w:val="center"/>
          </w:tcPr>
          <w:p w14:paraId="15473DBA" w14:textId="77777777" w:rsidR="001A55A0" w:rsidRPr="00516CBB" w:rsidRDefault="001A55A0">
            <w:pPr>
              <w:jc w:val="center"/>
              <w:rPr>
                <w:sz w:val="20"/>
                <w:szCs w:val="20"/>
              </w:rPr>
            </w:pPr>
            <w:r w:rsidRPr="00516CBB">
              <w:rPr>
                <w:sz w:val="20"/>
                <w:szCs w:val="20"/>
                <w:lang w:val="en-CA"/>
              </w:rPr>
              <w:t>-</w:t>
            </w:r>
          </w:p>
        </w:tc>
        <w:tc>
          <w:tcPr>
            <w:tcW w:w="1171" w:type="dxa"/>
            <w:tcBorders>
              <w:top w:val="single" w:sz="6" w:space="0" w:color="auto"/>
              <w:left w:val="single" w:sz="6" w:space="0" w:color="auto"/>
              <w:right w:val="double" w:sz="6" w:space="0" w:color="auto"/>
            </w:tcBorders>
            <w:vAlign w:val="center"/>
          </w:tcPr>
          <w:p w14:paraId="6917C389" w14:textId="77777777" w:rsidR="001A55A0" w:rsidRPr="00516CBB" w:rsidRDefault="00A8783A">
            <w:pPr>
              <w:jc w:val="center"/>
              <w:rPr>
                <w:sz w:val="20"/>
                <w:szCs w:val="20"/>
              </w:rPr>
            </w:pPr>
            <w:r>
              <w:rPr>
                <w:sz w:val="20"/>
                <w:szCs w:val="20"/>
              </w:rPr>
              <w:t>D244</w:t>
            </w:r>
          </w:p>
        </w:tc>
      </w:tr>
      <w:tr w:rsidR="001A55A0" w14:paraId="7FEABAC3" w14:textId="77777777" w:rsidTr="00BC64EF">
        <w:trPr>
          <w:cantSplit/>
          <w:trHeight w:val="822"/>
          <w:jc w:val="center"/>
        </w:trPr>
        <w:tc>
          <w:tcPr>
            <w:tcW w:w="4117" w:type="dxa"/>
            <w:tcBorders>
              <w:top w:val="single" w:sz="6" w:space="0" w:color="auto"/>
              <w:left w:val="double" w:sz="6" w:space="0" w:color="auto"/>
            </w:tcBorders>
          </w:tcPr>
          <w:p w14:paraId="7BC16B5C" w14:textId="77777777" w:rsidR="001A55A0" w:rsidRPr="00516CBB" w:rsidRDefault="001A55A0">
            <w:pPr>
              <w:rPr>
                <w:sz w:val="20"/>
                <w:szCs w:val="20"/>
                <w:lang w:val="en-CA"/>
              </w:rPr>
            </w:pPr>
            <w:r w:rsidRPr="00516CBB">
              <w:rPr>
                <w:sz w:val="20"/>
                <w:szCs w:val="20"/>
                <w:lang w:val="en-CA"/>
              </w:rPr>
              <w:t>Tests on Residue from Distillation:</w:t>
            </w:r>
          </w:p>
          <w:p w14:paraId="46409C1C" w14:textId="77777777" w:rsidR="001A55A0" w:rsidRPr="00516CBB" w:rsidRDefault="001A55A0">
            <w:pPr>
              <w:rPr>
                <w:sz w:val="20"/>
                <w:szCs w:val="20"/>
                <w:lang w:val="en-CA"/>
              </w:rPr>
            </w:pPr>
            <w:r w:rsidRPr="00516CBB">
              <w:rPr>
                <w:sz w:val="20"/>
                <w:szCs w:val="20"/>
                <w:lang w:val="en-CA"/>
              </w:rPr>
              <w:t>a) Penetration at 25ºC, 100 g, 5 s, dmm</w:t>
            </w:r>
          </w:p>
          <w:p w14:paraId="37B1C965" w14:textId="77777777" w:rsidR="001A55A0" w:rsidRPr="00516CBB" w:rsidRDefault="001A55A0">
            <w:pPr>
              <w:rPr>
                <w:sz w:val="20"/>
                <w:szCs w:val="20"/>
                <w:lang w:val="en-CA"/>
              </w:rPr>
            </w:pPr>
            <w:r w:rsidRPr="00516CBB">
              <w:rPr>
                <w:sz w:val="20"/>
                <w:szCs w:val="20"/>
                <w:lang w:val="en-CA"/>
              </w:rPr>
              <w:t>b) Ductility at 25ºC, and 5 cm/min., cm</w:t>
            </w:r>
          </w:p>
          <w:p w14:paraId="3A87FEC2" w14:textId="77777777" w:rsidR="001A55A0" w:rsidRPr="00516CBB" w:rsidRDefault="001A55A0">
            <w:pPr>
              <w:rPr>
                <w:sz w:val="20"/>
                <w:szCs w:val="20"/>
              </w:rPr>
            </w:pPr>
            <w:r w:rsidRPr="00516CBB">
              <w:rPr>
                <w:sz w:val="20"/>
                <w:szCs w:val="20"/>
                <w:lang w:val="en-CA"/>
              </w:rPr>
              <w:t>c) Solubility in Trichloroethylene, % by mass</w:t>
            </w:r>
          </w:p>
        </w:tc>
        <w:tc>
          <w:tcPr>
            <w:tcW w:w="910" w:type="dxa"/>
            <w:tcBorders>
              <w:top w:val="single" w:sz="6" w:space="0" w:color="auto"/>
              <w:left w:val="single" w:sz="6" w:space="0" w:color="auto"/>
            </w:tcBorders>
          </w:tcPr>
          <w:p w14:paraId="0E4534DE" w14:textId="77777777" w:rsidR="001A55A0" w:rsidRPr="00516CBB" w:rsidRDefault="001A55A0">
            <w:pPr>
              <w:jc w:val="center"/>
              <w:rPr>
                <w:sz w:val="20"/>
                <w:szCs w:val="20"/>
                <w:lang w:val="en-CA"/>
              </w:rPr>
            </w:pPr>
          </w:p>
          <w:p w14:paraId="1009DAB4" w14:textId="77777777" w:rsidR="001A55A0" w:rsidRPr="00516CBB" w:rsidRDefault="001A55A0">
            <w:pPr>
              <w:jc w:val="center"/>
              <w:rPr>
                <w:sz w:val="20"/>
                <w:szCs w:val="20"/>
                <w:lang w:val="en-CA"/>
              </w:rPr>
            </w:pPr>
            <w:r w:rsidRPr="00516CBB">
              <w:rPr>
                <w:sz w:val="20"/>
                <w:szCs w:val="20"/>
                <w:lang w:val="en-CA"/>
              </w:rPr>
              <w:t>100</w:t>
            </w:r>
          </w:p>
          <w:p w14:paraId="6517EBC1" w14:textId="77777777" w:rsidR="001A55A0" w:rsidRPr="00516CBB" w:rsidRDefault="001A55A0">
            <w:pPr>
              <w:jc w:val="center"/>
              <w:rPr>
                <w:sz w:val="20"/>
                <w:szCs w:val="20"/>
                <w:lang w:val="en-CA"/>
              </w:rPr>
            </w:pPr>
            <w:r w:rsidRPr="00516CBB">
              <w:rPr>
                <w:sz w:val="20"/>
                <w:szCs w:val="20"/>
                <w:lang w:val="en-CA"/>
              </w:rPr>
              <w:t>60</w:t>
            </w:r>
          </w:p>
          <w:p w14:paraId="61BC2613" w14:textId="77777777" w:rsidR="001A55A0" w:rsidRPr="00516CBB" w:rsidRDefault="001A55A0">
            <w:pPr>
              <w:jc w:val="center"/>
              <w:rPr>
                <w:sz w:val="20"/>
                <w:szCs w:val="20"/>
              </w:rPr>
            </w:pPr>
            <w:r w:rsidRPr="00516CBB">
              <w:rPr>
                <w:sz w:val="20"/>
                <w:szCs w:val="20"/>
                <w:lang w:val="en-CA"/>
              </w:rPr>
              <w:t>97.5</w:t>
            </w:r>
          </w:p>
        </w:tc>
        <w:tc>
          <w:tcPr>
            <w:tcW w:w="910" w:type="dxa"/>
            <w:tcBorders>
              <w:top w:val="single" w:sz="6" w:space="0" w:color="auto"/>
              <w:left w:val="single" w:sz="6" w:space="0" w:color="auto"/>
            </w:tcBorders>
          </w:tcPr>
          <w:p w14:paraId="0A0D9460" w14:textId="77777777" w:rsidR="001A55A0" w:rsidRPr="00516CBB" w:rsidRDefault="001A55A0">
            <w:pPr>
              <w:jc w:val="center"/>
              <w:rPr>
                <w:sz w:val="20"/>
                <w:szCs w:val="20"/>
                <w:lang w:val="en-CA"/>
              </w:rPr>
            </w:pPr>
          </w:p>
          <w:p w14:paraId="4601E8D0" w14:textId="77777777" w:rsidR="001A55A0" w:rsidRPr="00516CBB" w:rsidRDefault="001A55A0">
            <w:pPr>
              <w:jc w:val="center"/>
              <w:rPr>
                <w:sz w:val="20"/>
                <w:szCs w:val="20"/>
                <w:lang w:val="en-CA"/>
              </w:rPr>
            </w:pPr>
            <w:r w:rsidRPr="00516CBB">
              <w:rPr>
                <w:sz w:val="20"/>
                <w:szCs w:val="20"/>
                <w:lang w:val="en-CA"/>
              </w:rPr>
              <w:t>200</w:t>
            </w:r>
          </w:p>
          <w:p w14:paraId="524D4768" w14:textId="77777777" w:rsidR="001A55A0" w:rsidRPr="00516CBB" w:rsidRDefault="001A55A0">
            <w:pPr>
              <w:jc w:val="center"/>
              <w:rPr>
                <w:sz w:val="20"/>
                <w:szCs w:val="20"/>
                <w:lang w:val="en-CA"/>
              </w:rPr>
            </w:pPr>
            <w:r w:rsidRPr="00516CBB">
              <w:rPr>
                <w:sz w:val="20"/>
                <w:szCs w:val="20"/>
                <w:lang w:val="en-CA"/>
              </w:rPr>
              <w:t>-</w:t>
            </w:r>
          </w:p>
          <w:p w14:paraId="79B9446F" w14:textId="77777777" w:rsidR="001A55A0" w:rsidRPr="00516CBB" w:rsidRDefault="001A55A0">
            <w:pPr>
              <w:jc w:val="center"/>
              <w:rPr>
                <w:sz w:val="20"/>
                <w:szCs w:val="20"/>
              </w:rPr>
            </w:pPr>
            <w:r w:rsidRPr="00516CBB">
              <w:rPr>
                <w:sz w:val="20"/>
                <w:szCs w:val="20"/>
                <w:lang w:val="en-CA"/>
              </w:rPr>
              <w:t>-</w:t>
            </w:r>
          </w:p>
        </w:tc>
        <w:tc>
          <w:tcPr>
            <w:tcW w:w="910" w:type="dxa"/>
            <w:tcBorders>
              <w:top w:val="single" w:sz="6" w:space="0" w:color="auto"/>
              <w:left w:val="single" w:sz="6" w:space="0" w:color="auto"/>
            </w:tcBorders>
          </w:tcPr>
          <w:p w14:paraId="5383467E" w14:textId="77777777" w:rsidR="001A55A0" w:rsidRPr="00516CBB" w:rsidRDefault="001A55A0">
            <w:pPr>
              <w:jc w:val="center"/>
              <w:rPr>
                <w:sz w:val="20"/>
                <w:szCs w:val="20"/>
                <w:lang w:val="en-CA"/>
              </w:rPr>
            </w:pPr>
          </w:p>
          <w:p w14:paraId="6E342677" w14:textId="77777777" w:rsidR="001A55A0" w:rsidRPr="00516CBB" w:rsidRDefault="001A55A0">
            <w:pPr>
              <w:jc w:val="center"/>
              <w:rPr>
                <w:sz w:val="20"/>
                <w:szCs w:val="20"/>
                <w:lang w:val="en-CA"/>
              </w:rPr>
            </w:pPr>
            <w:r w:rsidRPr="00516CBB">
              <w:rPr>
                <w:sz w:val="20"/>
                <w:szCs w:val="20"/>
                <w:lang w:val="en-CA"/>
              </w:rPr>
              <w:t>100</w:t>
            </w:r>
          </w:p>
          <w:p w14:paraId="61B48323" w14:textId="77777777" w:rsidR="001A55A0" w:rsidRPr="00516CBB" w:rsidRDefault="001A55A0">
            <w:pPr>
              <w:jc w:val="center"/>
              <w:rPr>
                <w:sz w:val="20"/>
                <w:szCs w:val="20"/>
                <w:lang w:val="en-CA"/>
              </w:rPr>
            </w:pPr>
            <w:r w:rsidRPr="00516CBB">
              <w:rPr>
                <w:sz w:val="20"/>
                <w:szCs w:val="20"/>
                <w:lang w:val="en-CA"/>
              </w:rPr>
              <w:t>60</w:t>
            </w:r>
          </w:p>
          <w:p w14:paraId="6517C2BC" w14:textId="77777777" w:rsidR="001A55A0" w:rsidRPr="00516CBB" w:rsidRDefault="001A55A0">
            <w:pPr>
              <w:jc w:val="center"/>
              <w:rPr>
                <w:sz w:val="20"/>
                <w:szCs w:val="20"/>
              </w:rPr>
            </w:pPr>
            <w:r w:rsidRPr="00516CBB">
              <w:rPr>
                <w:sz w:val="20"/>
                <w:szCs w:val="20"/>
                <w:lang w:val="en-CA"/>
              </w:rPr>
              <w:t>97.5</w:t>
            </w:r>
          </w:p>
        </w:tc>
        <w:tc>
          <w:tcPr>
            <w:tcW w:w="910" w:type="dxa"/>
            <w:gridSpan w:val="2"/>
            <w:tcBorders>
              <w:top w:val="single" w:sz="6" w:space="0" w:color="auto"/>
              <w:left w:val="single" w:sz="6" w:space="0" w:color="auto"/>
            </w:tcBorders>
          </w:tcPr>
          <w:p w14:paraId="5B968B26" w14:textId="77777777" w:rsidR="001A55A0" w:rsidRPr="00516CBB" w:rsidRDefault="001A55A0">
            <w:pPr>
              <w:jc w:val="center"/>
              <w:rPr>
                <w:sz w:val="20"/>
                <w:szCs w:val="20"/>
                <w:lang w:val="en-CA"/>
              </w:rPr>
            </w:pPr>
          </w:p>
          <w:p w14:paraId="39651D60" w14:textId="77777777" w:rsidR="001A55A0" w:rsidRPr="00516CBB" w:rsidRDefault="001A55A0">
            <w:pPr>
              <w:jc w:val="center"/>
              <w:rPr>
                <w:sz w:val="20"/>
                <w:szCs w:val="20"/>
                <w:lang w:val="en-CA"/>
              </w:rPr>
            </w:pPr>
            <w:r w:rsidRPr="00516CBB">
              <w:rPr>
                <w:sz w:val="20"/>
                <w:szCs w:val="20"/>
                <w:lang w:val="en-CA"/>
              </w:rPr>
              <w:t>200</w:t>
            </w:r>
          </w:p>
          <w:p w14:paraId="7724CD47" w14:textId="77777777" w:rsidR="001A55A0" w:rsidRPr="00516CBB" w:rsidRDefault="001A55A0">
            <w:pPr>
              <w:jc w:val="center"/>
              <w:rPr>
                <w:sz w:val="20"/>
                <w:szCs w:val="20"/>
                <w:lang w:val="en-CA"/>
              </w:rPr>
            </w:pPr>
            <w:r w:rsidRPr="00516CBB">
              <w:rPr>
                <w:sz w:val="20"/>
                <w:szCs w:val="20"/>
                <w:lang w:val="en-CA"/>
              </w:rPr>
              <w:t>-</w:t>
            </w:r>
          </w:p>
          <w:p w14:paraId="59E42217" w14:textId="77777777" w:rsidR="001A55A0" w:rsidRPr="00516CBB" w:rsidRDefault="001A55A0">
            <w:pPr>
              <w:jc w:val="center"/>
              <w:rPr>
                <w:sz w:val="20"/>
                <w:szCs w:val="20"/>
              </w:rPr>
            </w:pPr>
            <w:r w:rsidRPr="00516CBB">
              <w:rPr>
                <w:sz w:val="20"/>
                <w:szCs w:val="20"/>
                <w:lang w:val="en-CA"/>
              </w:rPr>
              <w:t>-</w:t>
            </w:r>
          </w:p>
        </w:tc>
        <w:tc>
          <w:tcPr>
            <w:tcW w:w="910" w:type="dxa"/>
            <w:tcBorders>
              <w:top w:val="single" w:sz="6" w:space="0" w:color="auto"/>
              <w:left w:val="single" w:sz="6" w:space="0" w:color="auto"/>
            </w:tcBorders>
          </w:tcPr>
          <w:p w14:paraId="1FFCAB97" w14:textId="77777777" w:rsidR="001A55A0" w:rsidRPr="00516CBB" w:rsidRDefault="001A55A0">
            <w:pPr>
              <w:jc w:val="center"/>
              <w:rPr>
                <w:sz w:val="20"/>
                <w:szCs w:val="20"/>
                <w:lang w:val="en-CA"/>
              </w:rPr>
            </w:pPr>
          </w:p>
          <w:p w14:paraId="3B4F9486" w14:textId="77777777" w:rsidR="001A55A0" w:rsidRPr="00516CBB" w:rsidRDefault="001A55A0">
            <w:pPr>
              <w:jc w:val="center"/>
              <w:rPr>
                <w:sz w:val="20"/>
                <w:szCs w:val="20"/>
                <w:lang w:val="en-CA"/>
              </w:rPr>
            </w:pPr>
            <w:r w:rsidRPr="00516CBB">
              <w:rPr>
                <w:sz w:val="20"/>
                <w:szCs w:val="20"/>
                <w:lang w:val="en-CA"/>
              </w:rPr>
              <w:t>100</w:t>
            </w:r>
          </w:p>
          <w:p w14:paraId="7701BC42" w14:textId="77777777" w:rsidR="001A55A0" w:rsidRPr="00516CBB" w:rsidRDefault="001A55A0">
            <w:pPr>
              <w:jc w:val="center"/>
              <w:rPr>
                <w:sz w:val="20"/>
                <w:szCs w:val="20"/>
                <w:lang w:val="en-CA"/>
              </w:rPr>
            </w:pPr>
            <w:r w:rsidRPr="00516CBB">
              <w:rPr>
                <w:sz w:val="20"/>
                <w:szCs w:val="20"/>
                <w:lang w:val="en-CA"/>
              </w:rPr>
              <w:t>60</w:t>
            </w:r>
          </w:p>
          <w:p w14:paraId="18A0192E" w14:textId="77777777" w:rsidR="001A55A0" w:rsidRPr="00516CBB" w:rsidRDefault="001A55A0">
            <w:pPr>
              <w:jc w:val="center"/>
              <w:rPr>
                <w:sz w:val="20"/>
                <w:szCs w:val="20"/>
              </w:rPr>
            </w:pPr>
            <w:r w:rsidRPr="00516CBB">
              <w:rPr>
                <w:sz w:val="20"/>
                <w:szCs w:val="20"/>
                <w:lang w:val="en-CA"/>
              </w:rPr>
              <w:t>97.5</w:t>
            </w:r>
          </w:p>
        </w:tc>
        <w:tc>
          <w:tcPr>
            <w:tcW w:w="850" w:type="dxa"/>
            <w:tcBorders>
              <w:top w:val="single" w:sz="6" w:space="0" w:color="auto"/>
              <w:left w:val="single" w:sz="6" w:space="0" w:color="auto"/>
            </w:tcBorders>
          </w:tcPr>
          <w:p w14:paraId="50F2AE16" w14:textId="77777777" w:rsidR="001A55A0" w:rsidRPr="00516CBB" w:rsidRDefault="001A55A0">
            <w:pPr>
              <w:jc w:val="center"/>
              <w:rPr>
                <w:sz w:val="20"/>
                <w:szCs w:val="20"/>
                <w:lang w:val="en-CA"/>
              </w:rPr>
            </w:pPr>
          </w:p>
          <w:p w14:paraId="090D5A90" w14:textId="77777777" w:rsidR="001A55A0" w:rsidRPr="00516CBB" w:rsidRDefault="001A55A0">
            <w:pPr>
              <w:jc w:val="center"/>
              <w:rPr>
                <w:sz w:val="20"/>
                <w:szCs w:val="20"/>
                <w:lang w:val="en-CA"/>
              </w:rPr>
            </w:pPr>
            <w:r w:rsidRPr="00516CBB">
              <w:rPr>
                <w:sz w:val="20"/>
                <w:szCs w:val="20"/>
                <w:lang w:val="en-CA"/>
              </w:rPr>
              <w:t>200</w:t>
            </w:r>
          </w:p>
          <w:p w14:paraId="6057EE3F" w14:textId="77777777" w:rsidR="001A55A0" w:rsidRPr="00516CBB" w:rsidRDefault="001A55A0">
            <w:pPr>
              <w:jc w:val="center"/>
              <w:rPr>
                <w:sz w:val="20"/>
                <w:szCs w:val="20"/>
                <w:lang w:val="en-CA"/>
              </w:rPr>
            </w:pPr>
            <w:r w:rsidRPr="00516CBB">
              <w:rPr>
                <w:sz w:val="20"/>
                <w:szCs w:val="20"/>
                <w:lang w:val="en-CA"/>
              </w:rPr>
              <w:t>-</w:t>
            </w:r>
          </w:p>
          <w:p w14:paraId="285BDFF9" w14:textId="77777777" w:rsidR="001A55A0" w:rsidRPr="00516CBB" w:rsidRDefault="001A55A0">
            <w:pPr>
              <w:jc w:val="center"/>
              <w:rPr>
                <w:sz w:val="20"/>
                <w:szCs w:val="20"/>
              </w:rPr>
            </w:pPr>
            <w:r w:rsidRPr="00516CBB">
              <w:rPr>
                <w:sz w:val="20"/>
                <w:szCs w:val="20"/>
                <w:lang w:val="en-CA"/>
              </w:rPr>
              <w:t>-</w:t>
            </w:r>
          </w:p>
        </w:tc>
        <w:tc>
          <w:tcPr>
            <w:tcW w:w="970" w:type="dxa"/>
            <w:tcBorders>
              <w:top w:val="single" w:sz="6" w:space="0" w:color="auto"/>
              <w:left w:val="single" w:sz="6" w:space="0" w:color="auto"/>
            </w:tcBorders>
          </w:tcPr>
          <w:p w14:paraId="67AC1B50" w14:textId="77777777" w:rsidR="001A55A0" w:rsidRPr="00516CBB" w:rsidRDefault="001A55A0">
            <w:pPr>
              <w:jc w:val="center"/>
              <w:rPr>
                <w:sz w:val="20"/>
                <w:szCs w:val="20"/>
                <w:lang w:val="en-CA"/>
              </w:rPr>
            </w:pPr>
          </w:p>
          <w:p w14:paraId="50A0AD52" w14:textId="77777777" w:rsidR="001A55A0" w:rsidRPr="00516CBB" w:rsidRDefault="001A55A0">
            <w:pPr>
              <w:jc w:val="center"/>
              <w:rPr>
                <w:sz w:val="20"/>
                <w:szCs w:val="20"/>
                <w:lang w:val="en-CA"/>
              </w:rPr>
            </w:pPr>
            <w:r w:rsidRPr="00516CBB">
              <w:rPr>
                <w:sz w:val="20"/>
                <w:szCs w:val="20"/>
                <w:lang w:val="en-CA"/>
              </w:rPr>
              <w:t xml:space="preserve"> 100</w:t>
            </w:r>
          </w:p>
          <w:p w14:paraId="3F25F3C9" w14:textId="77777777" w:rsidR="001A55A0" w:rsidRPr="00516CBB" w:rsidRDefault="001A55A0">
            <w:pPr>
              <w:jc w:val="center"/>
              <w:rPr>
                <w:sz w:val="20"/>
                <w:szCs w:val="20"/>
                <w:lang w:val="en-CA"/>
              </w:rPr>
            </w:pPr>
            <w:r w:rsidRPr="00516CBB">
              <w:rPr>
                <w:sz w:val="20"/>
                <w:szCs w:val="20"/>
                <w:lang w:val="en-CA"/>
              </w:rPr>
              <w:t>60</w:t>
            </w:r>
          </w:p>
          <w:p w14:paraId="2E064D6C" w14:textId="77777777" w:rsidR="001A55A0" w:rsidRPr="00516CBB" w:rsidRDefault="001A55A0">
            <w:pPr>
              <w:jc w:val="center"/>
              <w:rPr>
                <w:sz w:val="20"/>
                <w:szCs w:val="20"/>
              </w:rPr>
            </w:pPr>
            <w:r w:rsidRPr="00516CBB">
              <w:rPr>
                <w:sz w:val="20"/>
                <w:szCs w:val="20"/>
                <w:lang w:val="en-CA"/>
              </w:rPr>
              <w:t>97.5</w:t>
            </w:r>
          </w:p>
        </w:tc>
        <w:tc>
          <w:tcPr>
            <w:tcW w:w="910" w:type="dxa"/>
            <w:tcBorders>
              <w:top w:val="single" w:sz="6" w:space="0" w:color="auto"/>
              <w:left w:val="single" w:sz="6" w:space="0" w:color="auto"/>
            </w:tcBorders>
          </w:tcPr>
          <w:p w14:paraId="42D4F530" w14:textId="77777777" w:rsidR="001A55A0" w:rsidRPr="00516CBB" w:rsidRDefault="001A55A0">
            <w:pPr>
              <w:jc w:val="center"/>
              <w:rPr>
                <w:sz w:val="20"/>
                <w:szCs w:val="20"/>
                <w:lang w:val="en-CA"/>
              </w:rPr>
            </w:pPr>
          </w:p>
          <w:p w14:paraId="7ECEFAD1" w14:textId="77777777" w:rsidR="001A55A0" w:rsidRPr="00516CBB" w:rsidRDefault="001A55A0">
            <w:pPr>
              <w:jc w:val="center"/>
              <w:rPr>
                <w:sz w:val="20"/>
                <w:szCs w:val="20"/>
                <w:lang w:val="en-CA"/>
              </w:rPr>
            </w:pPr>
            <w:r w:rsidRPr="00516CBB">
              <w:rPr>
                <w:sz w:val="20"/>
                <w:szCs w:val="20"/>
                <w:lang w:val="en-CA"/>
              </w:rPr>
              <w:t>200</w:t>
            </w:r>
          </w:p>
          <w:p w14:paraId="65790F99" w14:textId="77777777" w:rsidR="001A55A0" w:rsidRPr="00516CBB" w:rsidRDefault="001A55A0">
            <w:pPr>
              <w:jc w:val="center"/>
              <w:rPr>
                <w:sz w:val="20"/>
                <w:szCs w:val="20"/>
                <w:lang w:val="en-CA"/>
              </w:rPr>
            </w:pPr>
            <w:r w:rsidRPr="00516CBB">
              <w:rPr>
                <w:sz w:val="20"/>
                <w:szCs w:val="20"/>
                <w:lang w:val="en-CA"/>
              </w:rPr>
              <w:t>-</w:t>
            </w:r>
          </w:p>
          <w:p w14:paraId="70583B2B" w14:textId="77777777" w:rsidR="001A55A0" w:rsidRPr="00516CBB" w:rsidRDefault="001A55A0">
            <w:pPr>
              <w:jc w:val="center"/>
              <w:rPr>
                <w:sz w:val="20"/>
                <w:szCs w:val="20"/>
              </w:rPr>
            </w:pPr>
            <w:r w:rsidRPr="00516CBB">
              <w:rPr>
                <w:sz w:val="20"/>
                <w:szCs w:val="20"/>
                <w:lang w:val="en-CA"/>
              </w:rPr>
              <w:t>-</w:t>
            </w:r>
          </w:p>
        </w:tc>
        <w:tc>
          <w:tcPr>
            <w:tcW w:w="910" w:type="dxa"/>
            <w:tcBorders>
              <w:top w:val="single" w:sz="6" w:space="0" w:color="auto"/>
              <w:left w:val="single" w:sz="6" w:space="0" w:color="auto"/>
            </w:tcBorders>
          </w:tcPr>
          <w:p w14:paraId="03E2D19E" w14:textId="77777777" w:rsidR="001A55A0" w:rsidRPr="00516CBB" w:rsidRDefault="001A55A0">
            <w:pPr>
              <w:jc w:val="center"/>
              <w:rPr>
                <w:sz w:val="20"/>
                <w:szCs w:val="20"/>
                <w:lang w:val="en-CA"/>
              </w:rPr>
            </w:pPr>
          </w:p>
          <w:p w14:paraId="2F904A94" w14:textId="77777777" w:rsidR="001A55A0" w:rsidRPr="00516CBB" w:rsidRDefault="001A55A0">
            <w:pPr>
              <w:jc w:val="center"/>
              <w:rPr>
                <w:sz w:val="20"/>
                <w:szCs w:val="20"/>
                <w:lang w:val="en-CA"/>
              </w:rPr>
            </w:pPr>
            <w:r w:rsidRPr="00516CBB">
              <w:rPr>
                <w:sz w:val="20"/>
                <w:szCs w:val="20"/>
                <w:lang w:val="en-CA"/>
              </w:rPr>
              <w:t>40</w:t>
            </w:r>
          </w:p>
          <w:p w14:paraId="4D89E1BD" w14:textId="77777777" w:rsidR="001A55A0" w:rsidRPr="00516CBB" w:rsidRDefault="001A55A0">
            <w:pPr>
              <w:jc w:val="center"/>
              <w:rPr>
                <w:sz w:val="20"/>
                <w:szCs w:val="20"/>
                <w:lang w:val="en-CA"/>
              </w:rPr>
            </w:pPr>
            <w:r w:rsidRPr="00516CBB">
              <w:rPr>
                <w:sz w:val="20"/>
                <w:szCs w:val="20"/>
                <w:lang w:val="en-CA"/>
              </w:rPr>
              <w:t>60</w:t>
            </w:r>
          </w:p>
          <w:p w14:paraId="3DA5DE8F" w14:textId="77777777" w:rsidR="001A55A0" w:rsidRPr="00516CBB" w:rsidRDefault="001A55A0">
            <w:pPr>
              <w:jc w:val="center"/>
              <w:rPr>
                <w:sz w:val="20"/>
                <w:szCs w:val="20"/>
              </w:rPr>
            </w:pPr>
            <w:r w:rsidRPr="00516CBB">
              <w:rPr>
                <w:sz w:val="20"/>
                <w:szCs w:val="20"/>
                <w:lang w:val="en-CA"/>
              </w:rPr>
              <w:t>97.5</w:t>
            </w:r>
          </w:p>
        </w:tc>
        <w:tc>
          <w:tcPr>
            <w:tcW w:w="911" w:type="dxa"/>
            <w:tcBorders>
              <w:top w:val="single" w:sz="6" w:space="0" w:color="auto"/>
              <w:left w:val="single" w:sz="6" w:space="0" w:color="auto"/>
            </w:tcBorders>
          </w:tcPr>
          <w:p w14:paraId="1F57F80E" w14:textId="77777777" w:rsidR="001A55A0" w:rsidRPr="00516CBB" w:rsidRDefault="001A55A0">
            <w:pPr>
              <w:jc w:val="center"/>
              <w:rPr>
                <w:sz w:val="20"/>
                <w:szCs w:val="20"/>
                <w:lang w:val="en-CA"/>
              </w:rPr>
            </w:pPr>
          </w:p>
          <w:p w14:paraId="0CD3FE57" w14:textId="77777777" w:rsidR="001A55A0" w:rsidRPr="00516CBB" w:rsidRDefault="001A55A0">
            <w:pPr>
              <w:jc w:val="center"/>
              <w:rPr>
                <w:sz w:val="20"/>
                <w:szCs w:val="20"/>
                <w:lang w:val="en-CA"/>
              </w:rPr>
            </w:pPr>
            <w:r w:rsidRPr="00516CBB">
              <w:rPr>
                <w:sz w:val="20"/>
                <w:szCs w:val="20"/>
                <w:lang w:val="en-CA"/>
              </w:rPr>
              <w:t>100</w:t>
            </w:r>
          </w:p>
          <w:p w14:paraId="3BD10D7F" w14:textId="77777777" w:rsidR="001A55A0" w:rsidRPr="00516CBB" w:rsidRDefault="001A55A0">
            <w:pPr>
              <w:jc w:val="center"/>
              <w:rPr>
                <w:sz w:val="20"/>
                <w:szCs w:val="20"/>
                <w:lang w:val="en-CA"/>
              </w:rPr>
            </w:pPr>
            <w:r w:rsidRPr="00516CBB">
              <w:rPr>
                <w:sz w:val="20"/>
                <w:szCs w:val="20"/>
                <w:lang w:val="en-CA"/>
              </w:rPr>
              <w:t>-</w:t>
            </w:r>
          </w:p>
          <w:p w14:paraId="5DFF9C53" w14:textId="77777777" w:rsidR="001A55A0" w:rsidRPr="00516CBB" w:rsidRDefault="001A55A0">
            <w:pPr>
              <w:jc w:val="center"/>
              <w:rPr>
                <w:sz w:val="20"/>
                <w:szCs w:val="20"/>
              </w:rPr>
            </w:pPr>
            <w:r w:rsidRPr="00516CBB">
              <w:rPr>
                <w:sz w:val="20"/>
                <w:szCs w:val="20"/>
                <w:lang w:val="en-CA"/>
              </w:rPr>
              <w:t>-</w:t>
            </w:r>
          </w:p>
        </w:tc>
        <w:tc>
          <w:tcPr>
            <w:tcW w:w="1171" w:type="dxa"/>
            <w:tcBorders>
              <w:top w:val="single" w:sz="6" w:space="0" w:color="auto"/>
              <w:left w:val="single" w:sz="6" w:space="0" w:color="auto"/>
              <w:bottom w:val="double" w:sz="6" w:space="0" w:color="auto"/>
              <w:right w:val="double" w:sz="6" w:space="0" w:color="auto"/>
            </w:tcBorders>
          </w:tcPr>
          <w:p w14:paraId="321CF82A" w14:textId="77777777" w:rsidR="001A55A0" w:rsidRPr="00516CBB" w:rsidRDefault="001A55A0">
            <w:pPr>
              <w:jc w:val="center"/>
              <w:rPr>
                <w:sz w:val="20"/>
                <w:szCs w:val="20"/>
                <w:lang w:val="en-CA"/>
              </w:rPr>
            </w:pPr>
          </w:p>
          <w:p w14:paraId="1C693F33" w14:textId="77777777" w:rsidR="001A55A0" w:rsidRPr="00516CBB" w:rsidRDefault="001A55A0">
            <w:pPr>
              <w:jc w:val="center"/>
              <w:rPr>
                <w:sz w:val="20"/>
                <w:szCs w:val="20"/>
                <w:lang w:val="en-CA"/>
              </w:rPr>
            </w:pPr>
            <w:r w:rsidRPr="00516CBB">
              <w:rPr>
                <w:sz w:val="20"/>
                <w:szCs w:val="20"/>
                <w:lang w:val="en-CA"/>
              </w:rPr>
              <w:t>D5</w:t>
            </w:r>
          </w:p>
          <w:p w14:paraId="0CAA3623" w14:textId="77777777" w:rsidR="001A55A0" w:rsidRPr="00516CBB" w:rsidRDefault="001A55A0">
            <w:pPr>
              <w:jc w:val="center"/>
              <w:rPr>
                <w:sz w:val="20"/>
                <w:szCs w:val="20"/>
                <w:lang w:val="en-CA"/>
              </w:rPr>
            </w:pPr>
            <w:r w:rsidRPr="00516CBB">
              <w:rPr>
                <w:sz w:val="20"/>
                <w:szCs w:val="20"/>
                <w:lang w:val="en-CA"/>
              </w:rPr>
              <w:t>D113</w:t>
            </w:r>
          </w:p>
          <w:p w14:paraId="78EB8F70" w14:textId="77777777" w:rsidR="001A55A0" w:rsidRPr="00516CBB" w:rsidRDefault="001A55A0">
            <w:pPr>
              <w:jc w:val="center"/>
              <w:rPr>
                <w:sz w:val="20"/>
                <w:szCs w:val="20"/>
              </w:rPr>
            </w:pPr>
            <w:r w:rsidRPr="00516CBB">
              <w:rPr>
                <w:sz w:val="20"/>
                <w:szCs w:val="20"/>
                <w:lang w:val="en-CA"/>
              </w:rPr>
              <w:t>D2042</w:t>
            </w:r>
          </w:p>
        </w:tc>
      </w:tr>
      <w:tr w:rsidR="001A55A0" w14:paraId="633E9196" w14:textId="77777777" w:rsidTr="00BC64EF">
        <w:trPr>
          <w:cantSplit/>
          <w:trHeight w:val="252"/>
          <w:jc w:val="center"/>
        </w:trPr>
        <w:tc>
          <w:tcPr>
            <w:tcW w:w="4117" w:type="dxa"/>
            <w:tcBorders>
              <w:top w:val="single" w:sz="6" w:space="0" w:color="auto"/>
              <w:left w:val="double" w:sz="6" w:space="0" w:color="auto"/>
              <w:bottom w:val="double" w:sz="6" w:space="0" w:color="auto"/>
            </w:tcBorders>
            <w:vAlign w:val="center"/>
          </w:tcPr>
          <w:p w14:paraId="6B0BCD70" w14:textId="77777777" w:rsidR="001A55A0" w:rsidRPr="00516CBB" w:rsidRDefault="001A55A0">
            <w:pPr>
              <w:rPr>
                <w:sz w:val="20"/>
                <w:szCs w:val="20"/>
              </w:rPr>
            </w:pPr>
            <w:r w:rsidRPr="00516CBB">
              <w:rPr>
                <w:sz w:val="20"/>
                <w:szCs w:val="20"/>
                <w:lang w:val="en-CA"/>
              </w:rPr>
              <w:t>Delivery Temperature, ºC</w:t>
            </w:r>
          </w:p>
        </w:tc>
        <w:tc>
          <w:tcPr>
            <w:tcW w:w="910" w:type="dxa"/>
            <w:tcBorders>
              <w:top w:val="single" w:sz="6" w:space="0" w:color="auto"/>
              <w:left w:val="single" w:sz="6" w:space="0" w:color="auto"/>
              <w:bottom w:val="double" w:sz="6" w:space="0" w:color="auto"/>
            </w:tcBorders>
            <w:vAlign w:val="center"/>
          </w:tcPr>
          <w:p w14:paraId="3ED5329B" w14:textId="77777777" w:rsidR="001A55A0" w:rsidRPr="00516CBB" w:rsidRDefault="001A55A0">
            <w:pPr>
              <w:jc w:val="center"/>
              <w:rPr>
                <w:sz w:val="20"/>
                <w:szCs w:val="20"/>
              </w:rPr>
            </w:pPr>
            <w:r w:rsidRPr="00516CBB">
              <w:rPr>
                <w:sz w:val="20"/>
                <w:szCs w:val="20"/>
                <w:lang w:val="en-CA"/>
              </w:rPr>
              <w:t xml:space="preserve"> 35</w:t>
            </w:r>
          </w:p>
        </w:tc>
        <w:tc>
          <w:tcPr>
            <w:tcW w:w="910" w:type="dxa"/>
            <w:tcBorders>
              <w:top w:val="single" w:sz="6" w:space="0" w:color="auto"/>
              <w:left w:val="single" w:sz="6" w:space="0" w:color="auto"/>
              <w:bottom w:val="double" w:sz="6" w:space="0" w:color="auto"/>
            </w:tcBorders>
            <w:vAlign w:val="center"/>
          </w:tcPr>
          <w:p w14:paraId="140333F6" w14:textId="77777777" w:rsidR="001A55A0" w:rsidRPr="00516CBB" w:rsidRDefault="001A55A0">
            <w:pPr>
              <w:jc w:val="center"/>
              <w:rPr>
                <w:sz w:val="20"/>
                <w:szCs w:val="20"/>
              </w:rPr>
            </w:pPr>
            <w:r w:rsidRPr="00516CBB">
              <w:rPr>
                <w:sz w:val="20"/>
                <w:szCs w:val="20"/>
                <w:lang w:val="en-CA"/>
              </w:rPr>
              <w:t>65</w:t>
            </w:r>
          </w:p>
        </w:tc>
        <w:tc>
          <w:tcPr>
            <w:tcW w:w="910" w:type="dxa"/>
            <w:tcBorders>
              <w:top w:val="single" w:sz="6" w:space="0" w:color="auto"/>
              <w:left w:val="single" w:sz="6" w:space="0" w:color="auto"/>
              <w:bottom w:val="double" w:sz="6" w:space="0" w:color="auto"/>
            </w:tcBorders>
            <w:vAlign w:val="center"/>
          </w:tcPr>
          <w:p w14:paraId="59ED1B10" w14:textId="77777777" w:rsidR="001A55A0" w:rsidRPr="00516CBB" w:rsidRDefault="001A55A0">
            <w:pPr>
              <w:jc w:val="center"/>
              <w:rPr>
                <w:sz w:val="20"/>
                <w:szCs w:val="20"/>
              </w:rPr>
            </w:pPr>
            <w:r w:rsidRPr="00516CBB">
              <w:rPr>
                <w:sz w:val="20"/>
                <w:szCs w:val="20"/>
                <w:lang w:val="en-CA"/>
              </w:rPr>
              <w:t>45</w:t>
            </w:r>
          </w:p>
        </w:tc>
        <w:tc>
          <w:tcPr>
            <w:tcW w:w="910" w:type="dxa"/>
            <w:gridSpan w:val="2"/>
            <w:tcBorders>
              <w:top w:val="single" w:sz="6" w:space="0" w:color="auto"/>
              <w:left w:val="single" w:sz="6" w:space="0" w:color="auto"/>
              <w:bottom w:val="double" w:sz="6" w:space="0" w:color="auto"/>
            </w:tcBorders>
            <w:vAlign w:val="center"/>
          </w:tcPr>
          <w:p w14:paraId="78342594" w14:textId="77777777" w:rsidR="001A55A0" w:rsidRPr="00516CBB" w:rsidRDefault="001A55A0">
            <w:pPr>
              <w:jc w:val="center"/>
              <w:rPr>
                <w:sz w:val="20"/>
                <w:szCs w:val="20"/>
              </w:rPr>
            </w:pPr>
            <w:r w:rsidRPr="00516CBB">
              <w:rPr>
                <w:sz w:val="20"/>
                <w:szCs w:val="20"/>
                <w:lang w:val="en-CA"/>
              </w:rPr>
              <w:t>70</w:t>
            </w:r>
          </w:p>
        </w:tc>
        <w:tc>
          <w:tcPr>
            <w:tcW w:w="910" w:type="dxa"/>
            <w:tcBorders>
              <w:top w:val="single" w:sz="6" w:space="0" w:color="auto"/>
              <w:left w:val="single" w:sz="6" w:space="0" w:color="auto"/>
              <w:bottom w:val="double" w:sz="6" w:space="0" w:color="auto"/>
            </w:tcBorders>
            <w:vAlign w:val="center"/>
          </w:tcPr>
          <w:p w14:paraId="039286C5" w14:textId="77777777" w:rsidR="001A55A0" w:rsidRPr="00516CBB" w:rsidRDefault="001A55A0">
            <w:pPr>
              <w:jc w:val="center"/>
              <w:rPr>
                <w:sz w:val="20"/>
                <w:szCs w:val="20"/>
              </w:rPr>
            </w:pPr>
            <w:r w:rsidRPr="00516CBB">
              <w:rPr>
                <w:sz w:val="20"/>
                <w:szCs w:val="20"/>
                <w:lang w:val="en-CA"/>
              </w:rPr>
              <w:t>40</w:t>
            </w:r>
          </w:p>
        </w:tc>
        <w:tc>
          <w:tcPr>
            <w:tcW w:w="850" w:type="dxa"/>
            <w:tcBorders>
              <w:top w:val="single" w:sz="6" w:space="0" w:color="auto"/>
              <w:left w:val="single" w:sz="6" w:space="0" w:color="auto"/>
              <w:bottom w:val="double" w:sz="6" w:space="0" w:color="auto"/>
            </w:tcBorders>
            <w:vAlign w:val="center"/>
          </w:tcPr>
          <w:p w14:paraId="2748EB8A" w14:textId="77777777" w:rsidR="001A55A0" w:rsidRPr="00516CBB" w:rsidRDefault="001A55A0">
            <w:pPr>
              <w:jc w:val="center"/>
              <w:rPr>
                <w:sz w:val="20"/>
                <w:szCs w:val="20"/>
              </w:rPr>
            </w:pPr>
            <w:r w:rsidRPr="00516CBB">
              <w:rPr>
                <w:sz w:val="20"/>
                <w:szCs w:val="20"/>
                <w:lang w:val="en-CA"/>
              </w:rPr>
              <w:t>70</w:t>
            </w:r>
          </w:p>
        </w:tc>
        <w:tc>
          <w:tcPr>
            <w:tcW w:w="970" w:type="dxa"/>
            <w:tcBorders>
              <w:top w:val="single" w:sz="6" w:space="0" w:color="auto"/>
              <w:left w:val="single" w:sz="6" w:space="0" w:color="auto"/>
              <w:bottom w:val="double" w:sz="6" w:space="0" w:color="auto"/>
            </w:tcBorders>
            <w:vAlign w:val="center"/>
          </w:tcPr>
          <w:p w14:paraId="3380DAE9" w14:textId="77777777" w:rsidR="001A55A0" w:rsidRPr="00516CBB" w:rsidRDefault="001A55A0">
            <w:pPr>
              <w:jc w:val="center"/>
              <w:rPr>
                <w:sz w:val="20"/>
                <w:szCs w:val="20"/>
              </w:rPr>
            </w:pPr>
            <w:r w:rsidRPr="00516CBB">
              <w:rPr>
                <w:sz w:val="20"/>
                <w:szCs w:val="20"/>
                <w:lang w:val="en-CA"/>
              </w:rPr>
              <w:t>40</w:t>
            </w:r>
          </w:p>
        </w:tc>
        <w:tc>
          <w:tcPr>
            <w:tcW w:w="910" w:type="dxa"/>
            <w:tcBorders>
              <w:top w:val="single" w:sz="6" w:space="0" w:color="auto"/>
              <w:left w:val="single" w:sz="6" w:space="0" w:color="auto"/>
              <w:bottom w:val="double" w:sz="6" w:space="0" w:color="auto"/>
            </w:tcBorders>
            <w:vAlign w:val="center"/>
          </w:tcPr>
          <w:p w14:paraId="715AE4F3" w14:textId="77777777" w:rsidR="001A55A0" w:rsidRPr="00516CBB" w:rsidRDefault="001A55A0">
            <w:pPr>
              <w:jc w:val="center"/>
              <w:rPr>
                <w:sz w:val="20"/>
                <w:szCs w:val="20"/>
              </w:rPr>
            </w:pPr>
            <w:r w:rsidRPr="00516CBB">
              <w:rPr>
                <w:sz w:val="20"/>
                <w:szCs w:val="20"/>
                <w:lang w:val="en-CA"/>
              </w:rPr>
              <w:t>70</w:t>
            </w:r>
          </w:p>
        </w:tc>
        <w:tc>
          <w:tcPr>
            <w:tcW w:w="910" w:type="dxa"/>
            <w:tcBorders>
              <w:top w:val="single" w:sz="6" w:space="0" w:color="auto"/>
              <w:left w:val="single" w:sz="6" w:space="0" w:color="auto"/>
              <w:bottom w:val="double" w:sz="6" w:space="0" w:color="auto"/>
            </w:tcBorders>
            <w:vAlign w:val="center"/>
          </w:tcPr>
          <w:p w14:paraId="470E22FB" w14:textId="77777777" w:rsidR="001A55A0" w:rsidRPr="00516CBB" w:rsidRDefault="001A55A0">
            <w:pPr>
              <w:jc w:val="center"/>
              <w:rPr>
                <w:sz w:val="20"/>
                <w:szCs w:val="20"/>
              </w:rPr>
            </w:pPr>
            <w:r w:rsidRPr="00516CBB">
              <w:rPr>
                <w:sz w:val="20"/>
                <w:szCs w:val="20"/>
                <w:lang w:val="en-CA"/>
              </w:rPr>
              <w:t>40</w:t>
            </w:r>
          </w:p>
        </w:tc>
        <w:tc>
          <w:tcPr>
            <w:tcW w:w="911" w:type="dxa"/>
            <w:tcBorders>
              <w:top w:val="single" w:sz="6" w:space="0" w:color="auto"/>
              <w:left w:val="single" w:sz="6" w:space="0" w:color="auto"/>
              <w:bottom w:val="double" w:sz="6" w:space="0" w:color="auto"/>
              <w:right w:val="double" w:sz="6" w:space="0" w:color="auto"/>
            </w:tcBorders>
            <w:vAlign w:val="center"/>
          </w:tcPr>
          <w:p w14:paraId="0460D5D2" w14:textId="77777777" w:rsidR="001A55A0" w:rsidRPr="00516CBB" w:rsidRDefault="001A55A0">
            <w:pPr>
              <w:jc w:val="center"/>
              <w:rPr>
                <w:sz w:val="20"/>
                <w:szCs w:val="20"/>
              </w:rPr>
            </w:pPr>
            <w:r w:rsidRPr="00516CBB">
              <w:rPr>
                <w:sz w:val="20"/>
                <w:szCs w:val="20"/>
                <w:lang w:val="en-CA"/>
              </w:rPr>
              <w:t>70</w:t>
            </w:r>
          </w:p>
        </w:tc>
        <w:tc>
          <w:tcPr>
            <w:tcW w:w="1171" w:type="dxa"/>
            <w:tcBorders>
              <w:left w:val="nil"/>
            </w:tcBorders>
            <w:vAlign w:val="center"/>
          </w:tcPr>
          <w:p w14:paraId="11F79C94" w14:textId="77777777" w:rsidR="001A55A0" w:rsidRPr="00516CBB" w:rsidRDefault="001A55A0">
            <w:pPr>
              <w:jc w:val="center"/>
              <w:rPr>
                <w:sz w:val="20"/>
                <w:szCs w:val="20"/>
              </w:rPr>
            </w:pPr>
          </w:p>
        </w:tc>
      </w:tr>
    </w:tbl>
    <w:p w14:paraId="72640DB1" w14:textId="77777777" w:rsidR="001A55A0" w:rsidRPr="00516CBB" w:rsidRDefault="00B734E3" w:rsidP="00B734E3">
      <w:pPr>
        <w:tabs>
          <w:tab w:val="left" w:pos="720"/>
          <w:tab w:val="left" w:pos="900"/>
          <w:tab w:val="left" w:pos="1260"/>
        </w:tabs>
        <w:spacing w:before="60" w:after="60"/>
        <w:jc w:val="left"/>
        <w:rPr>
          <w:sz w:val="20"/>
          <w:szCs w:val="20"/>
        </w:rPr>
      </w:pPr>
      <w:r>
        <w:rPr>
          <w:sz w:val="20"/>
          <w:szCs w:val="20"/>
        </w:rPr>
        <w:t xml:space="preserve">   </w:t>
      </w:r>
      <w:r w:rsidR="00646497">
        <w:rPr>
          <w:sz w:val="20"/>
          <w:szCs w:val="20"/>
        </w:rPr>
        <w:t xml:space="preserve">    </w:t>
      </w:r>
      <w:r>
        <w:rPr>
          <w:sz w:val="20"/>
          <w:szCs w:val="20"/>
        </w:rPr>
        <w:t xml:space="preserve"> </w:t>
      </w:r>
      <w:r w:rsidR="001A55A0" w:rsidRPr="00B734E3">
        <w:rPr>
          <w:sz w:val="20"/>
          <w:szCs w:val="20"/>
          <w:vertAlign w:val="superscript"/>
        </w:rPr>
        <w:t>(1)</w:t>
      </w:r>
      <w:r w:rsidR="007A7BAC">
        <w:rPr>
          <w:sz w:val="20"/>
          <w:szCs w:val="20"/>
        </w:rPr>
        <w:t xml:space="preserve"> </w:t>
      </w:r>
      <w:r w:rsidR="007A7BAC">
        <w:rPr>
          <w:sz w:val="20"/>
          <w:szCs w:val="20"/>
        </w:rPr>
        <w:tab/>
      </w:r>
      <w:r w:rsidR="00646497">
        <w:rPr>
          <w:sz w:val="20"/>
          <w:szCs w:val="20"/>
        </w:rPr>
        <w:t xml:space="preserve">   </w:t>
      </w:r>
      <w:r w:rsidR="001A55A0" w:rsidRPr="00516CBB">
        <w:rPr>
          <w:sz w:val="20"/>
          <w:szCs w:val="20"/>
        </w:rPr>
        <w:t>Upper limit on % residue is governed by the consistency limits.</w:t>
      </w:r>
    </w:p>
    <w:p w14:paraId="036E3637" w14:textId="77777777" w:rsidR="001A55A0" w:rsidRPr="00516CBB" w:rsidRDefault="00B734E3" w:rsidP="00B734E3">
      <w:pPr>
        <w:tabs>
          <w:tab w:val="left" w:pos="720"/>
          <w:tab w:val="left" w:pos="1260"/>
        </w:tabs>
        <w:spacing w:after="60"/>
        <w:ind w:left="360" w:hanging="360"/>
        <w:jc w:val="left"/>
        <w:rPr>
          <w:sz w:val="20"/>
          <w:szCs w:val="20"/>
        </w:rPr>
      </w:pPr>
      <w:r w:rsidRPr="00B734E3">
        <w:rPr>
          <w:sz w:val="20"/>
          <w:szCs w:val="20"/>
          <w:vertAlign w:val="superscript"/>
        </w:rPr>
        <w:t xml:space="preserve">  </w:t>
      </w:r>
      <w:r>
        <w:rPr>
          <w:sz w:val="20"/>
          <w:szCs w:val="20"/>
          <w:vertAlign w:val="superscript"/>
        </w:rPr>
        <w:t xml:space="preserve">  </w:t>
      </w:r>
      <w:r w:rsidR="00646497">
        <w:rPr>
          <w:sz w:val="20"/>
          <w:szCs w:val="20"/>
          <w:vertAlign w:val="superscript"/>
        </w:rPr>
        <w:t xml:space="preserve">      </w:t>
      </w:r>
      <w:r w:rsidRPr="00B734E3">
        <w:rPr>
          <w:sz w:val="20"/>
          <w:szCs w:val="20"/>
          <w:vertAlign w:val="superscript"/>
        </w:rPr>
        <w:t xml:space="preserve">  </w:t>
      </w:r>
      <w:r w:rsidR="001A55A0" w:rsidRPr="00B734E3">
        <w:rPr>
          <w:sz w:val="20"/>
          <w:szCs w:val="20"/>
          <w:vertAlign w:val="superscript"/>
        </w:rPr>
        <w:t>(2)</w:t>
      </w:r>
      <w:r w:rsidR="007A7BAC">
        <w:rPr>
          <w:sz w:val="20"/>
          <w:szCs w:val="20"/>
        </w:rPr>
        <w:t xml:space="preserve"> </w:t>
      </w:r>
      <w:r w:rsidR="007A7BAC">
        <w:rPr>
          <w:sz w:val="20"/>
          <w:szCs w:val="20"/>
        </w:rPr>
        <w:tab/>
      </w:r>
      <w:r w:rsidR="00646497">
        <w:rPr>
          <w:sz w:val="20"/>
          <w:szCs w:val="20"/>
        </w:rPr>
        <w:t xml:space="preserve">   </w:t>
      </w:r>
      <w:r w:rsidR="001A55A0" w:rsidRPr="00516CBB">
        <w:rPr>
          <w:sz w:val="20"/>
          <w:szCs w:val="20"/>
        </w:rPr>
        <w:t>The test requirement for settlement may be waived when the emulsified asphalt is used in less than 5 days time.</w:t>
      </w:r>
    </w:p>
    <w:p w14:paraId="362299A6" w14:textId="77777777" w:rsidR="001A55A0" w:rsidRPr="00516CBB" w:rsidRDefault="00B734E3" w:rsidP="00B734E3">
      <w:pPr>
        <w:tabs>
          <w:tab w:val="left" w:pos="720"/>
          <w:tab w:val="left" w:pos="1260"/>
        </w:tabs>
        <w:spacing w:after="60"/>
        <w:ind w:left="360" w:hanging="360"/>
        <w:jc w:val="left"/>
        <w:rPr>
          <w:sz w:val="20"/>
          <w:szCs w:val="20"/>
        </w:rPr>
      </w:pPr>
      <w:r>
        <w:rPr>
          <w:sz w:val="20"/>
          <w:szCs w:val="20"/>
          <w:vertAlign w:val="superscript"/>
        </w:rPr>
        <w:t xml:space="preserve"> </w:t>
      </w:r>
      <w:r w:rsidRPr="00B734E3">
        <w:rPr>
          <w:sz w:val="20"/>
          <w:szCs w:val="20"/>
          <w:vertAlign w:val="superscript"/>
        </w:rPr>
        <w:t xml:space="preserve">   </w:t>
      </w:r>
      <w:r w:rsidR="00646497">
        <w:rPr>
          <w:sz w:val="20"/>
          <w:szCs w:val="20"/>
          <w:vertAlign w:val="superscript"/>
        </w:rPr>
        <w:t xml:space="preserve">      </w:t>
      </w:r>
      <w:r>
        <w:rPr>
          <w:sz w:val="20"/>
          <w:szCs w:val="20"/>
          <w:vertAlign w:val="superscript"/>
        </w:rPr>
        <w:t xml:space="preserve"> </w:t>
      </w:r>
      <w:r w:rsidRPr="00B734E3">
        <w:rPr>
          <w:sz w:val="20"/>
          <w:szCs w:val="20"/>
          <w:vertAlign w:val="superscript"/>
        </w:rPr>
        <w:t xml:space="preserve"> </w:t>
      </w:r>
      <w:r w:rsidR="001A55A0" w:rsidRPr="00B734E3">
        <w:rPr>
          <w:sz w:val="20"/>
          <w:szCs w:val="20"/>
          <w:vertAlign w:val="superscript"/>
        </w:rPr>
        <w:t>(3)</w:t>
      </w:r>
      <w:r w:rsidR="007A7BAC">
        <w:rPr>
          <w:sz w:val="20"/>
          <w:szCs w:val="20"/>
        </w:rPr>
        <w:t xml:space="preserve"> </w:t>
      </w:r>
      <w:r w:rsidR="007A7BAC">
        <w:rPr>
          <w:sz w:val="20"/>
          <w:szCs w:val="20"/>
        </w:rPr>
        <w:tab/>
      </w:r>
      <w:r w:rsidR="00646497">
        <w:rPr>
          <w:sz w:val="20"/>
          <w:szCs w:val="20"/>
        </w:rPr>
        <w:t xml:space="preserve">   </w:t>
      </w:r>
      <w:r w:rsidR="001A55A0" w:rsidRPr="00516CBB">
        <w:rPr>
          <w:sz w:val="20"/>
          <w:szCs w:val="20"/>
        </w:rPr>
        <w:t>The 24 hour storage stability test may be used instead of the 5 day settlement test</w:t>
      </w:r>
      <w:r w:rsidR="007A7BAC">
        <w:rPr>
          <w:sz w:val="20"/>
          <w:szCs w:val="20"/>
        </w:rPr>
        <w:t>.  I</w:t>
      </w:r>
      <w:r w:rsidR="001A55A0" w:rsidRPr="00516CBB">
        <w:rPr>
          <w:sz w:val="20"/>
          <w:szCs w:val="20"/>
        </w:rPr>
        <w:t>n case of dispute the 5 day storage settlement test shall govern.</w:t>
      </w:r>
    </w:p>
    <w:p w14:paraId="686D3B96" w14:textId="77777777" w:rsidR="001A55A0" w:rsidRPr="00516CBB" w:rsidRDefault="00B734E3" w:rsidP="00B734E3">
      <w:pPr>
        <w:tabs>
          <w:tab w:val="left" w:pos="720"/>
          <w:tab w:val="left" w:pos="1260"/>
        </w:tabs>
        <w:spacing w:after="60"/>
        <w:ind w:left="360" w:hanging="360"/>
        <w:jc w:val="left"/>
        <w:rPr>
          <w:sz w:val="20"/>
          <w:szCs w:val="20"/>
        </w:rPr>
      </w:pPr>
      <w:r>
        <w:rPr>
          <w:sz w:val="20"/>
          <w:szCs w:val="20"/>
        </w:rPr>
        <w:t xml:space="preserve">   </w:t>
      </w:r>
      <w:r w:rsidR="00646497">
        <w:rPr>
          <w:sz w:val="20"/>
          <w:szCs w:val="20"/>
        </w:rPr>
        <w:t xml:space="preserve">    </w:t>
      </w:r>
      <w:r>
        <w:rPr>
          <w:sz w:val="20"/>
          <w:szCs w:val="20"/>
        </w:rPr>
        <w:t xml:space="preserve"> </w:t>
      </w:r>
      <w:r w:rsidR="001A55A0" w:rsidRPr="00B734E3">
        <w:rPr>
          <w:sz w:val="20"/>
          <w:szCs w:val="20"/>
          <w:vertAlign w:val="superscript"/>
        </w:rPr>
        <w:t>(4)</w:t>
      </w:r>
      <w:r w:rsidR="007A7BAC">
        <w:rPr>
          <w:sz w:val="20"/>
          <w:szCs w:val="20"/>
        </w:rPr>
        <w:t xml:space="preserve"> </w:t>
      </w:r>
      <w:r>
        <w:rPr>
          <w:sz w:val="20"/>
          <w:szCs w:val="20"/>
        </w:rPr>
        <w:tab/>
      </w:r>
      <w:r w:rsidR="00646497">
        <w:rPr>
          <w:sz w:val="20"/>
          <w:szCs w:val="20"/>
        </w:rPr>
        <w:t xml:space="preserve">   </w:t>
      </w:r>
      <w:r w:rsidR="001A55A0" w:rsidRPr="00516CBB">
        <w:rPr>
          <w:sz w:val="20"/>
          <w:szCs w:val="20"/>
        </w:rPr>
        <w:t>CGSB 8-GP-2M, Sieves, Testing, Woven Wire, Metric</w:t>
      </w:r>
    </w:p>
    <w:p w14:paraId="4193D1DE" w14:textId="77777777" w:rsidR="001A55A0" w:rsidRPr="00516CBB" w:rsidRDefault="00B734E3" w:rsidP="00646497">
      <w:pPr>
        <w:tabs>
          <w:tab w:val="left" w:pos="900"/>
        </w:tabs>
        <w:spacing w:after="60"/>
        <w:ind w:left="900" w:hanging="900"/>
        <w:jc w:val="left"/>
        <w:rPr>
          <w:sz w:val="20"/>
          <w:szCs w:val="20"/>
        </w:rPr>
      </w:pPr>
      <w:r>
        <w:rPr>
          <w:sz w:val="20"/>
          <w:szCs w:val="20"/>
        </w:rPr>
        <w:t xml:space="preserve">   </w:t>
      </w:r>
      <w:r w:rsidR="00646497">
        <w:rPr>
          <w:sz w:val="20"/>
          <w:szCs w:val="20"/>
        </w:rPr>
        <w:t xml:space="preserve">    </w:t>
      </w:r>
      <w:r>
        <w:rPr>
          <w:sz w:val="20"/>
          <w:szCs w:val="20"/>
        </w:rPr>
        <w:t xml:space="preserve"> </w:t>
      </w:r>
      <w:r w:rsidR="001A55A0" w:rsidRPr="00B734E3">
        <w:rPr>
          <w:sz w:val="20"/>
          <w:szCs w:val="20"/>
          <w:vertAlign w:val="superscript"/>
        </w:rPr>
        <w:t>(5)</w:t>
      </w:r>
      <w:r w:rsidR="001A55A0" w:rsidRPr="00516CBB">
        <w:rPr>
          <w:sz w:val="20"/>
          <w:szCs w:val="20"/>
        </w:rPr>
        <w:tab/>
        <w:t xml:space="preserve">Particle Charge Test (Qualitative) - The rapid setting grades will be tested for particle charge according to the procedure described in ASTM D 244, with the </w:t>
      </w:r>
      <w:r w:rsidR="00646497">
        <w:rPr>
          <w:sz w:val="20"/>
          <w:szCs w:val="20"/>
        </w:rPr>
        <w:t xml:space="preserve">        </w:t>
      </w:r>
      <w:r w:rsidR="001A55A0" w:rsidRPr="00516CBB">
        <w:rPr>
          <w:sz w:val="20"/>
          <w:szCs w:val="20"/>
        </w:rPr>
        <w:t>modification that the asphalt deposit will, for anionic emulsions, be found on the anode (positive electrode), and shall be continuous and opaque.  In the event of dispute, the test will be repeated using freshly distilled water as the wash water for the electrodes, before evaluating the asphalt deposit.</w:t>
      </w:r>
    </w:p>
    <w:p w14:paraId="5EE70C76" w14:textId="77777777" w:rsidR="001A55A0" w:rsidRPr="00516CBB" w:rsidRDefault="001A55A0" w:rsidP="007A7BAC">
      <w:pPr>
        <w:tabs>
          <w:tab w:val="left" w:pos="2520"/>
        </w:tabs>
        <w:spacing w:after="60"/>
        <w:jc w:val="left"/>
        <w:rPr>
          <w:sz w:val="20"/>
          <w:szCs w:val="20"/>
        </w:rPr>
      </w:pPr>
      <w:r w:rsidRPr="00516CBB">
        <w:rPr>
          <w:b/>
          <w:sz w:val="20"/>
          <w:szCs w:val="20"/>
        </w:rPr>
        <w:t>General Requirements</w:t>
      </w:r>
      <w:r w:rsidRPr="00516CBB">
        <w:rPr>
          <w:sz w:val="20"/>
          <w:szCs w:val="20"/>
        </w:rPr>
        <w:t>:</w:t>
      </w:r>
      <w:r w:rsidRPr="00516CBB">
        <w:rPr>
          <w:sz w:val="20"/>
          <w:szCs w:val="20"/>
        </w:rPr>
        <w:tab/>
        <w:t>-All tests shall be performed within 15 days of date of delivery.</w:t>
      </w:r>
    </w:p>
    <w:p w14:paraId="60D5EA66" w14:textId="77777777" w:rsidR="001A55A0" w:rsidRPr="00516CBB" w:rsidRDefault="001A55A0" w:rsidP="007A7BAC">
      <w:pPr>
        <w:tabs>
          <w:tab w:val="left" w:pos="2520"/>
        </w:tabs>
        <w:spacing w:after="60"/>
        <w:jc w:val="left"/>
        <w:rPr>
          <w:sz w:val="20"/>
          <w:szCs w:val="20"/>
        </w:rPr>
      </w:pPr>
      <w:r w:rsidRPr="00516CBB">
        <w:rPr>
          <w:sz w:val="20"/>
          <w:szCs w:val="20"/>
        </w:rPr>
        <w:tab/>
        <w:t>-The asphalt shall be uniform in character, and shall have a refined petroleum base.</w:t>
      </w:r>
    </w:p>
    <w:p w14:paraId="098E3B9A" w14:textId="77777777" w:rsidR="001A55A0" w:rsidRPr="000B0120" w:rsidRDefault="001A55A0">
      <w:pPr>
        <w:ind w:left="1710" w:hanging="1710"/>
        <w:jc w:val="center"/>
        <w:rPr>
          <w:sz w:val="20"/>
          <w:szCs w:val="20"/>
        </w:rPr>
      </w:pPr>
      <w:r>
        <w:rPr>
          <w:sz w:val="16"/>
        </w:rPr>
        <w:br w:type="page"/>
      </w:r>
      <w:r w:rsidRPr="000B0120">
        <w:rPr>
          <w:b/>
          <w:sz w:val="20"/>
          <w:szCs w:val="20"/>
        </w:rPr>
        <w:lastRenderedPageBreak/>
        <w:t>ASPH-8</w:t>
      </w:r>
      <w:r w:rsidR="007361FB">
        <w:rPr>
          <w:b/>
          <w:sz w:val="20"/>
          <w:szCs w:val="20"/>
        </w:rPr>
        <w:t>a</w:t>
      </w:r>
    </w:p>
    <w:p w14:paraId="30912FAE" w14:textId="77777777" w:rsidR="001A55A0" w:rsidRPr="000B0120" w:rsidRDefault="001A55A0" w:rsidP="000B0120">
      <w:pPr>
        <w:tabs>
          <w:tab w:val="left" w:pos="5760"/>
        </w:tabs>
        <w:ind w:left="5760" w:hanging="5760"/>
        <w:jc w:val="left"/>
        <w:rPr>
          <w:sz w:val="20"/>
          <w:szCs w:val="20"/>
        </w:rPr>
      </w:pPr>
      <w:r w:rsidRPr="000B0120">
        <w:rPr>
          <w:b/>
          <w:sz w:val="20"/>
          <w:szCs w:val="20"/>
        </w:rPr>
        <w:t>SPECIFICATIONS FOR CATIONIC EMULSIFIED ASPHALTS</w:t>
      </w:r>
      <w:r w:rsidRPr="000B0120">
        <w:rPr>
          <w:sz w:val="20"/>
          <w:szCs w:val="20"/>
        </w:rPr>
        <w:t xml:space="preserve">: </w:t>
      </w:r>
      <w:r w:rsidR="000B0120">
        <w:rPr>
          <w:sz w:val="20"/>
          <w:szCs w:val="20"/>
        </w:rPr>
        <w:tab/>
      </w:r>
      <w:r w:rsidRPr="000B0120">
        <w:rPr>
          <w:sz w:val="20"/>
          <w:szCs w:val="20"/>
        </w:rPr>
        <w:t xml:space="preserve">Cationic emulsified asphalts shall conform to the requirements specified in the following table, for the grade designated by the </w:t>
      </w:r>
      <w:r w:rsidR="00F04999">
        <w:rPr>
          <w:sz w:val="20"/>
          <w:szCs w:val="20"/>
        </w:rPr>
        <w:t>Consultant</w:t>
      </w:r>
      <w:r w:rsidRPr="000B0120">
        <w:rPr>
          <w:sz w:val="20"/>
          <w:szCs w:val="20"/>
        </w:rPr>
        <w:t>:</w:t>
      </w:r>
    </w:p>
    <w:tbl>
      <w:tblPr>
        <w:tblW w:w="0" w:type="auto"/>
        <w:jc w:val="center"/>
        <w:tblLayout w:type="fixed"/>
        <w:tblCellMar>
          <w:left w:w="43" w:type="dxa"/>
          <w:right w:w="43" w:type="dxa"/>
        </w:tblCellMar>
        <w:tblLook w:val="0000" w:firstRow="0" w:lastRow="0" w:firstColumn="0" w:lastColumn="0" w:noHBand="0" w:noVBand="0"/>
      </w:tblPr>
      <w:tblGrid>
        <w:gridCol w:w="4500"/>
        <w:gridCol w:w="1102"/>
        <w:gridCol w:w="1103"/>
        <w:gridCol w:w="1102"/>
        <w:gridCol w:w="1103"/>
        <w:gridCol w:w="1102"/>
        <w:gridCol w:w="1103"/>
        <w:gridCol w:w="1159"/>
      </w:tblGrid>
      <w:tr w:rsidR="00AD7BB8" w14:paraId="770C6AC3" w14:textId="77777777">
        <w:trPr>
          <w:cantSplit/>
          <w:trHeight w:val="339"/>
          <w:jc w:val="center"/>
        </w:trPr>
        <w:tc>
          <w:tcPr>
            <w:tcW w:w="4500" w:type="dxa"/>
            <w:tcBorders>
              <w:top w:val="double" w:sz="6" w:space="0" w:color="auto"/>
              <w:left w:val="double" w:sz="6" w:space="0" w:color="auto"/>
            </w:tcBorders>
            <w:vAlign w:val="center"/>
          </w:tcPr>
          <w:p w14:paraId="4CDEEA8C" w14:textId="77777777" w:rsidR="00AD7BB8" w:rsidRPr="000B0120" w:rsidRDefault="00AD7BB8">
            <w:pPr>
              <w:jc w:val="center"/>
              <w:rPr>
                <w:sz w:val="20"/>
                <w:szCs w:val="20"/>
              </w:rPr>
            </w:pPr>
            <w:r w:rsidRPr="000B0120">
              <w:rPr>
                <w:b/>
                <w:sz w:val="20"/>
                <w:szCs w:val="20"/>
                <w:lang w:val="en-CA"/>
              </w:rPr>
              <w:t>ASPHALT TYPE AND GRADE</w:t>
            </w:r>
          </w:p>
        </w:tc>
        <w:tc>
          <w:tcPr>
            <w:tcW w:w="2205" w:type="dxa"/>
            <w:gridSpan w:val="2"/>
            <w:tcBorders>
              <w:top w:val="double" w:sz="6" w:space="0" w:color="auto"/>
              <w:left w:val="single" w:sz="6" w:space="0" w:color="auto"/>
            </w:tcBorders>
            <w:vAlign w:val="center"/>
          </w:tcPr>
          <w:p w14:paraId="1ED8C983" w14:textId="77777777" w:rsidR="00AD7BB8" w:rsidRPr="000B0120" w:rsidRDefault="00AD7BB8" w:rsidP="00AB70A1">
            <w:pPr>
              <w:jc w:val="center"/>
              <w:rPr>
                <w:sz w:val="20"/>
                <w:szCs w:val="20"/>
              </w:rPr>
            </w:pPr>
            <w:r>
              <w:rPr>
                <w:b/>
                <w:sz w:val="20"/>
                <w:szCs w:val="20"/>
                <w:lang w:val="en-CA"/>
              </w:rPr>
              <w:t>C</w:t>
            </w:r>
            <w:r w:rsidRPr="000B0120">
              <w:rPr>
                <w:b/>
                <w:sz w:val="20"/>
                <w:szCs w:val="20"/>
                <w:lang w:val="en-CA"/>
              </w:rPr>
              <w:t>RS-1</w:t>
            </w:r>
          </w:p>
        </w:tc>
        <w:tc>
          <w:tcPr>
            <w:tcW w:w="2205" w:type="dxa"/>
            <w:gridSpan w:val="2"/>
            <w:tcBorders>
              <w:top w:val="double" w:sz="6" w:space="0" w:color="auto"/>
              <w:left w:val="single" w:sz="6" w:space="0" w:color="auto"/>
            </w:tcBorders>
            <w:vAlign w:val="center"/>
          </w:tcPr>
          <w:p w14:paraId="7DB77975" w14:textId="77777777" w:rsidR="00AD7BB8" w:rsidRPr="000B0120" w:rsidRDefault="00AD7BB8">
            <w:pPr>
              <w:jc w:val="center"/>
              <w:rPr>
                <w:sz w:val="20"/>
                <w:szCs w:val="20"/>
              </w:rPr>
            </w:pPr>
            <w:r w:rsidRPr="000B0120">
              <w:rPr>
                <w:b/>
                <w:sz w:val="20"/>
                <w:szCs w:val="20"/>
                <w:lang w:val="en-CA"/>
              </w:rPr>
              <w:t>CRS-2</w:t>
            </w:r>
          </w:p>
        </w:tc>
        <w:tc>
          <w:tcPr>
            <w:tcW w:w="2205" w:type="dxa"/>
            <w:gridSpan w:val="2"/>
            <w:tcBorders>
              <w:top w:val="double" w:sz="6" w:space="0" w:color="auto"/>
              <w:left w:val="single" w:sz="6" w:space="0" w:color="auto"/>
            </w:tcBorders>
            <w:vAlign w:val="center"/>
          </w:tcPr>
          <w:p w14:paraId="02BB79AA" w14:textId="77777777" w:rsidR="00AD7BB8" w:rsidRPr="000B0120" w:rsidRDefault="00AD7BB8" w:rsidP="00AB70A1">
            <w:pPr>
              <w:jc w:val="center"/>
              <w:rPr>
                <w:sz w:val="20"/>
                <w:szCs w:val="20"/>
              </w:rPr>
            </w:pPr>
            <w:r>
              <w:rPr>
                <w:b/>
                <w:sz w:val="20"/>
                <w:szCs w:val="20"/>
                <w:lang w:val="en-CA"/>
              </w:rPr>
              <w:t>C</w:t>
            </w:r>
            <w:r w:rsidRPr="000B0120">
              <w:rPr>
                <w:b/>
                <w:sz w:val="20"/>
                <w:szCs w:val="20"/>
                <w:lang w:val="en-CA"/>
              </w:rPr>
              <w:t>QS-</w:t>
            </w:r>
            <w:r>
              <w:rPr>
                <w:b/>
                <w:sz w:val="20"/>
                <w:szCs w:val="20"/>
                <w:lang w:val="en-CA"/>
              </w:rPr>
              <w:t>1</w:t>
            </w:r>
            <w:r w:rsidRPr="000B0120">
              <w:rPr>
                <w:b/>
                <w:sz w:val="20"/>
                <w:szCs w:val="20"/>
                <w:lang w:val="en-CA"/>
              </w:rPr>
              <w:t>h</w:t>
            </w:r>
          </w:p>
        </w:tc>
        <w:tc>
          <w:tcPr>
            <w:tcW w:w="1159" w:type="dxa"/>
            <w:vMerge w:val="restart"/>
            <w:tcBorders>
              <w:top w:val="double" w:sz="6" w:space="0" w:color="auto"/>
              <w:left w:val="single" w:sz="6" w:space="0" w:color="auto"/>
              <w:right w:val="double" w:sz="6" w:space="0" w:color="auto"/>
            </w:tcBorders>
            <w:vAlign w:val="center"/>
          </w:tcPr>
          <w:p w14:paraId="6D37217B" w14:textId="77777777" w:rsidR="00AD7BB8" w:rsidRPr="000B0120" w:rsidRDefault="00AD7BB8">
            <w:pPr>
              <w:jc w:val="center"/>
              <w:rPr>
                <w:sz w:val="20"/>
                <w:szCs w:val="20"/>
              </w:rPr>
            </w:pPr>
            <w:r w:rsidRPr="000B0120">
              <w:rPr>
                <w:b/>
                <w:sz w:val="20"/>
                <w:szCs w:val="20"/>
                <w:lang w:val="en-CA"/>
              </w:rPr>
              <w:t>A.S.T.M. TEST METHOD</w:t>
            </w:r>
          </w:p>
        </w:tc>
      </w:tr>
      <w:tr w:rsidR="00AD7BB8" w14:paraId="58FE7BDA" w14:textId="77777777">
        <w:trPr>
          <w:cantSplit/>
          <w:trHeight w:val="301"/>
          <w:jc w:val="center"/>
        </w:trPr>
        <w:tc>
          <w:tcPr>
            <w:tcW w:w="4500" w:type="dxa"/>
            <w:tcBorders>
              <w:top w:val="single" w:sz="6" w:space="0" w:color="auto"/>
              <w:left w:val="double" w:sz="6" w:space="0" w:color="auto"/>
            </w:tcBorders>
            <w:vAlign w:val="center"/>
          </w:tcPr>
          <w:p w14:paraId="3268AE28" w14:textId="77777777" w:rsidR="00AD7BB8" w:rsidRPr="000B0120" w:rsidRDefault="00AD7BB8">
            <w:pPr>
              <w:jc w:val="center"/>
              <w:rPr>
                <w:sz w:val="20"/>
                <w:szCs w:val="20"/>
              </w:rPr>
            </w:pPr>
            <w:r w:rsidRPr="000B0120">
              <w:rPr>
                <w:b/>
                <w:sz w:val="20"/>
                <w:szCs w:val="20"/>
                <w:lang w:val="en-CA"/>
              </w:rPr>
              <w:t>REQUIREMENTS</w:t>
            </w:r>
          </w:p>
        </w:tc>
        <w:tc>
          <w:tcPr>
            <w:tcW w:w="1102" w:type="dxa"/>
            <w:tcBorders>
              <w:top w:val="single" w:sz="6" w:space="0" w:color="auto"/>
              <w:left w:val="single" w:sz="6" w:space="0" w:color="auto"/>
            </w:tcBorders>
            <w:vAlign w:val="center"/>
          </w:tcPr>
          <w:p w14:paraId="74EDFCFC" w14:textId="77777777" w:rsidR="00AD7BB8" w:rsidRPr="000B0120" w:rsidRDefault="00AD7BB8">
            <w:pPr>
              <w:jc w:val="center"/>
              <w:rPr>
                <w:sz w:val="20"/>
                <w:szCs w:val="20"/>
              </w:rPr>
            </w:pPr>
            <w:r w:rsidRPr="000B0120">
              <w:rPr>
                <w:b/>
                <w:sz w:val="20"/>
                <w:szCs w:val="20"/>
                <w:lang w:val="en-CA"/>
              </w:rPr>
              <w:t>min.</w:t>
            </w:r>
          </w:p>
        </w:tc>
        <w:tc>
          <w:tcPr>
            <w:tcW w:w="1103" w:type="dxa"/>
            <w:tcBorders>
              <w:top w:val="single" w:sz="6" w:space="0" w:color="auto"/>
              <w:left w:val="single" w:sz="6" w:space="0" w:color="auto"/>
            </w:tcBorders>
            <w:vAlign w:val="center"/>
          </w:tcPr>
          <w:p w14:paraId="690F422F" w14:textId="77777777" w:rsidR="00AD7BB8" w:rsidRPr="000B0120" w:rsidRDefault="00AD7BB8">
            <w:pPr>
              <w:jc w:val="center"/>
              <w:rPr>
                <w:sz w:val="20"/>
                <w:szCs w:val="20"/>
              </w:rPr>
            </w:pPr>
            <w:r w:rsidRPr="000B0120">
              <w:rPr>
                <w:b/>
                <w:sz w:val="20"/>
                <w:szCs w:val="20"/>
                <w:lang w:val="en-CA"/>
              </w:rPr>
              <w:t>max.</w:t>
            </w:r>
          </w:p>
        </w:tc>
        <w:tc>
          <w:tcPr>
            <w:tcW w:w="1102" w:type="dxa"/>
            <w:tcBorders>
              <w:top w:val="single" w:sz="6" w:space="0" w:color="auto"/>
              <w:left w:val="single" w:sz="6" w:space="0" w:color="auto"/>
            </w:tcBorders>
            <w:vAlign w:val="center"/>
          </w:tcPr>
          <w:p w14:paraId="096B01FC" w14:textId="77777777" w:rsidR="00AD7BB8" w:rsidRPr="000B0120" w:rsidRDefault="00AD7BB8">
            <w:pPr>
              <w:jc w:val="center"/>
              <w:rPr>
                <w:sz w:val="20"/>
                <w:szCs w:val="20"/>
              </w:rPr>
            </w:pPr>
            <w:r w:rsidRPr="000B0120">
              <w:rPr>
                <w:b/>
                <w:sz w:val="20"/>
                <w:szCs w:val="20"/>
                <w:lang w:val="en-CA"/>
              </w:rPr>
              <w:t>min.</w:t>
            </w:r>
          </w:p>
        </w:tc>
        <w:tc>
          <w:tcPr>
            <w:tcW w:w="1103" w:type="dxa"/>
            <w:tcBorders>
              <w:top w:val="single" w:sz="6" w:space="0" w:color="auto"/>
              <w:left w:val="single" w:sz="6" w:space="0" w:color="auto"/>
            </w:tcBorders>
            <w:vAlign w:val="center"/>
          </w:tcPr>
          <w:p w14:paraId="6937CC27" w14:textId="77777777" w:rsidR="00AD7BB8" w:rsidRPr="000B0120" w:rsidRDefault="00AD7BB8">
            <w:pPr>
              <w:jc w:val="center"/>
              <w:rPr>
                <w:sz w:val="20"/>
                <w:szCs w:val="20"/>
              </w:rPr>
            </w:pPr>
            <w:r w:rsidRPr="000B0120">
              <w:rPr>
                <w:b/>
                <w:sz w:val="20"/>
                <w:szCs w:val="20"/>
                <w:lang w:val="en-CA"/>
              </w:rPr>
              <w:t>max.</w:t>
            </w:r>
          </w:p>
        </w:tc>
        <w:tc>
          <w:tcPr>
            <w:tcW w:w="1102" w:type="dxa"/>
            <w:tcBorders>
              <w:top w:val="single" w:sz="6" w:space="0" w:color="auto"/>
              <w:left w:val="single" w:sz="6" w:space="0" w:color="auto"/>
            </w:tcBorders>
            <w:vAlign w:val="center"/>
          </w:tcPr>
          <w:p w14:paraId="1C9FE96F" w14:textId="77777777" w:rsidR="00AD7BB8" w:rsidRPr="000B0120" w:rsidRDefault="00AD7BB8">
            <w:pPr>
              <w:jc w:val="center"/>
              <w:rPr>
                <w:sz w:val="20"/>
                <w:szCs w:val="20"/>
              </w:rPr>
            </w:pPr>
            <w:r w:rsidRPr="000B0120">
              <w:rPr>
                <w:b/>
                <w:sz w:val="20"/>
                <w:szCs w:val="20"/>
                <w:lang w:val="en-CA"/>
              </w:rPr>
              <w:t>min.</w:t>
            </w:r>
          </w:p>
        </w:tc>
        <w:tc>
          <w:tcPr>
            <w:tcW w:w="1103" w:type="dxa"/>
            <w:tcBorders>
              <w:top w:val="single" w:sz="6" w:space="0" w:color="auto"/>
              <w:left w:val="single" w:sz="6" w:space="0" w:color="auto"/>
            </w:tcBorders>
            <w:vAlign w:val="center"/>
          </w:tcPr>
          <w:p w14:paraId="3DCB0511" w14:textId="77777777" w:rsidR="00AD7BB8" w:rsidRPr="000B0120" w:rsidRDefault="00AD7BB8">
            <w:pPr>
              <w:jc w:val="center"/>
              <w:rPr>
                <w:sz w:val="20"/>
                <w:szCs w:val="20"/>
              </w:rPr>
            </w:pPr>
            <w:r w:rsidRPr="000B0120">
              <w:rPr>
                <w:b/>
                <w:sz w:val="20"/>
                <w:szCs w:val="20"/>
                <w:lang w:val="en-CA"/>
              </w:rPr>
              <w:t>max.</w:t>
            </w:r>
          </w:p>
        </w:tc>
        <w:tc>
          <w:tcPr>
            <w:tcW w:w="1159" w:type="dxa"/>
            <w:vMerge/>
            <w:tcBorders>
              <w:left w:val="single" w:sz="6" w:space="0" w:color="auto"/>
              <w:right w:val="double" w:sz="6" w:space="0" w:color="auto"/>
            </w:tcBorders>
            <w:vAlign w:val="center"/>
          </w:tcPr>
          <w:p w14:paraId="308E2A6E" w14:textId="77777777" w:rsidR="00AD7BB8" w:rsidRPr="000B0120" w:rsidRDefault="00AD7BB8">
            <w:pPr>
              <w:rPr>
                <w:sz w:val="20"/>
                <w:szCs w:val="20"/>
              </w:rPr>
            </w:pPr>
          </w:p>
        </w:tc>
      </w:tr>
      <w:tr w:rsidR="00AD7BB8" w14:paraId="30AE0C71" w14:textId="77777777">
        <w:trPr>
          <w:cantSplit/>
          <w:trHeight w:val="408"/>
          <w:jc w:val="center"/>
        </w:trPr>
        <w:tc>
          <w:tcPr>
            <w:tcW w:w="4500" w:type="dxa"/>
            <w:tcBorders>
              <w:top w:val="single" w:sz="6" w:space="0" w:color="auto"/>
              <w:left w:val="double" w:sz="6" w:space="0" w:color="auto"/>
            </w:tcBorders>
            <w:vAlign w:val="center"/>
          </w:tcPr>
          <w:p w14:paraId="35E23562" w14:textId="77777777" w:rsidR="00AD7BB8" w:rsidRPr="000B0120" w:rsidRDefault="00AD7BB8">
            <w:pPr>
              <w:rPr>
                <w:sz w:val="20"/>
                <w:szCs w:val="20"/>
                <w:lang w:val="en-CA"/>
              </w:rPr>
            </w:pPr>
            <w:r w:rsidRPr="000B0120">
              <w:rPr>
                <w:sz w:val="20"/>
                <w:szCs w:val="20"/>
                <w:lang w:val="en-CA"/>
              </w:rPr>
              <w:t>Viscosity at 25ºC, SF s</w:t>
            </w:r>
          </w:p>
          <w:p w14:paraId="4226CC9D" w14:textId="77777777" w:rsidR="00AD7BB8" w:rsidRPr="000B0120" w:rsidRDefault="00AD7BB8">
            <w:pPr>
              <w:rPr>
                <w:sz w:val="20"/>
                <w:szCs w:val="20"/>
              </w:rPr>
            </w:pPr>
            <w:r w:rsidRPr="000B0120">
              <w:rPr>
                <w:sz w:val="20"/>
                <w:szCs w:val="20"/>
                <w:lang w:val="en-CA"/>
              </w:rPr>
              <w:t>Viscosity at 50ºC, SF s</w:t>
            </w:r>
          </w:p>
        </w:tc>
        <w:tc>
          <w:tcPr>
            <w:tcW w:w="1102" w:type="dxa"/>
            <w:tcBorders>
              <w:top w:val="single" w:sz="6" w:space="0" w:color="auto"/>
              <w:left w:val="single" w:sz="6" w:space="0" w:color="auto"/>
            </w:tcBorders>
            <w:vAlign w:val="center"/>
          </w:tcPr>
          <w:p w14:paraId="65847EF8" w14:textId="77777777" w:rsidR="00AD7BB8" w:rsidRPr="000B0120" w:rsidRDefault="00AD7BB8">
            <w:pPr>
              <w:jc w:val="center"/>
              <w:rPr>
                <w:sz w:val="20"/>
                <w:szCs w:val="20"/>
                <w:lang w:val="en-CA"/>
              </w:rPr>
            </w:pPr>
            <w:r w:rsidRPr="000B0120">
              <w:rPr>
                <w:sz w:val="20"/>
                <w:szCs w:val="20"/>
                <w:lang w:val="en-CA"/>
              </w:rPr>
              <w:t>-</w:t>
            </w:r>
          </w:p>
          <w:p w14:paraId="2707EB6D" w14:textId="77777777" w:rsidR="00AD7BB8" w:rsidRPr="000B0120" w:rsidRDefault="00AD7BB8">
            <w:pPr>
              <w:jc w:val="center"/>
              <w:rPr>
                <w:sz w:val="20"/>
                <w:szCs w:val="20"/>
              </w:rPr>
            </w:pPr>
            <w:r w:rsidRPr="000B0120">
              <w:rPr>
                <w:sz w:val="20"/>
                <w:szCs w:val="20"/>
                <w:lang w:val="en-CA"/>
              </w:rPr>
              <w:t>75</w:t>
            </w:r>
          </w:p>
        </w:tc>
        <w:tc>
          <w:tcPr>
            <w:tcW w:w="1103" w:type="dxa"/>
            <w:tcBorders>
              <w:top w:val="single" w:sz="6" w:space="0" w:color="auto"/>
              <w:left w:val="single" w:sz="6" w:space="0" w:color="auto"/>
            </w:tcBorders>
            <w:vAlign w:val="center"/>
          </w:tcPr>
          <w:p w14:paraId="75DF8DAF" w14:textId="77777777" w:rsidR="00AD7BB8" w:rsidRPr="000B0120" w:rsidRDefault="00AD7BB8">
            <w:pPr>
              <w:jc w:val="center"/>
              <w:rPr>
                <w:sz w:val="20"/>
                <w:szCs w:val="20"/>
                <w:lang w:val="en-CA"/>
              </w:rPr>
            </w:pPr>
            <w:r w:rsidRPr="000B0120">
              <w:rPr>
                <w:sz w:val="20"/>
                <w:szCs w:val="20"/>
                <w:lang w:val="en-CA"/>
              </w:rPr>
              <w:t>-</w:t>
            </w:r>
          </w:p>
          <w:p w14:paraId="1C4B71A8" w14:textId="77777777" w:rsidR="00AD7BB8" w:rsidRPr="000B0120" w:rsidRDefault="00AD7BB8">
            <w:pPr>
              <w:jc w:val="center"/>
              <w:rPr>
                <w:sz w:val="20"/>
                <w:szCs w:val="20"/>
              </w:rPr>
            </w:pPr>
            <w:r w:rsidRPr="000B0120">
              <w:rPr>
                <w:sz w:val="20"/>
                <w:szCs w:val="20"/>
                <w:lang w:val="en-CA"/>
              </w:rPr>
              <w:t>200</w:t>
            </w:r>
          </w:p>
        </w:tc>
        <w:tc>
          <w:tcPr>
            <w:tcW w:w="1102" w:type="dxa"/>
            <w:tcBorders>
              <w:top w:val="single" w:sz="6" w:space="0" w:color="auto"/>
              <w:left w:val="single" w:sz="6" w:space="0" w:color="auto"/>
            </w:tcBorders>
            <w:vAlign w:val="center"/>
          </w:tcPr>
          <w:p w14:paraId="1553EFE8" w14:textId="77777777" w:rsidR="00AD7BB8" w:rsidRPr="000B0120" w:rsidRDefault="00AD7BB8">
            <w:pPr>
              <w:jc w:val="center"/>
              <w:rPr>
                <w:sz w:val="20"/>
                <w:szCs w:val="20"/>
                <w:lang w:val="en-CA"/>
              </w:rPr>
            </w:pPr>
            <w:r w:rsidRPr="000B0120">
              <w:rPr>
                <w:sz w:val="20"/>
                <w:szCs w:val="20"/>
                <w:lang w:val="en-CA"/>
              </w:rPr>
              <w:t>-</w:t>
            </w:r>
          </w:p>
          <w:p w14:paraId="502761C2" w14:textId="77777777" w:rsidR="00AD7BB8" w:rsidRPr="000B0120" w:rsidRDefault="00AD7BB8">
            <w:pPr>
              <w:jc w:val="center"/>
              <w:rPr>
                <w:sz w:val="20"/>
                <w:szCs w:val="20"/>
              </w:rPr>
            </w:pPr>
            <w:r w:rsidRPr="000B0120">
              <w:rPr>
                <w:sz w:val="20"/>
                <w:szCs w:val="20"/>
                <w:lang w:val="en-CA"/>
              </w:rPr>
              <w:t>100</w:t>
            </w:r>
          </w:p>
        </w:tc>
        <w:tc>
          <w:tcPr>
            <w:tcW w:w="1103" w:type="dxa"/>
            <w:tcBorders>
              <w:top w:val="single" w:sz="6" w:space="0" w:color="auto"/>
              <w:left w:val="single" w:sz="6" w:space="0" w:color="auto"/>
            </w:tcBorders>
            <w:vAlign w:val="center"/>
          </w:tcPr>
          <w:p w14:paraId="11DE3E73" w14:textId="77777777" w:rsidR="00AD7BB8" w:rsidRPr="000B0120" w:rsidRDefault="00AD7BB8">
            <w:pPr>
              <w:jc w:val="center"/>
              <w:rPr>
                <w:sz w:val="20"/>
                <w:szCs w:val="20"/>
                <w:lang w:val="en-CA"/>
              </w:rPr>
            </w:pPr>
            <w:r w:rsidRPr="000B0120">
              <w:rPr>
                <w:sz w:val="20"/>
                <w:szCs w:val="20"/>
                <w:lang w:val="en-CA"/>
              </w:rPr>
              <w:t>-</w:t>
            </w:r>
          </w:p>
          <w:p w14:paraId="160E75A1" w14:textId="77777777" w:rsidR="00AD7BB8" w:rsidRPr="000B0120" w:rsidRDefault="00AD7BB8">
            <w:pPr>
              <w:jc w:val="center"/>
              <w:rPr>
                <w:sz w:val="20"/>
                <w:szCs w:val="20"/>
              </w:rPr>
            </w:pPr>
            <w:r w:rsidRPr="000B0120">
              <w:rPr>
                <w:sz w:val="20"/>
                <w:szCs w:val="20"/>
                <w:lang w:val="en-CA"/>
              </w:rPr>
              <w:t>400</w:t>
            </w:r>
          </w:p>
        </w:tc>
        <w:tc>
          <w:tcPr>
            <w:tcW w:w="1102" w:type="dxa"/>
            <w:tcBorders>
              <w:top w:val="single" w:sz="6" w:space="0" w:color="auto"/>
              <w:left w:val="single" w:sz="6" w:space="0" w:color="auto"/>
            </w:tcBorders>
            <w:vAlign w:val="center"/>
          </w:tcPr>
          <w:p w14:paraId="43C36FA3" w14:textId="77777777" w:rsidR="00AD7BB8" w:rsidRPr="000B0120" w:rsidRDefault="00AD7BB8">
            <w:pPr>
              <w:jc w:val="center"/>
              <w:rPr>
                <w:sz w:val="20"/>
                <w:szCs w:val="20"/>
                <w:lang w:val="en-CA"/>
              </w:rPr>
            </w:pPr>
            <w:r w:rsidRPr="000B0120">
              <w:rPr>
                <w:sz w:val="20"/>
                <w:szCs w:val="20"/>
                <w:lang w:val="en-CA"/>
              </w:rPr>
              <w:t>20</w:t>
            </w:r>
          </w:p>
          <w:p w14:paraId="3B9EAB5D" w14:textId="77777777" w:rsidR="00AD7BB8" w:rsidRPr="000B0120" w:rsidRDefault="00AD7BB8">
            <w:pPr>
              <w:jc w:val="center"/>
              <w:rPr>
                <w:sz w:val="20"/>
                <w:szCs w:val="20"/>
              </w:rPr>
            </w:pPr>
            <w:r w:rsidRPr="000B0120">
              <w:rPr>
                <w:sz w:val="20"/>
                <w:szCs w:val="20"/>
                <w:lang w:val="en-CA"/>
              </w:rPr>
              <w:t>-</w:t>
            </w:r>
          </w:p>
        </w:tc>
        <w:tc>
          <w:tcPr>
            <w:tcW w:w="1103" w:type="dxa"/>
            <w:tcBorders>
              <w:top w:val="single" w:sz="6" w:space="0" w:color="auto"/>
              <w:left w:val="single" w:sz="6" w:space="0" w:color="auto"/>
            </w:tcBorders>
            <w:vAlign w:val="center"/>
          </w:tcPr>
          <w:p w14:paraId="5120DEE2" w14:textId="77777777" w:rsidR="00AD7BB8" w:rsidRPr="000B0120" w:rsidRDefault="00AD7BB8">
            <w:pPr>
              <w:jc w:val="center"/>
              <w:rPr>
                <w:sz w:val="20"/>
                <w:szCs w:val="20"/>
                <w:lang w:val="en-CA"/>
              </w:rPr>
            </w:pPr>
            <w:r w:rsidRPr="000B0120">
              <w:rPr>
                <w:sz w:val="20"/>
                <w:szCs w:val="20"/>
                <w:lang w:val="en-CA"/>
              </w:rPr>
              <w:t>100</w:t>
            </w:r>
          </w:p>
          <w:p w14:paraId="7513649B" w14:textId="77777777" w:rsidR="00AD7BB8" w:rsidRPr="000B0120" w:rsidRDefault="00AD7BB8">
            <w:pPr>
              <w:jc w:val="center"/>
              <w:rPr>
                <w:sz w:val="20"/>
                <w:szCs w:val="20"/>
              </w:rPr>
            </w:pPr>
            <w:r w:rsidRPr="000B0120">
              <w:rPr>
                <w:sz w:val="20"/>
                <w:szCs w:val="20"/>
                <w:lang w:val="en-CA"/>
              </w:rPr>
              <w:t>-</w:t>
            </w:r>
          </w:p>
        </w:tc>
        <w:tc>
          <w:tcPr>
            <w:tcW w:w="1159" w:type="dxa"/>
            <w:tcBorders>
              <w:top w:val="single" w:sz="6" w:space="0" w:color="auto"/>
              <w:left w:val="single" w:sz="6" w:space="0" w:color="auto"/>
              <w:right w:val="double" w:sz="6" w:space="0" w:color="auto"/>
            </w:tcBorders>
            <w:vAlign w:val="center"/>
          </w:tcPr>
          <w:p w14:paraId="04078CB7" w14:textId="77777777" w:rsidR="00AD7BB8" w:rsidRPr="000B0120" w:rsidRDefault="00AD7BB8">
            <w:pPr>
              <w:jc w:val="center"/>
              <w:rPr>
                <w:sz w:val="20"/>
                <w:szCs w:val="20"/>
              </w:rPr>
            </w:pPr>
            <w:r w:rsidRPr="000B0120">
              <w:rPr>
                <w:sz w:val="20"/>
                <w:szCs w:val="20"/>
                <w:lang w:val="en-CA"/>
              </w:rPr>
              <w:t>D244</w:t>
            </w:r>
          </w:p>
        </w:tc>
      </w:tr>
      <w:tr w:rsidR="00AD7BB8" w14:paraId="28478855" w14:textId="77777777">
        <w:trPr>
          <w:cantSplit/>
          <w:trHeight w:val="255"/>
          <w:jc w:val="center"/>
        </w:trPr>
        <w:tc>
          <w:tcPr>
            <w:tcW w:w="4500" w:type="dxa"/>
            <w:tcBorders>
              <w:top w:val="single" w:sz="6" w:space="0" w:color="auto"/>
              <w:left w:val="double" w:sz="6" w:space="0" w:color="auto"/>
            </w:tcBorders>
            <w:vAlign w:val="center"/>
          </w:tcPr>
          <w:p w14:paraId="20201B3A" w14:textId="77777777" w:rsidR="00AD7BB8" w:rsidRPr="000B0120" w:rsidRDefault="00AD7BB8">
            <w:pPr>
              <w:rPr>
                <w:sz w:val="20"/>
                <w:szCs w:val="20"/>
              </w:rPr>
            </w:pPr>
            <w:r w:rsidRPr="000B0120">
              <w:rPr>
                <w:sz w:val="20"/>
                <w:szCs w:val="20"/>
                <w:lang w:val="en-CA"/>
              </w:rPr>
              <w:t>Residue by Distillation, % by mass</w:t>
            </w:r>
          </w:p>
        </w:tc>
        <w:tc>
          <w:tcPr>
            <w:tcW w:w="1102" w:type="dxa"/>
            <w:tcBorders>
              <w:top w:val="single" w:sz="6" w:space="0" w:color="auto"/>
              <w:left w:val="single" w:sz="6" w:space="0" w:color="auto"/>
            </w:tcBorders>
            <w:vAlign w:val="center"/>
          </w:tcPr>
          <w:p w14:paraId="0AC14130" w14:textId="77777777" w:rsidR="00AD7BB8" w:rsidRPr="000B0120" w:rsidRDefault="00AD7BB8">
            <w:pPr>
              <w:jc w:val="center"/>
              <w:rPr>
                <w:sz w:val="20"/>
                <w:szCs w:val="20"/>
              </w:rPr>
            </w:pPr>
            <w:r w:rsidRPr="000B0120">
              <w:rPr>
                <w:sz w:val="20"/>
                <w:szCs w:val="20"/>
                <w:lang w:val="en-CA"/>
              </w:rPr>
              <w:t>65</w:t>
            </w:r>
          </w:p>
        </w:tc>
        <w:tc>
          <w:tcPr>
            <w:tcW w:w="1103" w:type="dxa"/>
            <w:tcBorders>
              <w:top w:val="single" w:sz="6" w:space="0" w:color="auto"/>
              <w:left w:val="single" w:sz="6" w:space="0" w:color="auto"/>
            </w:tcBorders>
            <w:vAlign w:val="center"/>
          </w:tcPr>
          <w:p w14:paraId="32EE7BFF" w14:textId="77777777" w:rsidR="00AD7BB8" w:rsidRPr="006E3C7D" w:rsidRDefault="00AD7BB8">
            <w:pPr>
              <w:jc w:val="center"/>
              <w:rPr>
                <w:sz w:val="20"/>
                <w:szCs w:val="20"/>
                <w:vertAlign w:val="superscript"/>
              </w:rPr>
            </w:pPr>
            <w:r w:rsidRPr="006E3C7D">
              <w:rPr>
                <w:sz w:val="20"/>
                <w:szCs w:val="20"/>
                <w:vertAlign w:val="superscript"/>
                <w:lang w:val="en-CA"/>
              </w:rPr>
              <w:t>(1)</w:t>
            </w:r>
          </w:p>
        </w:tc>
        <w:tc>
          <w:tcPr>
            <w:tcW w:w="1102" w:type="dxa"/>
            <w:tcBorders>
              <w:top w:val="single" w:sz="6" w:space="0" w:color="auto"/>
              <w:left w:val="single" w:sz="6" w:space="0" w:color="auto"/>
            </w:tcBorders>
            <w:vAlign w:val="center"/>
          </w:tcPr>
          <w:p w14:paraId="0217A9E7" w14:textId="77777777" w:rsidR="00AD7BB8" w:rsidRPr="000B0120" w:rsidRDefault="00AD7BB8">
            <w:pPr>
              <w:jc w:val="center"/>
              <w:rPr>
                <w:sz w:val="20"/>
                <w:szCs w:val="20"/>
              </w:rPr>
            </w:pPr>
            <w:r w:rsidRPr="000B0120">
              <w:rPr>
                <w:sz w:val="20"/>
                <w:szCs w:val="20"/>
                <w:lang w:val="en-CA"/>
              </w:rPr>
              <w:t>65</w:t>
            </w:r>
          </w:p>
        </w:tc>
        <w:tc>
          <w:tcPr>
            <w:tcW w:w="1103" w:type="dxa"/>
            <w:tcBorders>
              <w:top w:val="single" w:sz="6" w:space="0" w:color="auto"/>
              <w:left w:val="single" w:sz="6" w:space="0" w:color="auto"/>
            </w:tcBorders>
            <w:vAlign w:val="center"/>
          </w:tcPr>
          <w:p w14:paraId="60DDA23C" w14:textId="77777777" w:rsidR="00AD7BB8" w:rsidRPr="000B0120" w:rsidRDefault="00AD7BB8">
            <w:pPr>
              <w:jc w:val="center"/>
              <w:rPr>
                <w:sz w:val="20"/>
                <w:szCs w:val="20"/>
              </w:rPr>
            </w:pPr>
            <w:r w:rsidRPr="000B0120">
              <w:rPr>
                <w:sz w:val="20"/>
                <w:szCs w:val="20"/>
                <w:lang w:val="en-CA"/>
              </w:rPr>
              <w:t>-</w:t>
            </w:r>
          </w:p>
        </w:tc>
        <w:tc>
          <w:tcPr>
            <w:tcW w:w="1102" w:type="dxa"/>
            <w:tcBorders>
              <w:top w:val="single" w:sz="6" w:space="0" w:color="auto"/>
              <w:left w:val="single" w:sz="6" w:space="0" w:color="auto"/>
            </w:tcBorders>
            <w:vAlign w:val="center"/>
          </w:tcPr>
          <w:p w14:paraId="31A5D528" w14:textId="77777777" w:rsidR="00AD7BB8" w:rsidRPr="000B0120" w:rsidRDefault="00AD7BB8">
            <w:pPr>
              <w:jc w:val="center"/>
              <w:rPr>
                <w:sz w:val="20"/>
                <w:szCs w:val="20"/>
              </w:rPr>
            </w:pPr>
            <w:r w:rsidRPr="000B0120">
              <w:rPr>
                <w:sz w:val="20"/>
                <w:szCs w:val="20"/>
                <w:lang w:val="en-CA"/>
              </w:rPr>
              <w:t>57</w:t>
            </w:r>
          </w:p>
        </w:tc>
        <w:tc>
          <w:tcPr>
            <w:tcW w:w="1103" w:type="dxa"/>
            <w:tcBorders>
              <w:top w:val="single" w:sz="6" w:space="0" w:color="auto"/>
              <w:left w:val="single" w:sz="6" w:space="0" w:color="auto"/>
            </w:tcBorders>
            <w:vAlign w:val="center"/>
          </w:tcPr>
          <w:p w14:paraId="41EF2597" w14:textId="77777777" w:rsidR="00AD7BB8" w:rsidRPr="000B0120" w:rsidRDefault="00AD7BB8">
            <w:pPr>
              <w:jc w:val="center"/>
              <w:rPr>
                <w:sz w:val="20"/>
                <w:szCs w:val="20"/>
              </w:rPr>
            </w:pPr>
            <w:r w:rsidRPr="006E3C7D">
              <w:rPr>
                <w:sz w:val="20"/>
                <w:szCs w:val="20"/>
                <w:vertAlign w:val="superscript"/>
                <w:lang w:val="en-CA"/>
              </w:rPr>
              <w:t>(1)</w:t>
            </w:r>
          </w:p>
        </w:tc>
        <w:tc>
          <w:tcPr>
            <w:tcW w:w="1159" w:type="dxa"/>
            <w:tcBorders>
              <w:top w:val="single" w:sz="6" w:space="0" w:color="auto"/>
              <w:left w:val="single" w:sz="6" w:space="0" w:color="auto"/>
              <w:right w:val="double" w:sz="6" w:space="0" w:color="auto"/>
            </w:tcBorders>
            <w:vAlign w:val="center"/>
          </w:tcPr>
          <w:p w14:paraId="0E81E554" w14:textId="77777777" w:rsidR="00AD7BB8" w:rsidRPr="000B0120" w:rsidRDefault="00AD7BB8">
            <w:pPr>
              <w:jc w:val="center"/>
              <w:rPr>
                <w:sz w:val="20"/>
                <w:szCs w:val="20"/>
              </w:rPr>
            </w:pPr>
            <w:r w:rsidRPr="000B0120">
              <w:rPr>
                <w:sz w:val="20"/>
                <w:szCs w:val="20"/>
                <w:lang w:val="en-CA"/>
              </w:rPr>
              <w:t>D</w:t>
            </w:r>
            <w:r>
              <w:rPr>
                <w:sz w:val="20"/>
                <w:szCs w:val="20"/>
                <w:lang w:val="en-CA"/>
              </w:rPr>
              <w:t>6997</w:t>
            </w:r>
          </w:p>
        </w:tc>
      </w:tr>
      <w:tr w:rsidR="00AD7BB8" w14:paraId="4E4A5F52" w14:textId="77777777">
        <w:trPr>
          <w:cantSplit/>
          <w:trHeight w:val="255"/>
          <w:jc w:val="center"/>
        </w:trPr>
        <w:tc>
          <w:tcPr>
            <w:tcW w:w="4500" w:type="dxa"/>
            <w:tcBorders>
              <w:top w:val="single" w:sz="6" w:space="0" w:color="auto"/>
              <w:left w:val="double" w:sz="6" w:space="0" w:color="auto"/>
            </w:tcBorders>
            <w:vAlign w:val="center"/>
          </w:tcPr>
          <w:p w14:paraId="5B45DCED" w14:textId="77777777" w:rsidR="00AD7BB8" w:rsidRPr="000B0120" w:rsidRDefault="00AD7BB8">
            <w:pPr>
              <w:rPr>
                <w:sz w:val="20"/>
                <w:szCs w:val="20"/>
              </w:rPr>
            </w:pPr>
            <w:r w:rsidRPr="000B0120">
              <w:rPr>
                <w:sz w:val="20"/>
                <w:szCs w:val="20"/>
                <w:lang w:val="en-CA"/>
              </w:rPr>
              <w:t>Settlement in 5 d, % difference by mass</w:t>
            </w:r>
            <w:r>
              <w:rPr>
                <w:sz w:val="20"/>
                <w:szCs w:val="20"/>
                <w:lang w:val="en-CA"/>
              </w:rPr>
              <w:t xml:space="preserve"> </w:t>
            </w:r>
            <w:r w:rsidRPr="00F04999">
              <w:rPr>
                <w:sz w:val="20"/>
                <w:szCs w:val="20"/>
                <w:vertAlign w:val="superscript"/>
                <w:lang w:val="en-CA"/>
              </w:rPr>
              <w:t>(2)</w:t>
            </w:r>
          </w:p>
        </w:tc>
        <w:tc>
          <w:tcPr>
            <w:tcW w:w="1102" w:type="dxa"/>
            <w:tcBorders>
              <w:top w:val="single" w:sz="6" w:space="0" w:color="auto"/>
              <w:left w:val="single" w:sz="6" w:space="0" w:color="auto"/>
            </w:tcBorders>
            <w:vAlign w:val="center"/>
          </w:tcPr>
          <w:p w14:paraId="223944D8" w14:textId="77777777" w:rsidR="00AD7BB8" w:rsidRPr="000B0120" w:rsidRDefault="00AD7BB8">
            <w:pPr>
              <w:jc w:val="center"/>
              <w:rPr>
                <w:sz w:val="20"/>
                <w:szCs w:val="20"/>
              </w:rPr>
            </w:pPr>
            <w:r w:rsidRPr="000B0120">
              <w:rPr>
                <w:sz w:val="20"/>
                <w:szCs w:val="20"/>
                <w:lang w:val="en-CA"/>
              </w:rPr>
              <w:t>-</w:t>
            </w:r>
          </w:p>
        </w:tc>
        <w:tc>
          <w:tcPr>
            <w:tcW w:w="1103" w:type="dxa"/>
            <w:tcBorders>
              <w:top w:val="single" w:sz="6" w:space="0" w:color="auto"/>
              <w:left w:val="single" w:sz="6" w:space="0" w:color="auto"/>
            </w:tcBorders>
            <w:vAlign w:val="center"/>
          </w:tcPr>
          <w:p w14:paraId="0A12D6A8" w14:textId="77777777" w:rsidR="00AD7BB8" w:rsidRPr="000B0120" w:rsidRDefault="00AD7BB8">
            <w:pPr>
              <w:jc w:val="center"/>
              <w:rPr>
                <w:sz w:val="20"/>
                <w:szCs w:val="20"/>
              </w:rPr>
            </w:pPr>
            <w:r w:rsidRPr="000B0120">
              <w:rPr>
                <w:sz w:val="20"/>
                <w:szCs w:val="20"/>
                <w:lang w:val="en-CA"/>
              </w:rPr>
              <w:t>5</w:t>
            </w:r>
          </w:p>
        </w:tc>
        <w:tc>
          <w:tcPr>
            <w:tcW w:w="1102" w:type="dxa"/>
            <w:tcBorders>
              <w:top w:val="single" w:sz="6" w:space="0" w:color="auto"/>
              <w:left w:val="single" w:sz="6" w:space="0" w:color="auto"/>
            </w:tcBorders>
            <w:vAlign w:val="center"/>
          </w:tcPr>
          <w:p w14:paraId="0FC1A9C0" w14:textId="77777777" w:rsidR="00AD7BB8" w:rsidRPr="000B0120" w:rsidRDefault="00AD7BB8">
            <w:pPr>
              <w:jc w:val="center"/>
              <w:rPr>
                <w:sz w:val="20"/>
                <w:szCs w:val="20"/>
              </w:rPr>
            </w:pPr>
          </w:p>
        </w:tc>
        <w:tc>
          <w:tcPr>
            <w:tcW w:w="1103" w:type="dxa"/>
            <w:tcBorders>
              <w:top w:val="single" w:sz="6" w:space="0" w:color="auto"/>
              <w:left w:val="single" w:sz="6" w:space="0" w:color="auto"/>
            </w:tcBorders>
            <w:vAlign w:val="center"/>
          </w:tcPr>
          <w:p w14:paraId="1399DF81" w14:textId="77777777" w:rsidR="00AD7BB8" w:rsidRPr="000B0120" w:rsidRDefault="00AD7BB8">
            <w:pPr>
              <w:jc w:val="center"/>
              <w:rPr>
                <w:sz w:val="20"/>
                <w:szCs w:val="20"/>
              </w:rPr>
            </w:pPr>
          </w:p>
        </w:tc>
        <w:tc>
          <w:tcPr>
            <w:tcW w:w="1102" w:type="dxa"/>
            <w:tcBorders>
              <w:top w:val="single" w:sz="6" w:space="0" w:color="auto"/>
              <w:left w:val="single" w:sz="6" w:space="0" w:color="auto"/>
            </w:tcBorders>
            <w:vAlign w:val="center"/>
          </w:tcPr>
          <w:p w14:paraId="1120068C" w14:textId="77777777" w:rsidR="00AD7BB8" w:rsidRPr="000B0120" w:rsidRDefault="00AD7BB8">
            <w:pPr>
              <w:jc w:val="center"/>
              <w:rPr>
                <w:sz w:val="20"/>
                <w:szCs w:val="20"/>
              </w:rPr>
            </w:pPr>
            <w:r w:rsidRPr="000B0120">
              <w:rPr>
                <w:sz w:val="20"/>
                <w:szCs w:val="20"/>
                <w:lang w:val="en-CA"/>
              </w:rPr>
              <w:t>-</w:t>
            </w:r>
          </w:p>
        </w:tc>
        <w:tc>
          <w:tcPr>
            <w:tcW w:w="1103" w:type="dxa"/>
            <w:tcBorders>
              <w:top w:val="single" w:sz="6" w:space="0" w:color="auto"/>
              <w:left w:val="single" w:sz="6" w:space="0" w:color="auto"/>
            </w:tcBorders>
            <w:vAlign w:val="center"/>
          </w:tcPr>
          <w:p w14:paraId="14A7E28F" w14:textId="77777777" w:rsidR="00AD7BB8" w:rsidRPr="000B0120" w:rsidRDefault="00AD7BB8">
            <w:pPr>
              <w:jc w:val="center"/>
              <w:rPr>
                <w:sz w:val="20"/>
                <w:szCs w:val="20"/>
              </w:rPr>
            </w:pPr>
            <w:r w:rsidRPr="000B0120">
              <w:rPr>
                <w:sz w:val="20"/>
                <w:szCs w:val="20"/>
                <w:lang w:val="en-CA"/>
              </w:rPr>
              <w:t>5</w:t>
            </w:r>
          </w:p>
        </w:tc>
        <w:tc>
          <w:tcPr>
            <w:tcW w:w="1159" w:type="dxa"/>
            <w:tcBorders>
              <w:top w:val="single" w:sz="6" w:space="0" w:color="auto"/>
              <w:left w:val="single" w:sz="6" w:space="0" w:color="auto"/>
              <w:right w:val="double" w:sz="6" w:space="0" w:color="auto"/>
            </w:tcBorders>
            <w:vAlign w:val="center"/>
          </w:tcPr>
          <w:p w14:paraId="07AB362F" w14:textId="77777777" w:rsidR="00AD7BB8" w:rsidRPr="000B0120" w:rsidRDefault="00AD7BB8">
            <w:pPr>
              <w:jc w:val="center"/>
              <w:rPr>
                <w:sz w:val="20"/>
                <w:szCs w:val="20"/>
              </w:rPr>
            </w:pPr>
            <w:r w:rsidRPr="000B0120">
              <w:rPr>
                <w:sz w:val="20"/>
                <w:szCs w:val="20"/>
                <w:lang w:val="en-CA"/>
              </w:rPr>
              <w:t>D</w:t>
            </w:r>
            <w:r>
              <w:rPr>
                <w:sz w:val="20"/>
                <w:szCs w:val="20"/>
                <w:lang w:val="en-CA"/>
              </w:rPr>
              <w:t>6930</w:t>
            </w:r>
          </w:p>
        </w:tc>
      </w:tr>
      <w:tr w:rsidR="00AD7BB8" w14:paraId="4F5B0E18" w14:textId="77777777">
        <w:trPr>
          <w:cantSplit/>
          <w:trHeight w:val="237"/>
          <w:jc w:val="center"/>
        </w:trPr>
        <w:tc>
          <w:tcPr>
            <w:tcW w:w="4500" w:type="dxa"/>
            <w:tcBorders>
              <w:top w:val="single" w:sz="6" w:space="0" w:color="auto"/>
              <w:left w:val="double" w:sz="6" w:space="0" w:color="auto"/>
            </w:tcBorders>
            <w:vAlign w:val="center"/>
          </w:tcPr>
          <w:p w14:paraId="1637BA1D" w14:textId="77777777" w:rsidR="00AD7BB8" w:rsidRPr="000B0120" w:rsidRDefault="00AD7BB8">
            <w:pPr>
              <w:rPr>
                <w:sz w:val="20"/>
                <w:szCs w:val="20"/>
              </w:rPr>
            </w:pPr>
            <w:r w:rsidRPr="000B0120">
              <w:rPr>
                <w:sz w:val="20"/>
                <w:szCs w:val="20"/>
                <w:lang w:val="en-CA"/>
              </w:rPr>
              <w:t>Storage Stability Test, 24 h, % by mass</w:t>
            </w:r>
            <w:r>
              <w:rPr>
                <w:sz w:val="20"/>
                <w:szCs w:val="20"/>
                <w:lang w:val="en-CA"/>
              </w:rPr>
              <w:t xml:space="preserve"> </w:t>
            </w:r>
            <w:r w:rsidRPr="00F04999">
              <w:rPr>
                <w:sz w:val="20"/>
                <w:szCs w:val="20"/>
                <w:vertAlign w:val="superscript"/>
                <w:lang w:val="en-CA"/>
              </w:rPr>
              <w:t>(3)</w:t>
            </w:r>
          </w:p>
        </w:tc>
        <w:tc>
          <w:tcPr>
            <w:tcW w:w="1102" w:type="dxa"/>
            <w:tcBorders>
              <w:top w:val="single" w:sz="6" w:space="0" w:color="auto"/>
              <w:left w:val="single" w:sz="6" w:space="0" w:color="auto"/>
            </w:tcBorders>
            <w:vAlign w:val="center"/>
          </w:tcPr>
          <w:p w14:paraId="72EB9E88" w14:textId="77777777" w:rsidR="00AD7BB8" w:rsidRPr="000B0120" w:rsidRDefault="00AD7BB8">
            <w:pPr>
              <w:jc w:val="center"/>
              <w:rPr>
                <w:sz w:val="20"/>
                <w:szCs w:val="20"/>
              </w:rPr>
            </w:pPr>
            <w:r w:rsidRPr="000B0120">
              <w:rPr>
                <w:sz w:val="20"/>
                <w:szCs w:val="20"/>
                <w:lang w:val="en-CA"/>
              </w:rPr>
              <w:t>-</w:t>
            </w:r>
          </w:p>
        </w:tc>
        <w:tc>
          <w:tcPr>
            <w:tcW w:w="1103" w:type="dxa"/>
            <w:tcBorders>
              <w:top w:val="single" w:sz="6" w:space="0" w:color="auto"/>
              <w:left w:val="single" w:sz="6" w:space="0" w:color="auto"/>
            </w:tcBorders>
            <w:vAlign w:val="center"/>
          </w:tcPr>
          <w:p w14:paraId="542DC9DB" w14:textId="77777777" w:rsidR="00AD7BB8" w:rsidRPr="000B0120" w:rsidRDefault="00AD7BB8">
            <w:pPr>
              <w:jc w:val="center"/>
              <w:rPr>
                <w:sz w:val="20"/>
                <w:szCs w:val="20"/>
              </w:rPr>
            </w:pPr>
            <w:r w:rsidRPr="000B0120">
              <w:rPr>
                <w:sz w:val="20"/>
                <w:szCs w:val="20"/>
                <w:lang w:val="en-CA"/>
              </w:rPr>
              <w:t>1</w:t>
            </w:r>
          </w:p>
        </w:tc>
        <w:tc>
          <w:tcPr>
            <w:tcW w:w="1102" w:type="dxa"/>
            <w:tcBorders>
              <w:top w:val="single" w:sz="6" w:space="0" w:color="auto"/>
              <w:left w:val="single" w:sz="6" w:space="0" w:color="auto"/>
            </w:tcBorders>
            <w:vAlign w:val="center"/>
          </w:tcPr>
          <w:p w14:paraId="7BA5B989" w14:textId="77777777" w:rsidR="00AD7BB8" w:rsidRPr="000B0120" w:rsidRDefault="00AD7BB8">
            <w:pPr>
              <w:jc w:val="center"/>
              <w:rPr>
                <w:sz w:val="20"/>
                <w:szCs w:val="20"/>
              </w:rPr>
            </w:pPr>
            <w:r w:rsidRPr="000B0120">
              <w:rPr>
                <w:sz w:val="20"/>
                <w:szCs w:val="20"/>
                <w:lang w:val="en-CA"/>
              </w:rPr>
              <w:t>-</w:t>
            </w:r>
          </w:p>
        </w:tc>
        <w:tc>
          <w:tcPr>
            <w:tcW w:w="1103" w:type="dxa"/>
            <w:tcBorders>
              <w:top w:val="single" w:sz="6" w:space="0" w:color="auto"/>
              <w:left w:val="single" w:sz="6" w:space="0" w:color="auto"/>
            </w:tcBorders>
            <w:vAlign w:val="center"/>
          </w:tcPr>
          <w:p w14:paraId="1FCBBAF3" w14:textId="77777777" w:rsidR="00AD7BB8" w:rsidRPr="000B0120" w:rsidRDefault="00AD7BB8">
            <w:pPr>
              <w:jc w:val="center"/>
              <w:rPr>
                <w:sz w:val="20"/>
                <w:szCs w:val="20"/>
              </w:rPr>
            </w:pPr>
            <w:r w:rsidRPr="000B0120">
              <w:rPr>
                <w:sz w:val="20"/>
                <w:szCs w:val="20"/>
                <w:lang w:val="en-CA"/>
              </w:rPr>
              <w:t xml:space="preserve">1.5 </w:t>
            </w:r>
            <w:r w:rsidRPr="00F04999">
              <w:rPr>
                <w:sz w:val="20"/>
                <w:szCs w:val="20"/>
                <w:vertAlign w:val="superscript"/>
                <w:lang w:val="en-CA"/>
              </w:rPr>
              <w:t>(8)</w:t>
            </w:r>
          </w:p>
        </w:tc>
        <w:tc>
          <w:tcPr>
            <w:tcW w:w="1102" w:type="dxa"/>
            <w:tcBorders>
              <w:top w:val="single" w:sz="6" w:space="0" w:color="auto"/>
              <w:left w:val="single" w:sz="6" w:space="0" w:color="auto"/>
            </w:tcBorders>
            <w:vAlign w:val="center"/>
          </w:tcPr>
          <w:p w14:paraId="65CFD19E" w14:textId="77777777" w:rsidR="00AD7BB8" w:rsidRPr="000B0120" w:rsidRDefault="00AD7BB8">
            <w:pPr>
              <w:jc w:val="center"/>
              <w:rPr>
                <w:sz w:val="20"/>
                <w:szCs w:val="20"/>
              </w:rPr>
            </w:pPr>
            <w:r w:rsidRPr="000B0120">
              <w:rPr>
                <w:sz w:val="20"/>
                <w:szCs w:val="20"/>
                <w:lang w:val="en-CA"/>
              </w:rPr>
              <w:t>-</w:t>
            </w:r>
          </w:p>
        </w:tc>
        <w:tc>
          <w:tcPr>
            <w:tcW w:w="1103" w:type="dxa"/>
            <w:tcBorders>
              <w:top w:val="single" w:sz="6" w:space="0" w:color="auto"/>
              <w:left w:val="single" w:sz="6" w:space="0" w:color="auto"/>
            </w:tcBorders>
            <w:vAlign w:val="center"/>
          </w:tcPr>
          <w:p w14:paraId="70A99654" w14:textId="77777777" w:rsidR="00AD7BB8" w:rsidRPr="000B0120" w:rsidRDefault="00AD7BB8">
            <w:pPr>
              <w:jc w:val="center"/>
              <w:rPr>
                <w:sz w:val="20"/>
                <w:szCs w:val="20"/>
              </w:rPr>
            </w:pPr>
            <w:r w:rsidRPr="000B0120">
              <w:rPr>
                <w:sz w:val="20"/>
                <w:szCs w:val="20"/>
                <w:lang w:val="en-CA"/>
              </w:rPr>
              <w:t>1</w:t>
            </w:r>
          </w:p>
        </w:tc>
        <w:tc>
          <w:tcPr>
            <w:tcW w:w="1159" w:type="dxa"/>
            <w:tcBorders>
              <w:top w:val="single" w:sz="6" w:space="0" w:color="auto"/>
              <w:left w:val="single" w:sz="6" w:space="0" w:color="auto"/>
              <w:right w:val="double" w:sz="6" w:space="0" w:color="auto"/>
            </w:tcBorders>
            <w:vAlign w:val="center"/>
          </w:tcPr>
          <w:p w14:paraId="34F8FEFD" w14:textId="77777777" w:rsidR="00AD7BB8" w:rsidRPr="000B0120" w:rsidRDefault="00AD7BB8">
            <w:pPr>
              <w:jc w:val="center"/>
              <w:rPr>
                <w:sz w:val="20"/>
                <w:szCs w:val="20"/>
              </w:rPr>
            </w:pPr>
            <w:r w:rsidRPr="000B0120">
              <w:rPr>
                <w:sz w:val="20"/>
                <w:szCs w:val="20"/>
                <w:lang w:val="en-CA"/>
              </w:rPr>
              <w:t>D</w:t>
            </w:r>
            <w:r>
              <w:rPr>
                <w:sz w:val="20"/>
                <w:szCs w:val="20"/>
                <w:lang w:val="en-CA"/>
              </w:rPr>
              <w:t>6930</w:t>
            </w:r>
          </w:p>
        </w:tc>
      </w:tr>
      <w:tr w:rsidR="00AD7BB8" w14:paraId="117D2B28" w14:textId="77777777">
        <w:trPr>
          <w:cantSplit/>
          <w:trHeight w:val="403"/>
          <w:jc w:val="center"/>
        </w:trPr>
        <w:tc>
          <w:tcPr>
            <w:tcW w:w="4500" w:type="dxa"/>
            <w:tcBorders>
              <w:top w:val="single" w:sz="6" w:space="0" w:color="auto"/>
              <w:left w:val="double" w:sz="6" w:space="0" w:color="auto"/>
            </w:tcBorders>
            <w:vAlign w:val="center"/>
          </w:tcPr>
          <w:p w14:paraId="733894EB" w14:textId="77777777" w:rsidR="00AD7BB8" w:rsidRPr="000B0120" w:rsidRDefault="00AD7BB8" w:rsidP="009B50E5">
            <w:pPr>
              <w:rPr>
                <w:sz w:val="20"/>
                <w:szCs w:val="20"/>
              </w:rPr>
            </w:pPr>
            <w:r w:rsidRPr="000B0120">
              <w:rPr>
                <w:sz w:val="20"/>
                <w:szCs w:val="20"/>
                <w:lang w:val="en-CA"/>
              </w:rPr>
              <w:t>Demulsibility.  35 ml of 0.</w:t>
            </w:r>
            <w:r w:rsidR="009B50E5">
              <w:rPr>
                <w:sz w:val="20"/>
                <w:szCs w:val="20"/>
                <w:lang w:val="en-CA"/>
              </w:rPr>
              <w:t>8</w:t>
            </w:r>
            <w:r w:rsidR="009B50E5" w:rsidRPr="000B0120">
              <w:rPr>
                <w:sz w:val="20"/>
                <w:szCs w:val="20"/>
                <w:lang w:val="en-CA"/>
              </w:rPr>
              <w:t xml:space="preserve"> </w:t>
            </w:r>
            <w:r w:rsidRPr="000B0120">
              <w:rPr>
                <w:sz w:val="20"/>
                <w:szCs w:val="20"/>
                <w:lang w:val="en-CA"/>
              </w:rPr>
              <w:t>% by weight solution of sodium dioctyl sulphosuccinate, % by mass</w:t>
            </w:r>
          </w:p>
        </w:tc>
        <w:tc>
          <w:tcPr>
            <w:tcW w:w="1102" w:type="dxa"/>
            <w:tcBorders>
              <w:top w:val="single" w:sz="6" w:space="0" w:color="auto"/>
              <w:left w:val="single" w:sz="6" w:space="0" w:color="auto"/>
            </w:tcBorders>
            <w:vAlign w:val="center"/>
          </w:tcPr>
          <w:p w14:paraId="5CB5F248" w14:textId="77777777" w:rsidR="00AD7BB8" w:rsidRPr="000B0120" w:rsidRDefault="00AD7BB8">
            <w:pPr>
              <w:jc w:val="center"/>
              <w:rPr>
                <w:sz w:val="20"/>
                <w:szCs w:val="20"/>
              </w:rPr>
            </w:pPr>
          </w:p>
        </w:tc>
        <w:tc>
          <w:tcPr>
            <w:tcW w:w="1103" w:type="dxa"/>
            <w:tcBorders>
              <w:top w:val="single" w:sz="6" w:space="0" w:color="auto"/>
              <w:left w:val="single" w:sz="6" w:space="0" w:color="auto"/>
            </w:tcBorders>
            <w:vAlign w:val="center"/>
          </w:tcPr>
          <w:p w14:paraId="4B1C982F" w14:textId="77777777" w:rsidR="00AD7BB8" w:rsidRPr="000B0120" w:rsidRDefault="00AD7BB8">
            <w:pPr>
              <w:jc w:val="center"/>
              <w:rPr>
                <w:sz w:val="20"/>
                <w:szCs w:val="20"/>
              </w:rPr>
            </w:pPr>
          </w:p>
        </w:tc>
        <w:tc>
          <w:tcPr>
            <w:tcW w:w="1102" w:type="dxa"/>
            <w:tcBorders>
              <w:top w:val="single" w:sz="6" w:space="0" w:color="auto"/>
              <w:left w:val="single" w:sz="6" w:space="0" w:color="auto"/>
            </w:tcBorders>
            <w:vAlign w:val="center"/>
          </w:tcPr>
          <w:p w14:paraId="23072FB9" w14:textId="77777777" w:rsidR="00AD7BB8" w:rsidRPr="000B0120" w:rsidRDefault="009B50E5">
            <w:pPr>
              <w:jc w:val="center"/>
              <w:rPr>
                <w:sz w:val="20"/>
                <w:szCs w:val="20"/>
              </w:rPr>
            </w:pPr>
            <w:r>
              <w:rPr>
                <w:sz w:val="20"/>
                <w:szCs w:val="20"/>
                <w:lang w:val="en-CA"/>
              </w:rPr>
              <w:t>4</w:t>
            </w:r>
            <w:r w:rsidRPr="000B0120">
              <w:rPr>
                <w:sz w:val="20"/>
                <w:szCs w:val="20"/>
                <w:lang w:val="en-CA"/>
              </w:rPr>
              <w:t>0</w:t>
            </w:r>
          </w:p>
        </w:tc>
        <w:tc>
          <w:tcPr>
            <w:tcW w:w="1103" w:type="dxa"/>
            <w:tcBorders>
              <w:top w:val="single" w:sz="6" w:space="0" w:color="auto"/>
              <w:left w:val="single" w:sz="6" w:space="0" w:color="auto"/>
            </w:tcBorders>
            <w:vAlign w:val="center"/>
          </w:tcPr>
          <w:p w14:paraId="65BE8E38" w14:textId="77777777" w:rsidR="00AD7BB8" w:rsidRPr="000B0120" w:rsidRDefault="00AD7BB8">
            <w:pPr>
              <w:jc w:val="center"/>
              <w:rPr>
                <w:sz w:val="20"/>
                <w:szCs w:val="20"/>
              </w:rPr>
            </w:pPr>
          </w:p>
        </w:tc>
        <w:tc>
          <w:tcPr>
            <w:tcW w:w="1102" w:type="dxa"/>
            <w:tcBorders>
              <w:top w:val="single" w:sz="6" w:space="0" w:color="auto"/>
              <w:left w:val="single" w:sz="6" w:space="0" w:color="auto"/>
            </w:tcBorders>
            <w:vAlign w:val="center"/>
          </w:tcPr>
          <w:p w14:paraId="5A62D528" w14:textId="77777777" w:rsidR="00AD7BB8" w:rsidRPr="000B0120" w:rsidRDefault="00AD7BB8">
            <w:pPr>
              <w:jc w:val="center"/>
              <w:rPr>
                <w:sz w:val="20"/>
                <w:szCs w:val="20"/>
              </w:rPr>
            </w:pPr>
          </w:p>
        </w:tc>
        <w:tc>
          <w:tcPr>
            <w:tcW w:w="1103" w:type="dxa"/>
            <w:tcBorders>
              <w:top w:val="single" w:sz="6" w:space="0" w:color="auto"/>
              <w:left w:val="single" w:sz="6" w:space="0" w:color="auto"/>
            </w:tcBorders>
            <w:vAlign w:val="center"/>
          </w:tcPr>
          <w:p w14:paraId="1C983F11" w14:textId="77777777" w:rsidR="00AD7BB8" w:rsidRPr="000B0120" w:rsidRDefault="00AD7BB8">
            <w:pPr>
              <w:jc w:val="center"/>
              <w:rPr>
                <w:sz w:val="20"/>
                <w:szCs w:val="20"/>
              </w:rPr>
            </w:pPr>
          </w:p>
        </w:tc>
        <w:tc>
          <w:tcPr>
            <w:tcW w:w="1159" w:type="dxa"/>
            <w:tcBorders>
              <w:top w:val="single" w:sz="6" w:space="0" w:color="auto"/>
              <w:left w:val="single" w:sz="6" w:space="0" w:color="auto"/>
              <w:right w:val="double" w:sz="6" w:space="0" w:color="auto"/>
            </w:tcBorders>
            <w:vAlign w:val="center"/>
          </w:tcPr>
          <w:p w14:paraId="17B8395C" w14:textId="77777777" w:rsidR="00AD7BB8" w:rsidRPr="000B0120" w:rsidRDefault="00AD7BB8">
            <w:pPr>
              <w:jc w:val="center"/>
              <w:rPr>
                <w:sz w:val="20"/>
                <w:szCs w:val="20"/>
              </w:rPr>
            </w:pPr>
            <w:r>
              <w:rPr>
                <w:sz w:val="20"/>
                <w:szCs w:val="20"/>
              </w:rPr>
              <w:t>D6936</w:t>
            </w:r>
          </w:p>
        </w:tc>
      </w:tr>
      <w:tr w:rsidR="00AD7BB8" w14:paraId="4AC8E502" w14:textId="77777777">
        <w:trPr>
          <w:cantSplit/>
          <w:trHeight w:val="282"/>
          <w:jc w:val="center"/>
        </w:trPr>
        <w:tc>
          <w:tcPr>
            <w:tcW w:w="4500" w:type="dxa"/>
            <w:tcBorders>
              <w:top w:val="single" w:sz="6" w:space="0" w:color="auto"/>
              <w:left w:val="double" w:sz="6" w:space="0" w:color="auto"/>
            </w:tcBorders>
            <w:vAlign w:val="center"/>
          </w:tcPr>
          <w:p w14:paraId="09ED61DF" w14:textId="77777777" w:rsidR="00AD7BB8" w:rsidRPr="000B0120" w:rsidRDefault="00AD7BB8">
            <w:pPr>
              <w:rPr>
                <w:sz w:val="20"/>
                <w:szCs w:val="20"/>
              </w:rPr>
            </w:pPr>
            <w:r w:rsidRPr="000B0120">
              <w:rPr>
                <w:sz w:val="20"/>
                <w:szCs w:val="20"/>
                <w:lang w:val="en-CA"/>
              </w:rPr>
              <w:t>Oil Portion of Distillate, % by volume of emulsion</w:t>
            </w:r>
          </w:p>
        </w:tc>
        <w:tc>
          <w:tcPr>
            <w:tcW w:w="1102" w:type="dxa"/>
            <w:tcBorders>
              <w:top w:val="single" w:sz="6" w:space="0" w:color="auto"/>
              <w:left w:val="single" w:sz="6" w:space="0" w:color="auto"/>
            </w:tcBorders>
            <w:vAlign w:val="center"/>
          </w:tcPr>
          <w:p w14:paraId="72D04E4C" w14:textId="77777777" w:rsidR="00AD7BB8" w:rsidRPr="000B0120" w:rsidRDefault="00AD7BB8">
            <w:pPr>
              <w:jc w:val="center"/>
              <w:rPr>
                <w:sz w:val="20"/>
                <w:szCs w:val="20"/>
              </w:rPr>
            </w:pPr>
            <w:r w:rsidRPr="000B0120">
              <w:rPr>
                <w:sz w:val="20"/>
                <w:szCs w:val="20"/>
                <w:lang w:val="en-CA"/>
              </w:rPr>
              <w:t>-</w:t>
            </w:r>
          </w:p>
        </w:tc>
        <w:tc>
          <w:tcPr>
            <w:tcW w:w="1103" w:type="dxa"/>
            <w:tcBorders>
              <w:top w:val="single" w:sz="6" w:space="0" w:color="auto"/>
              <w:left w:val="single" w:sz="6" w:space="0" w:color="auto"/>
            </w:tcBorders>
            <w:vAlign w:val="center"/>
          </w:tcPr>
          <w:p w14:paraId="3C58B2D8" w14:textId="77777777" w:rsidR="00AD7BB8" w:rsidRPr="000B0120" w:rsidRDefault="00AD7BB8">
            <w:pPr>
              <w:jc w:val="center"/>
              <w:rPr>
                <w:sz w:val="20"/>
                <w:szCs w:val="20"/>
              </w:rPr>
            </w:pPr>
            <w:r w:rsidRPr="000B0120">
              <w:rPr>
                <w:sz w:val="20"/>
                <w:szCs w:val="20"/>
                <w:lang w:val="en-CA"/>
              </w:rPr>
              <w:t>3</w:t>
            </w:r>
          </w:p>
        </w:tc>
        <w:tc>
          <w:tcPr>
            <w:tcW w:w="1102" w:type="dxa"/>
            <w:tcBorders>
              <w:top w:val="single" w:sz="6" w:space="0" w:color="auto"/>
              <w:left w:val="single" w:sz="6" w:space="0" w:color="auto"/>
            </w:tcBorders>
            <w:vAlign w:val="center"/>
          </w:tcPr>
          <w:p w14:paraId="31D1DE6A" w14:textId="77777777" w:rsidR="00AD7BB8" w:rsidRPr="000B0120" w:rsidRDefault="00AD7BB8">
            <w:pPr>
              <w:jc w:val="center"/>
              <w:rPr>
                <w:sz w:val="20"/>
                <w:szCs w:val="20"/>
              </w:rPr>
            </w:pPr>
            <w:r w:rsidRPr="000B0120">
              <w:rPr>
                <w:sz w:val="20"/>
                <w:szCs w:val="20"/>
                <w:lang w:val="en-CA"/>
              </w:rPr>
              <w:t>-</w:t>
            </w:r>
          </w:p>
        </w:tc>
        <w:tc>
          <w:tcPr>
            <w:tcW w:w="1103" w:type="dxa"/>
            <w:tcBorders>
              <w:top w:val="single" w:sz="6" w:space="0" w:color="auto"/>
              <w:left w:val="single" w:sz="6" w:space="0" w:color="auto"/>
            </w:tcBorders>
            <w:vAlign w:val="center"/>
          </w:tcPr>
          <w:p w14:paraId="5B4E4918" w14:textId="77777777" w:rsidR="00AD7BB8" w:rsidRPr="000B0120" w:rsidRDefault="00AD7BB8">
            <w:pPr>
              <w:jc w:val="center"/>
              <w:rPr>
                <w:sz w:val="20"/>
                <w:szCs w:val="20"/>
              </w:rPr>
            </w:pPr>
            <w:r w:rsidRPr="000B0120">
              <w:rPr>
                <w:sz w:val="20"/>
                <w:szCs w:val="20"/>
                <w:lang w:val="en-CA"/>
              </w:rPr>
              <w:t>3</w:t>
            </w:r>
          </w:p>
        </w:tc>
        <w:tc>
          <w:tcPr>
            <w:tcW w:w="1102" w:type="dxa"/>
            <w:tcBorders>
              <w:top w:val="single" w:sz="6" w:space="0" w:color="auto"/>
              <w:left w:val="single" w:sz="6" w:space="0" w:color="auto"/>
            </w:tcBorders>
            <w:vAlign w:val="center"/>
          </w:tcPr>
          <w:p w14:paraId="65570D96" w14:textId="77777777" w:rsidR="00AD7BB8" w:rsidRPr="000B0120" w:rsidRDefault="00AD7BB8">
            <w:pPr>
              <w:jc w:val="center"/>
              <w:rPr>
                <w:sz w:val="20"/>
                <w:szCs w:val="20"/>
              </w:rPr>
            </w:pPr>
            <w:r w:rsidRPr="000B0120">
              <w:rPr>
                <w:sz w:val="20"/>
                <w:szCs w:val="20"/>
                <w:lang w:val="en-CA"/>
              </w:rPr>
              <w:t>-</w:t>
            </w:r>
          </w:p>
        </w:tc>
        <w:tc>
          <w:tcPr>
            <w:tcW w:w="1103" w:type="dxa"/>
            <w:tcBorders>
              <w:top w:val="single" w:sz="6" w:space="0" w:color="auto"/>
              <w:left w:val="single" w:sz="6" w:space="0" w:color="auto"/>
            </w:tcBorders>
            <w:vAlign w:val="center"/>
          </w:tcPr>
          <w:p w14:paraId="57B11499" w14:textId="77777777" w:rsidR="00AD7BB8" w:rsidRPr="000B0120" w:rsidRDefault="00AD7BB8">
            <w:pPr>
              <w:jc w:val="center"/>
              <w:rPr>
                <w:sz w:val="20"/>
                <w:szCs w:val="20"/>
              </w:rPr>
            </w:pPr>
            <w:r w:rsidRPr="000B0120">
              <w:rPr>
                <w:sz w:val="20"/>
                <w:szCs w:val="20"/>
                <w:lang w:val="en-CA"/>
              </w:rPr>
              <w:t>-</w:t>
            </w:r>
          </w:p>
        </w:tc>
        <w:tc>
          <w:tcPr>
            <w:tcW w:w="1159" w:type="dxa"/>
            <w:tcBorders>
              <w:top w:val="single" w:sz="6" w:space="0" w:color="auto"/>
              <w:left w:val="single" w:sz="6" w:space="0" w:color="auto"/>
              <w:right w:val="double" w:sz="6" w:space="0" w:color="auto"/>
            </w:tcBorders>
            <w:vAlign w:val="center"/>
          </w:tcPr>
          <w:p w14:paraId="3F701B02" w14:textId="77777777" w:rsidR="00AD7BB8" w:rsidRPr="000B0120" w:rsidRDefault="00AD7BB8">
            <w:pPr>
              <w:jc w:val="center"/>
              <w:rPr>
                <w:sz w:val="20"/>
                <w:szCs w:val="20"/>
              </w:rPr>
            </w:pPr>
            <w:r w:rsidRPr="000B0120">
              <w:rPr>
                <w:sz w:val="20"/>
                <w:szCs w:val="20"/>
                <w:lang w:val="en-CA"/>
              </w:rPr>
              <w:t>D</w:t>
            </w:r>
            <w:r>
              <w:rPr>
                <w:sz w:val="20"/>
                <w:szCs w:val="20"/>
                <w:lang w:val="en-CA"/>
              </w:rPr>
              <w:t>6997</w:t>
            </w:r>
          </w:p>
        </w:tc>
      </w:tr>
      <w:tr w:rsidR="00AD7BB8" w14:paraId="1247CF6A" w14:textId="77777777">
        <w:trPr>
          <w:cantSplit/>
          <w:trHeight w:val="301"/>
          <w:jc w:val="center"/>
        </w:trPr>
        <w:tc>
          <w:tcPr>
            <w:tcW w:w="4500" w:type="dxa"/>
            <w:tcBorders>
              <w:top w:val="single" w:sz="6" w:space="0" w:color="auto"/>
              <w:left w:val="double" w:sz="6" w:space="0" w:color="auto"/>
            </w:tcBorders>
            <w:vAlign w:val="center"/>
          </w:tcPr>
          <w:p w14:paraId="180649EE" w14:textId="77777777" w:rsidR="00AD7BB8" w:rsidRPr="000B0120" w:rsidRDefault="00AD7BB8">
            <w:pPr>
              <w:rPr>
                <w:sz w:val="20"/>
                <w:szCs w:val="20"/>
              </w:rPr>
            </w:pPr>
            <w:r w:rsidRPr="000B0120">
              <w:rPr>
                <w:sz w:val="20"/>
                <w:szCs w:val="20"/>
                <w:lang w:val="en-CA"/>
              </w:rPr>
              <w:t xml:space="preserve">Sieve Test, % retained on No. 1 000 Sieve </w:t>
            </w:r>
            <w:r w:rsidRPr="00F04999">
              <w:rPr>
                <w:sz w:val="20"/>
                <w:szCs w:val="20"/>
                <w:vertAlign w:val="superscript"/>
                <w:lang w:val="en-CA"/>
              </w:rPr>
              <w:t>(4)(5)</w:t>
            </w:r>
            <w:r w:rsidRPr="000B0120">
              <w:rPr>
                <w:sz w:val="20"/>
                <w:szCs w:val="20"/>
                <w:lang w:val="en-CA"/>
              </w:rPr>
              <w:t>, by mass</w:t>
            </w:r>
          </w:p>
        </w:tc>
        <w:tc>
          <w:tcPr>
            <w:tcW w:w="1102" w:type="dxa"/>
            <w:tcBorders>
              <w:top w:val="single" w:sz="6" w:space="0" w:color="auto"/>
              <w:left w:val="single" w:sz="6" w:space="0" w:color="auto"/>
            </w:tcBorders>
            <w:vAlign w:val="center"/>
          </w:tcPr>
          <w:p w14:paraId="444EFEE3" w14:textId="77777777" w:rsidR="00AD7BB8" w:rsidRPr="000B0120" w:rsidRDefault="00AD7BB8">
            <w:pPr>
              <w:jc w:val="center"/>
              <w:rPr>
                <w:sz w:val="20"/>
                <w:szCs w:val="20"/>
              </w:rPr>
            </w:pPr>
            <w:r w:rsidRPr="000B0120">
              <w:rPr>
                <w:sz w:val="20"/>
                <w:szCs w:val="20"/>
                <w:lang w:val="en-CA"/>
              </w:rPr>
              <w:t>-</w:t>
            </w:r>
          </w:p>
        </w:tc>
        <w:tc>
          <w:tcPr>
            <w:tcW w:w="1103" w:type="dxa"/>
            <w:tcBorders>
              <w:top w:val="single" w:sz="6" w:space="0" w:color="auto"/>
              <w:left w:val="single" w:sz="6" w:space="0" w:color="auto"/>
            </w:tcBorders>
            <w:vAlign w:val="center"/>
          </w:tcPr>
          <w:p w14:paraId="2595129F" w14:textId="77777777" w:rsidR="00AD7BB8" w:rsidRPr="000B0120" w:rsidRDefault="00AD7BB8">
            <w:pPr>
              <w:jc w:val="center"/>
              <w:rPr>
                <w:sz w:val="20"/>
                <w:szCs w:val="20"/>
              </w:rPr>
            </w:pPr>
            <w:r w:rsidRPr="000B0120">
              <w:rPr>
                <w:sz w:val="20"/>
                <w:szCs w:val="20"/>
                <w:lang w:val="en-CA"/>
              </w:rPr>
              <w:t>0.10</w:t>
            </w:r>
          </w:p>
        </w:tc>
        <w:tc>
          <w:tcPr>
            <w:tcW w:w="1102" w:type="dxa"/>
            <w:tcBorders>
              <w:top w:val="single" w:sz="6" w:space="0" w:color="auto"/>
              <w:left w:val="single" w:sz="6" w:space="0" w:color="auto"/>
            </w:tcBorders>
            <w:vAlign w:val="center"/>
          </w:tcPr>
          <w:p w14:paraId="62F83487" w14:textId="77777777" w:rsidR="00AD7BB8" w:rsidRPr="000B0120" w:rsidRDefault="00AD7BB8">
            <w:pPr>
              <w:jc w:val="center"/>
              <w:rPr>
                <w:sz w:val="20"/>
                <w:szCs w:val="20"/>
              </w:rPr>
            </w:pPr>
            <w:r w:rsidRPr="000B0120">
              <w:rPr>
                <w:sz w:val="20"/>
                <w:szCs w:val="20"/>
                <w:lang w:val="en-CA"/>
              </w:rPr>
              <w:t>-</w:t>
            </w:r>
          </w:p>
        </w:tc>
        <w:tc>
          <w:tcPr>
            <w:tcW w:w="1103" w:type="dxa"/>
            <w:tcBorders>
              <w:top w:val="single" w:sz="6" w:space="0" w:color="auto"/>
              <w:left w:val="single" w:sz="6" w:space="0" w:color="auto"/>
            </w:tcBorders>
            <w:vAlign w:val="center"/>
          </w:tcPr>
          <w:p w14:paraId="670405EB" w14:textId="77777777" w:rsidR="00AD7BB8" w:rsidRPr="000B0120" w:rsidRDefault="00AD7BB8">
            <w:pPr>
              <w:jc w:val="center"/>
              <w:rPr>
                <w:sz w:val="20"/>
                <w:szCs w:val="20"/>
              </w:rPr>
            </w:pPr>
            <w:r w:rsidRPr="000B0120">
              <w:rPr>
                <w:sz w:val="20"/>
                <w:szCs w:val="20"/>
                <w:lang w:val="en-CA"/>
              </w:rPr>
              <w:t xml:space="preserve">0.10 </w:t>
            </w:r>
            <w:r w:rsidRPr="00F04999">
              <w:rPr>
                <w:sz w:val="20"/>
                <w:szCs w:val="20"/>
                <w:vertAlign w:val="superscript"/>
                <w:lang w:val="en-CA"/>
              </w:rPr>
              <w:t>(8)</w:t>
            </w:r>
          </w:p>
        </w:tc>
        <w:tc>
          <w:tcPr>
            <w:tcW w:w="1102" w:type="dxa"/>
            <w:tcBorders>
              <w:top w:val="single" w:sz="6" w:space="0" w:color="auto"/>
              <w:left w:val="single" w:sz="6" w:space="0" w:color="auto"/>
            </w:tcBorders>
            <w:vAlign w:val="center"/>
          </w:tcPr>
          <w:p w14:paraId="2063F146" w14:textId="77777777" w:rsidR="00AD7BB8" w:rsidRPr="000B0120" w:rsidRDefault="00AD7BB8">
            <w:pPr>
              <w:jc w:val="center"/>
              <w:rPr>
                <w:sz w:val="20"/>
                <w:szCs w:val="20"/>
              </w:rPr>
            </w:pPr>
            <w:r w:rsidRPr="000B0120">
              <w:rPr>
                <w:sz w:val="20"/>
                <w:szCs w:val="20"/>
                <w:lang w:val="en-CA"/>
              </w:rPr>
              <w:t>-</w:t>
            </w:r>
          </w:p>
        </w:tc>
        <w:tc>
          <w:tcPr>
            <w:tcW w:w="1103" w:type="dxa"/>
            <w:tcBorders>
              <w:top w:val="single" w:sz="6" w:space="0" w:color="auto"/>
              <w:left w:val="single" w:sz="6" w:space="0" w:color="auto"/>
            </w:tcBorders>
            <w:vAlign w:val="center"/>
          </w:tcPr>
          <w:p w14:paraId="352BC94C" w14:textId="77777777" w:rsidR="00AD7BB8" w:rsidRPr="000B0120" w:rsidRDefault="00AD7BB8">
            <w:pPr>
              <w:jc w:val="center"/>
              <w:rPr>
                <w:sz w:val="20"/>
                <w:szCs w:val="20"/>
              </w:rPr>
            </w:pPr>
            <w:r w:rsidRPr="000B0120">
              <w:rPr>
                <w:sz w:val="20"/>
                <w:szCs w:val="20"/>
                <w:lang w:val="en-CA"/>
              </w:rPr>
              <w:t>0.10</w:t>
            </w:r>
          </w:p>
        </w:tc>
        <w:tc>
          <w:tcPr>
            <w:tcW w:w="1159" w:type="dxa"/>
            <w:tcBorders>
              <w:top w:val="single" w:sz="6" w:space="0" w:color="auto"/>
              <w:left w:val="single" w:sz="6" w:space="0" w:color="auto"/>
              <w:right w:val="double" w:sz="6" w:space="0" w:color="auto"/>
            </w:tcBorders>
            <w:vAlign w:val="center"/>
          </w:tcPr>
          <w:p w14:paraId="6BD62B4B" w14:textId="77777777" w:rsidR="00AD7BB8" w:rsidRPr="000B0120" w:rsidRDefault="00AD7BB8">
            <w:pPr>
              <w:jc w:val="center"/>
              <w:rPr>
                <w:sz w:val="20"/>
                <w:szCs w:val="20"/>
              </w:rPr>
            </w:pPr>
            <w:r w:rsidRPr="000B0120">
              <w:rPr>
                <w:sz w:val="20"/>
                <w:szCs w:val="20"/>
                <w:lang w:val="en-CA"/>
              </w:rPr>
              <w:t>D</w:t>
            </w:r>
            <w:r>
              <w:rPr>
                <w:sz w:val="20"/>
                <w:szCs w:val="20"/>
                <w:lang w:val="en-CA"/>
              </w:rPr>
              <w:t>6933</w:t>
            </w:r>
          </w:p>
        </w:tc>
      </w:tr>
      <w:tr w:rsidR="00AD7BB8" w14:paraId="27721FCE" w14:textId="77777777">
        <w:trPr>
          <w:cantSplit/>
          <w:trHeight w:val="301"/>
          <w:jc w:val="center"/>
        </w:trPr>
        <w:tc>
          <w:tcPr>
            <w:tcW w:w="4500" w:type="dxa"/>
            <w:tcBorders>
              <w:top w:val="single" w:sz="6" w:space="0" w:color="auto"/>
              <w:left w:val="double" w:sz="6" w:space="0" w:color="auto"/>
            </w:tcBorders>
            <w:vAlign w:val="center"/>
          </w:tcPr>
          <w:p w14:paraId="67ECD006" w14:textId="77777777" w:rsidR="00AD7BB8" w:rsidRPr="000B0120" w:rsidRDefault="00AD7BB8">
            <w:pPr>
              <w:rPr>
                <w:sz w:val="20"/>
                <w:szCs w:val="20"/>
              </w:rPr>
            </w:pPr>
            <w:r w:rsidRPr="000B0120">
              <w:rPr>
                <w:sz w:val="20"/>
                <w:szCs w:val="20"/>
                <w:lang w:val="en-CA"/>
              </w:rPr>
              <w:t xml:space="preserve">Particle Charge </w:t>
            </w:r>
            <w:r w:rsidRPr="00F04999">
              <w:rPr>
                <w:sz w:val="20"/>
                <w:szCs w:val="20"/>
                <w:vertAlign w:val="superscript"/>
                <w:lang w:val="en-CA"/>
              </w:rPr>
              <w:t>(6)</w:t>
            </w:r>
          </w:p>
        </w:tc>
        <w:tc>
          <w:tcPr>
            <w:tcW w:w="2205" w:type="dxa"/>
            <w:gridSpan w:val="2"/>
            <w:tcBorders>
              <w:top w:val="single" w:sz="6" w:space="0" w:color="auto"/>
              <w:left w:val="single" w:sz="6" w:space="0" w:color="auto"/>
            </w:tcBorders>
            <w:vAlign w:val="center"/>
          </w:tcPr>
          <w:p w14:paraId="02F57111" w14:textId="77777777" w:rsidR="00AD7BB8" w:rsidRPr="000B0120" w:rsidRDefault="00AD7BB8">
            <w:pPr>
              <w:jc w:val="center"/>
              <w:rPr>
                <w:sz w:val="20"/>
                <w:szCs w:val="20"/>
              </w:rPr>
            </w:pPr>
            <w:r w:rsidRPr="000B0120">
              <w:rPr>
                <w:sz w:val="20"/>
                <w:szCs w:val="20"/>
                <w:lang w:val="en-CA"/>
              </w:rPr>
              <w:t>Positive</w:t>
            </w:r>
          </w:p>
        </w:tc>
        <w:tc>
          <w:tcPr>
            <w:tcW w:w="2205" w:type="dxa"/>
            <w:gridSpan w:val="2"/>
            <w:tcBorders>
              <w:top w:val="single" w:sz="6" w:space="0" w:color="auto"/>
              <w:left w:val="single" w:sz="6" w:space="0" w:color="auto"/>
            </w:tcBorders>
            <w:vAlign w:val="center"/>
          </w:tcPr>
          <w:p w14:paraId="1CFF4875" w14:textId="77777777" w:rsidR="00AD7BB8" w:rsidRPr="000B0120" w:rsidRDefault="00AD7BB8">
            <w:pPr>
              <w:jc w:val="center"/>
              <w:rPr>
                <w:sz w:val="20"/>
                <w:szCs w:val="20"/>
              </w:rPr>
            </w:pPr>
            <w:r w:rsidRPr="000B0120">
              <w:rPr>
                <w:sz w:val="20"/>
                <w:szCs w:val="20"/>
                <w:lang w:val="en-CA"/>
              </w:rPr>
              <w:t>Positive</w:t>
            </w:r>
          </w:p>
        </w:tc>
        <w:tc>
          <w:tcPr>
            <w:tcW w:w="2205" w:type="dxa"/>
            <w:gridSpan w:val="2"/>
            <w:tcBorders>
              <w:top w:val="single" w:sz="6" w:space="0" w:color="auto"/>
              <w:left w:val="single" w:sz="6" w:space="0" w:color="auto"/>
            </w:tcBorders>
            <w:vAlign w:val="center"/>
          </w:tcPr>
          <w:p w14:paraId="088B7B97" w14:textId="77777777" w:rsidR="00AD7BB8" w:rsidRPr="000B0120" w:rsidRDefault="00AD7BB8">
            <w:pPr>
              <w:jc w:val="center"/>
              <w:rPr>
                <w:sz w:val="20"/>
                <w:szCs w:val="20"/>
              </w:rPr>
            </w:pPr>
            <w:r w:rsidRPr="000B0120">
              <w:rPr>
                <w:sz w:val="20"/>
                <w:szCs w:val="20"/>
                <w:lang w:val="en-CA"/>
              </w:rPr>
              <w:t>Positive</w:t>
            </w:r>
          </w:p>
        </w:tc>
        <w:tc>
          <w:tcPr>
            <w:tcW w:w="1159" w:type="dxa"/>
            <w:tcBorders>
              <w:top w:val="single" w:sz="6" w:space="0" w:color="auto"/>
              <w:left w:val="single" w:sz="6" w:space="0" w:color="auto"/>
              <w:right w:val="double" w:sz="6" w:space="0" w:color="auto"/>
            </w:tcBorders>
            <w:vAlign w:val="center"/>
          </w:tcPr>
          <w:p w14:paraId="6A10F41E" w14:textId="77777777" w:rsidR="00AD7BB8" w:rsidRPr="000B0120" w:rsidRDefault="00AD7BB8">
            <w:pPr>
              <w:jc w:val="center"/>
              <w:rPr>
                <w:sz w:val="20"/>
                <w:szCs w:val="20"/>
              </w:rPr>
            </w:pPr>
            <w:r>
              <w:rPr>
                <w:sz w:val="20"/>
                <w:szCs w:val="20"/>
              </w:rPr>
              <w:t>D244</w:t>
            </w:r>
          </w:p>
        </w:tc>
      </w:tr>
      <w:tr w:rsidR="00AD7BB8" w14:paraId="7D3D68AF" w14:textId="77777777" w:rsidTr="00AD7BB8">
        <w:trPr>
          <w:cantSplit/>
          <w:trHeight w:val="255"/>
          <w:jc w:val="center"/>
        </w:trPr>
        <w:tc>
          <w:tcPr>
            <w:tcW w:w="4500" w:type="dxa"/>
            <w:tcBorders>
              <w:top w:val="single" w:sz="6" w:space="0" w:color="auto"/>
              <w:left w:val="double" w:sz="6" w:space="0" w:color="auto"/>
            </w:tcBorders>
            <w:vAlign w:val="center"/>
          </w:tcPr>
          <w:p w14:paraId="603AF3CE" w14:textId="77777777" w:rsidR="00AD7BB8" w:rsidRPr="000B0120" w:rsidRDefault="00AD7BB8">
            <w:pPr>
              <w:rPr>
                <w:sz w:val="20"/>
                <w:szCs w:val="20"/>
              </w:rPr>
            </w:pPr>
            <w:r w:rsidRPr="000B0120">
              <w:rPr>
                <w:sz w:val="20"/>
                <w:szCs w:val="20"/>
                <w:lang w:val="en-CA"/>
              </w:rPr>
              <w:t>Tests on Residue from Distillation:</w:t>
            </w:r>
          </w:p>
        </w:tc>
        <w:tc>
          <w:tcPr>
            <w:tcW w:w="2205" w:type="dxa"/>
            <w:gridSpan w:val="2"/>
            <w:tcBorders>
              <w:top w:val="single" w:sz="6" w:space="0" w:color="auto"/>
              <w:left w:val="single" w:sz="6" w:space="0" w:color="auto"/>
              <w:right w:val="single" w:sz="6" w:space="0" w:color="auto"/>
            </w:tcBorders>
            <w:vAlign w:val="center"/>
          </w:tcPr>
          <w:p w14:paraId="50A81B19" w14:textId="77777777" w:rsidR="00AD7BB8" w:rsidRPr="000B0120" w:rsidRDefault="00AD7BB8">
            <w:pPr>
              <w:jc w:val="center"/>
              <w:rPr>
                <w:sz w:val="20"/>
                <w:szCs w:val="20"/>
              </w:rPr>
            </w:pPr>
          </w:p>
        </w:tc>
        <w:tc>
          <w:tcPr>
            <w:tcW w:w="5569" w:type="dxa"/>
            <w:gridSpan w:val="5"/>
            <w:tcBorders>
              <w:top w:val="single" w:sz="6" w:space="0" w:color="auto"/>
              <w:left w:val="single" w:sz="6" w:space="0" w:color="auto"/>
              <w:right w:val="double" w:sz="6" w:space="0" w:color="auto"/>
            </w:tcBorders>
            <w:vAlign w:val="center"/>
          </w:tcPr>
          <w:p w14:paraId="5C24722F" w14:textId="77777777" w:rsidR="00AD7BB8" w:rsidRPr="000B0120" w:rsidRDefault="00AD7BB8">
            <w:pPr>
              <w:jc w:val="center"/>
              <w:rPr>
                <w:sz w:val="20"/>
                <w:szCs w:val="20"/>
              </w:rPr>
            </w:pPr>
          </w:p>
        </w:tc>
      </w:tr>
      <w:tr w:rsidR="00AD7BB8" w14:paraId="2EF0EA53" w14:textId="77777777">
        <w:trPr>
          <w:cantSplit/>
          <w:trHeight w:val="255"/>
          <w:jc w:val="center"/>
        </w:trPr>
        <w:tc>
          <w:tcPr>
            <w:tcW w:w="4500" w:type="dxa"/>
            <w:tcBorders>
              <w:left w:val="double" w:sz="6" w:space="0" w:color="auto"/>
            </w:tcBorders>
            <w:vAlign w:val="center"/>
          </w:tcPr>
          <w:p w14:paraId="37E60C31" w14:textId="77777777" w:rsidR="00AD7BB8" w:rsidRPr="000B0120" w:rsidRDefault="00AD7BB8">
            <w:pPr>
              <w:rPr>
                <w:sz w:val="20"/>
                <w:szCs w:val="20"/>
              </w:rPr>
            </w:pPr>
            <w:r w:rsidRPr="000B0120">
              <w:rPr>
                <w:sz w:val="20"/>
                <w:szCs w:val="20"/>
                <w:lang w:val="en-CA"/>
              </w:rPr>
              <w:t>a) Penetration at 25ºC, 100 g, 5 s, dmm</w:t>
            </w:r>
          </w:p>
        </w:tc>
        <w:tc>
          <w:tcPr>
            <w:tcW w:w="1102" w:type="dxa"/>
            <w:tcBorders>
              <w:top w:val="single" w:sz="6" w:space="0" w:color="auto"/>
              <w:left w:val="single" w:sz="6" w:space="0" w:color="auto"/>
            </w:tcBorders>
            <w:vAlign w:val="center"/>
          </w:tcPr>
          <w:p w14:paraId="0F6E8F24" w14:textId="77777777" w:rsidR="00AD7BB8" w:rsidRPr="000B0120" w:rsidRDefault="00AD7BB8">
            <w:pPr>
              <w:jc w:val="center"/>
              <w:rPr>
                <w:sz w:val="20"/>
                <w:szCs w:val="20"/>
              </w:rPr>
            </w:pPr>
            <w:r w:rsidRPr="000B0120">
              <w:rPr>
                <w:sz w:val="20"/>
                <w:szCs w:val="20"/>
                <w:lang w:val="en-CA"/>
              </w:rPr>
              <w:t>100</w:t>
            </w:r>
          </w:p>
        </w:tc>
        <w:tc>
          <w:tcPr>
            <w:tcW w:w="1103" w:type="dxa"/>
            <w:tcBorders>
              <w:top w:val="single" w:sz="6" w:space="0" w:color="auto"/>
              <w:left w:val="single" w:sz="6" w:space="0" w:color="auto"/>
            </w:tcBorders>
            <w:vAlign w:val="center"/>
          </w:tcPr>
          <w:p w14:paraId="1F761BAA" w14:textId="77777777" w:rsidR="00AD7BB8" w:rsidRPr="000B0120" w:rsidRDefault="00AD7BB8">
            <w:pPr>
              <w:jc w:val="center"/>
              <w:rPr>
                <w:sz w:val="20"/>
                <w:szCs w:val="20"/>
              </w:rPr>
            </w:pPr>
            <w:r w:rsidRPr="000B0120">
              <w:rPr>
                <w:sz w:val="20"/>
                <w:szCs w:val="20"/>
                <w:lang w:val="en-CA"/>
              </w:rPr>
              <w:t>250</w:t>
            </w:r>
          </w:p>
        </w:tc>
        <w:tc>
          <w:tcPr>
            <w:tcW w:w="1102" w:type="dxa"/>
            <w:tcBorders>
              <w:top w:val="single" w:sz="6" w:space="0" w:color="auto"/>
              <w:left w:val="single" w:sz="6" w:space="0" w:color="auto"/>
            </w:tcBorders>
            <w:vAlign w:val="center"/>
          </w:tcPr>
          <w:p w14:paraId="11101C75" w14:textId="77777777" w:rsidR="00AD7BB8" w:rsidRPr="000B0120" w:rsidRDefault="00AD7BB8">
            <w:pPr>
              <w:jc w:val="center"/>
              <w:rPr>
                <w:sz w:val="20"/>
                <w:szCs w:val="20"/>
              </w:rPr>
            </w:pPr>
            <w:r w:rsidRPr="000B0120">
              <w:rPr>
                <w:sz w:val="20"/>
                <w:szCs w:val="20"/>
                <w:lang w:val="en-CA"/>
              </w:rPr>
              <w:t>100</w:t>
            </w:r>
          </w:p>
        </w:tc>
        <w:tc>
          <w:tcPr>
            <w:tcW w:w="1103" w:type="dxa"/>
            <w:tcBorders>
              <w:top w:val="single" w:sz="6" w:space="0" w:color="auto"/>
              <w:left w:val="single" w:sz="6" w:space="0" w:color="auto"/>
            </w:tcBorders>
            <w:vAlign w:val="center"/>
          </w:tcPr>
          <w:p w14:paraId="322063DC" w14:textId="77777777" w:rsidR="00AD7BB8" w:rsidRPr="000B0120" w:rsidRDefault="00AD7BB8">
            <w:pPr>
              <w:jc w:val="center"/>
              <w:rPr>
                <w:sz w:val="20"/>
                <w:szCs w:val="20"/>
              </w:rPr>
            </w:pPr>
            <w:r w:rsidRPr="000B0120">
              <w:rPr>
                <w:sz w:val="20"/>
                <w:szCs w:val="20"/>
                <w:lang w:val="en-CA"/>
              </w:rPr>
              <w:t>250</w:t>
            </w:r>
          </w:p>
        </w:tc>
        <w:tc>
          <w:tcPr>
            <w:tcW w:w="1102" w:type="dxa"/>
            <w:tcBorders>
              <w:top w:val="single" w:sz="6" w:space="0" w:color="auto"/>
              <w:left w:val="single" w:sz="6" w:space="0" w:color="auto"/>
            </w:tcBorders>
            <w:vAlign w:val="center"/>
          </w:tcPr>
          <w:p w14:paraId="1FA3C0F8" w14:textId="77777777" w:rsidR="00AD7BB8" w:rsidRPr="000B0120" w:rsidRDefault="00AD7BB8">
            <w:pPr>
              <w:jc w:val="center"/>
              <w:rPr>
                <w:sz w:val="20"/>
                <w:szCs w:val="20"/>
              </w:rPr>
            </w:pPr>
            <w:r w:rsidRPr="000B0120">
              <w:rPr>
                <w:sz w:val="20"/>
                <w:szCs w:val="20"/>
                <w:lang w:val="en-CA"/>
              </w:rPr>
              <w:t>40</w:t>
            </w:r>
          </w:p>
        </w:tc>
        <w:tc>
          <w:tcPr>
            <w:tcW w:w="1103" w:type="dxa"/>
            <w:tcBorders>
              <w:top w:val="single" w:sz="6" w:space="0" w:color="auto"/>
              <w:left w:val="single" w:sz="6" w:space="0" w:color="auto"/>
            </w:tcBorders>
            <w:vAlign w:val="center"/>
          </w:tcPr>
          <w:p w14:paraId="682EBFF6" w14:textId="77777777" w:rsidR="00AD7BB8" w:rsidRPr="000B0120" w:rsidRDefault="00AD7BB8">
            <w:pPr>
              <w:jc w:val="center"/>
              <w:rPr>
                <w:sz w:val="20"/>
                <w:szCs w:val="20"/>
              </w:rPr>
            </w:pPr>
            <w:r w:rsidRPr="000B0120">
              <w:rPr>
                <w:sz w:val="20"/>
                <w:szCs w:val="20"/>
                <w:lang w:val="en-CA"/>
              </w:rPr>
              <w:t>125</w:t>
            </w:r>
          </w:p>
        </w:tc>
        <w:tc>
          <w:tcPr>
            <w:tcW w:w="1159" w:type="dxa"/>
            <w:tcBorders>
              <w:top w:val="single" w:sz="6" w:space="0" w:color="auto"/>
              <w:left w:val="single" w:sz="6" w:space="0" w:color="auto"/>
              <w:right w:val="double" w:sz="6" w:space="0" w:color="auto"/>
            </w:tcBorders>
            <w:vAlign w:val="center"/>
          </w:tcPr>
          <w:p w14:paraId="64872059" w14:textId="77777777" w:rsidR="00AD7BB8" w:rsidRPr="000B0120" w:rsidRDefault="00AD7BB8">
            <w:pPr>
              <w:jc w:val="center"/>
              <w:rPr>
                <w:sz w:val="20"/>
                <w:szCs w:val="20"/>
              </w:rPr>
            </w:pPr>
            <w:r w:rsidRPr="000B0120">
              <w:rPr>
                <w:sz w:val="20"/>
                <w:szCs w:val="20"/>
                <w:lang w:val="en-CA"/>
              </w:rPr>
              <w:t>D5</w:t>
            </w:r>
          </w:p>
        </w:tc>
      </w:tr>
      <w:tr w:rsidR="00AD7BB8" w14:paraId="248174B9" w14:textId="77777777">
        <w:trPr>
          <w:cantSplit/>
          <w:trHeight w:val="282"/>
          <w:jc w:val="center"/>
        </w:trPr>
        <w:tc>
          <w:tcPr>
            <w:tcW w:w="4500" w:type="dxa"/>
            <w:tcBorders>
              <w:left w:val="double" w:sz="6" w:space="0" w:color="auto"/>
            </w:tcBorders>
            <w:vAlign w:val="center"/>
          </w:tcPr>
          <w:p w14:paraId="6B5A2C85" w14:textId="77777777" w:rsidR="00AD7BB8" w:rsidRPr="000B0120" w:rsidRDefault="00AD7BB8">
            <w:pPr>
              <w:rPr>
                <w:sz w:val="20"/>
                <w:szCs w:val="20"/>
              </w:rPr>
            </w:pPr>
            <w:r w:rsidRPr="000B0120">
              <w:rPr>
                <w:sz w:val="20"/>
                <w:szCs w:val="20"/>
                <w:lang w:val="en-CA"/>
              </w:rPr>
              <w:t>b) Apparent Viscosity at 60ºC, Pa.s</w:t>
            </w:r>
          </w:p>
        </w:tc>
        <w:tc>
          <w:tcPr>
            <w:tcW w:w="1102" w:type="dxa"/>
            <w:tcBorders>
              <w:top w:val="single" w:sz="6" w:space="0" w:color="auto"/>
              <w:left w:val="single" w:sz="6" w:space="0" w:color="auto"/>
            </w:tcBorders>
            <w:vAlign w:val="center"/>
          </w:tcPr>
          <w:p w14:paraId="7D6AD742" w14:textId="77777777" w:rsidR="00AD7BB8" w:rsidRPr="000B0120" w:rsidRDefault="00AD7BB8">
            <w:pPr>
              <w:jc w:val="center"/>
              <w:rPr>
                <w:sz w:val="20"/>
                <w:szCs w:val="20"/>
              </w:rPr>
            </w:pPr>
          </w:p>
        </w:tc>
        <w:tc>
          <w:tcPr>
            <w:tcW w:w="1103" w:type="dxa"/>
            <w:tcBorders>
              <w:top w:val="single" w:sz="6" w:space="0" w:color="auto"/>
              <w:left w:val="single" w:sz="6" w:space="0" w:color="auto"/>
            </w:tcBorders>
            <w:vAlign w:val="center"/>
          </w:tcPr>
          <w:p w14:paraId="06D10361" w14:textId="77777777" w:rsidR="00AD7BB8" w:rsidRPr="000B0120" w:rsidRDefault="00AD7BB8">
            <w:pPr>
              <w:jc w:val="center"/>
              <w:rPr>
                <w:sz w:val="20"/>
                <w:szCs w:val="20"/>
              </w:rPr>
            </w:pPr>
          </w:p>
        </w:tc>
        <w:tc>
          <w:tcPr>
            <w:tcW w:w="2205" w:type="dxa"/>
            <w:gridSpan w:val="2"/>
            <w:tcBorders>
              <w:top w:val="single" w:sz="6" w:space="0" w:color="auto"/>
              <w:left w:val="single" w:sz="6" w:space="0" w:color="auto"/>
            </w:tcBorders>
            <w:vAlign w:val="center"/>
          </w:tcPr>
          <w:p w14:paraId="1B7B5238" w14:textId="77777777" w:rsidR="00AD7BB8" w:rsidRPr="000B0120" w:rsidRDefault="00AD7BB8">
            <w:pPr>
              <w:jc w:val="center"/>
              <w:rPr>
                <w:sz w:val="20"/>
                <w:szCs w:val="20"/>
              </w:rPr>
            </w:pPr>
            <w:r w:rsidRPr="000B0120">
              <w:rPr>
                <w:sz w:val="20"/>
                <w:szCs w:val="20"/>
                <w:lang w:val="en-CA"/>
              </w:rPr>
              <w:t>See Figure 1</w:t>
            </w:r>
          </w:p>
        </w:tc>
        <w:tc>
          <w:tcPr>
            <w:tcW w:w="1102" w:type="dxa"/>
            <w:tcBorders>
              <w:top w:val="single" w:sz="6" w:space="0" w:color="auto"/>
              <w:left w:val="single" w:sz="6" w:space="0" w:color="auto"/>
            </w:tcBorders>
            <w:vAlign w:val="center"/>
          </w:tcPr>
          <w:p w14:paraId="650DE7BD" w14:textId="77777777" w:rsidR="00AD7BB8" w:rsidRPr="000B0120" w:rsidRDefault="00AD7BB8">
            <w:pPr>
              <w:jc w:val="center"/>
              <w:rPr>
                <w:sz w:val="20"/>
                <w:szCs w:val="20"/>
              </w:rPr>
            </w:pPr>
          </w:p>
        </w:tc>
        <w:tc>
          <w:tcPr>
            <w:tcW w:w="1103" w:type="dxa"/>
            <w:tcBorders>
              <w:top w:val="single" w:sz="6" w:space="0" w:color="auto"/>
              <w:left w:val="single" w:sz="6" w:space="0" w:color="auto"/>
            </w:tcBorders>
            <w:vAlign w:val="center"/>
          </w:tcPr>
          <w:p w14:paraId="61801CBE" w14:textId="77777777" w:rsidR="00AD7BB8" w:rsidRPr="000B0120" w:rsidRDefault="00AD7BB8">
            <w:pPr>
              <w:jc w:val="center"/>
              <w:rPr>
                <w:sz w:val="20"/>
                <w:szCs w:val="20"/>
              </w:rPr>
            </w:pPr>
          </w:p>
        </w:tc>
        <w:tc>
          <w:tcPr>
            <w:tcW w:w="1159" w:type="dxa"/>
            <w:tcBorders>
              <w:top w:val="single" w:sz="6" w:space="0" w:color="auto"/>
              <w:left w:val="single" w:sz="6" w:space="0" w:color="auto"/>
              <w:right w:val="double" w:sz="6" w:space="0" w:color="auto"/>
            </w:tcBorders>
            <w:vAlign w:val="center"/>
          </w:tcPr>
          <w:p w14:paraId="0ADB921F" w14:textId="77777777" w:rsidR="00AD7BB8" w:rsidRPr="000B0120" w:rsidRDefault="00AD7BB8">
            <w:pPr>
              <w:jc w:val="center"/>
              <w:rPr>
                <w:sz w:val="20"/>
                <w:szCs w:val="20"/>
              </w:rPr>
            </w:pPr>
          </w:p>
        </w:tc>
      </w:tr>
      <w:tr w:rsidR="00AD7BB8" w14:paraId="597B4C6D" w14:textId="77777777">
        <w:trPr>
          <w:cantSplit/>
          <w:trHeight w:val="282"/>
          <w:jc w:val="center"/>
        </w:trPr>
        <w:tc>
          <w:tcPr>
            <w:tcW w:w="4500" w:type="dxa"/>
            <w:tcBorders>
              <w:left w:val="double" w:sz="6" w:space="0" w:color="auto"/>
            </w:tcBorders>
            <w:vAlign w:val="center"/>
          </w:tcPr>
          <w:p w14:paraId="15679F4C" w14:textId="77777777" w:rsidR="00AD7BB8" w:rsidRPr="000B0120" w:rsidRDefault="00AD7BB8">
            <w:pPr>
              <w:rPr>
                <w:sz w:val="20"/>
                <w:szCs w:val="20"/>
              </w:rPr>
            </w:pPr>
            <w:r w:rsidRPr="000B0120">
              <w:rPr>
                <w:sz w:val="20"/>
                <w:szCs w:val="20"/>
                <w:lang w:val="en-CA"/>
              </w:rPr>
              <w:t>c) Ductility at 25ºC,(4) and 5 cm/min., cm</w:t>
            </w:r>
            <w:r>
              <w:rPr>
                <w:sz w:val="20"/>
                <w:szCs w:val="20"/>
                <w:lang w:val="en-CA"/>
              </w:rPr>
              <w:t xml:space="preserve"> </w:t>
            </w:r>
            <w:r w:rsidRPr="00F04999">
              <w:rPr>
                <w:sz w:val="20"/>
                <w:szCs w:val="20"/>
                <w:vertAlign w:val="superscript"/>
                <w:lang w:val="en-CA"/>
              </w:rPr>
              <w:t>(7)</w:t>
            </w:r>
          </w:p>
        </w:tc>
        <w:tc>
          <w:tcPr>
            <w:tcW w:w="1102" w:type="dxa"/>
            <w:tcBorders>
              <w:top w:val="single" w:sz="6" w:space="0" w:color="auto"/>
              <w:left w:val="single" w:sz="6" w:space="0" w:color="auto"/>
            </w:tcBorders>
            <w:vAlign w:val="center"/>
          </w:tcPr>
          <w:p w14:paraId="4356E207" w14:textId="77777777" w:rsidR="00AD7BB8" w:rsidRPr="000B0120" w:rsidRDefault="00AD7BB8">
            <w:pPr>
              <w:jc w:val="center"/>
              <w:rPr>
                <w:sz w:val="20"/>
                <w:szCs w:val="20"/>
              </w:rPr>
            </w:pPr>
            <w:r w:rsidRPr="000B0120">
              <w:rPr>
                <w:sz w:val="20"/>
                <w:szCs w:val="20"/>
                <w:lang w:val="en-CA"/>
              </w:rPr>
              <w:t>60</w:t>
            </w:r>
          </w:p>
        </w:tc>
        <w:tc>
          <w:tcPr>
            <w:tcW w:w="1103" w:type="dxa"/>
            <w:tcBorders>
              <w:top w:val="single" w:sz="6" w:space="0" w:color="auto"/>
              <w:left w:val="single" w:sz="6" w:space="0" w:color="auto"/>
            </w:tcBorders>
            <w:vAlign w:val="center"/>
          </w:tcPr>
          <w:p w14:paraId="772A01F4" w14:textId="77777777" w:rsidR="00AD7BB8" w:rsidRPr="000B0120" w:rsidRDefault="00AD7BB8">
            <w:pPr>
              <w:jc w:val="center"/>
              <w:rPr>
                <w:sz w:val="20"/>
                <w:szCs w:val="20"/>
              </w:rPr>
            </w:pPr>
            <w:r w:rsidRPr="000B0120">
              <w:rPr>
                <w:sz w:val="20"/>
                <w:szCs w:val="20"/>
                <w:lang w:val="en-CA"/>
              </w:rPr>
              <w:t>-</w:t>
            </w:r>
          </w:p>
        </w:tc>
        <w:tc>
          <w:tcPr>
            <w:tcW w:w="1102" w:type="dxa"/>
            <w:tcBorders>
              <w:top w:val="single" w:sz="6" w:space="0" w:color="auto"/>
              <w:left w:val="single" w:sz="6" w:space="0" w:color="auto"/>
            </w:tcBorders>
            <w:vAlign w:val="center"/>
          </w:tcPr>
          <w:p w14:paraId="2199DE8F" w14:textId="77777777" w:rsidR="00AD7BB8" w:rsidRPr="000B0120" w:rsidRDefault="00AD7BB8">
            <w:pPr>
              <w:jc w:val="center"/>
              <w:rPr>
                <w:sz w:val="20"/>
                <w:szCs w:val="20"/>
              </w:rPr>
            </w:pPr>
            <w:r w:rsidRPr="000B0120">
              <w:rPr>
                <w:sz w:val="20"/>
                <w:szCs w:val="20"/>
                <w:lang w:val="en-CA"/>
              </w:rPr>
              <w:t>60</w:t>
            </w:r>
          </w:p>
        </w:tc>
        <w:tc>
          <w:tcPr>
            <w:tcW w:w="1103" w:type="dxa"/>
            <w:tcBorders>
              <w:top w:val="single" w:sz="6" w:space="0" w:color="auto"/>
              <w:left w:val="single" w:sz="6" w:space="0" w:color="auto"/>
            </w:tcBorders>
            <w:vAlign w:val="center"/>
          </w:tcPr>
          <w:p w14:paraId="26FBE39A" w14:textId="77777777" w:rsidR="00AD7BB8" w:rsidRPr="000B0120" w:rsidRDefault="00AD7BB8">
            <w:pPr>
              <w:jc w:val="center"/>
              <w:rPr>
                <w:sz w:val="20"/>
                <w:szCs w:val="20"/>
              </w:rPr>
            </w:pPr>
            <w:r w:rsidRPr="000B0120">
              <w:rPr>
                <w:sz w:val="20"/>
                <w:szCs w:val="20"/>
                <w:lang w:val="en-CA"/>
              </w:rPr>
              <w:t>-</w:t>
            </w:r>
          </w:p>
        </w:tc>
        <w:tc>
          <w:tcPr>
            <w:tcW w:w="1102" w:type="dxa"/>
            <w:tcBorders>
              <w:top w:val="single" w:sz="6" w:space="0" w:color="auto"/>
              <w:left w:val="single" w:sz="6" w:space="0" w:color="auto"/>
            </w:tcBorders>
            <w:vAlign w:val="center"/>
          </w:tcPr>
          <w:p w14:paraId="285741A5" w14:textId="77777777" w:rsidR="00AD7BB8" w:rsidRPr="000B0120" w:rsidRDefault="00AD7BB8">
            <w:pPr>
              <w:jc w:val="center"/>
              <w:rPr>
                <w:sz w:val="20"/>
                <w:szCs w:val="20"/>
              </w:rPr>
            </w:pPr>
            <w:r w:rsidRPr="000B0120">
              <w:rPr>
                <w:sz w:val="20"/>
                <w:szCs w:val="20"/>
                <w:lang w:val="en-CA"/>
              </w:rPr>
              <w:t>60</w:t>
            </w:r>
          </w:p>
        </w:tc>
        <w:tc>
          <w:tcPr>
            <w:tcW w:w="1103" w:type="dxa"/>
            <w:tcBorders>
              <w:top w:val="single" w:sz="6" w:space="0" w:color="auto"/>
              <w:left w:val="single" w:sz="6" w:space="0" w:color="auto"/>
            </w:tcBorders>
            <w:vAlign w:val="center"/>
          </w:tcPr>
          <w:p w14:paraId="367E2159" w14:textId="77777777" w:rsidR="00AD7BB8" w:rsidRPr="000B0120" w:rsidRDefault="00AD7BB8">
            <w:pPr>
              <w:jc w:val="center"/>
              <w:rPr>
                <w:sz w:val="20"/>
                <w:szCs w:val="20"/>
              </w:rPr>
            </w:pPr>
            <w:r w:rsidRPr="000B0120">
              <w:rPr>
                <w:sz w:val="20"/>
                <w:szCs w:val="20"/>
                <w:lang w:val="en-CA"/>
              </w:rPr>
              <w:t>-</w:t>
            </w:r>
          </w:p>
        </w:tc>
        <w:tc>
          <w:tcPr>
            <w:tcW w:w="1159" w:type="dxa"/>
            <w:tcBorders>
              <w:top w:val="single" w:sz="6" w:space="0" w:color="auto"/>
              <w:left w:val="single" w:sz="6" w:space="0" w:color="auto"/>
              <w:right w:val="double" w:sz="6" w:space="0" w:color="auto"/>
            </w:tcBorders>
            <w:vAlign w:val="center"/>
          </w:tcPr>
          <w:p w14:paraId="1FD214F9" w14:textId="77777777" w:rsidR="00AD7BB8" w:rsidRPr="000B0120" w:rsidRDefault="00AD7BB8">
            <w:pPr>
              <w:jc w:val="center"/>
              <w:rPr>
                <w:sz w:val="20"/>
                <w:szCs w:val="20"/>
              </w:rPr>
            </w:pPr>
            <w:r w:rsidRPr="000B0120">
              <w:rPr>
                <w:sz w:val="20"/>
                <w:szCs w:val="20"/>
                <w:lang w:val="en-CA"/>
              </w:rPr>
              <w:t>D113</w:t>
            </w:r>
          </w:p>
        </w:tc>
      </w:tr>
      <w:tr w:rsidR="00AD7BB8" w14:paraId="3B0F48E6" w14:textId="77777777">
        <w:trPr>
          <w:cantSplit/>
          <w:trHeight w:val="300"/>
          <w:jc w:val="center"/>
        </w:trPr>
        <w:tc>
          <w:tcPr>
            <w:tcW w:w="4500" w:type="dxa"/>
            <w:tcBorders>
              <w:left w:val="double" w:sz="6" w:space="0" w:color="auto"/>
            </w:tcBorders>
            <w:vAlign w:val="center"/>
          </w:tcPr>
          <w:p w14:paraId="6A2FE5BC" w14:textId="77777777" w:rsidR="00AD7BB8" w:rsidRPr="000B0120" w:rsidRDefault="00AD7BB8">
            <w:pPr>
              <w:rPr>
                <w:sz w:val="20"/>
                <w:szCs w:val="20"/>
              </w:rPr>
            </w:pPr>
            <w:r w:rsidRPr="000B0120">
              <w:rPr>
                <w:sz w:val="20"/>
                <w:szCs w:val="20"/>
                <w:lang w:val="en-CA"/>
              </w:rPr>
              <w:t>d) Solubility in Trichloroethylene, % by mass</w:t>
            </w:r>
          </w:p>
        </w:tc>
        <w:tc>
          <w:tcPr>
            <w:tcW w:w="1102" w:type="dxa"/>
            <w:tcBorders>
              <w:top w:val="single" w:sz="6" w:space="0" w:color="auto"/>
              <w:left w:val="single" w:sz="6" w:space="0" w:color="auto"/>
            </w:tcBorders>
            <w:vAlign w:val="center"/>
          </w:tcPr>
          <w:p w14:paraId="4A8D4BF7" w14:textId="77777777" w:rsidR="00AD7BB8" w:rsidRPr="000B0120" w:rsidRDefault="00AD7BB8">
            <w:pPr>
              <w:jc w:val="center"/>
              <w:rPr>
                <w:sz w:val="20"/>
                <w:szCs w:val="20"/>
              </w:rPr>
            </w:pPr>
            <w:r w:rsidRPr="000B0120">
              <w:rPr>
                <w:sz w:val="20"/>
                <w:szCs w:val="20"/>
                <w:lang w:val="en-CA"/>
              </w:rPr>
              <w:t>97.5</w:t>
            </w:r>
          </w:p>
        </w:tc>
        <w:tc>
          <w:tcPr>
            <w:tcW w:w="1103" w:type="dxa"/>
            <w:tcBorders>
              <w:top w:val="single" w:sz="6" w:space="0" w:color="auto"/>
              <w:left w:val="single" w:sz="6" w:space="0" w:color="auto"/>
            </w:tcBorders>
            <w:vAlign w:val="center"/>
          </w:tcPr>
          <w:p w14:paraId="29A82770" w14:textId="77777777" w:rsidR="00AD7BB8" w:rsidRPr="000B0120" w:rsidRDefault="00AD7BB8">
            <w:pPr>
              <w:jc w:val="center"/>
              <w:rPr>
                <w:sz w:val="20"/>
                <w:szCs w:val="20"/>
              </w:rPr>
            </w:pPr>
            <w:r w:rsidRPr="000B0120">
              <w:rPr>
                <w:sz w:val="20"/>
                <w:szCs w:val="20"/>
                <w:lang w:val="en-CA"/>
              </w:rPr>
              <w:t>-</w:t>
            </w:r>
          </w:p>
        </w:tc>
        <w:tc>
          <w:tcPr>
            <w:tcW w:w="1102" w:type="dxa"/>
            <w:tcBorders>
              <w:top w:val="single" w:sz="6" w:space="0" w:color="auto"/>
              <w:left w:val="single" w:sz="6" w:space="0" w:color="auto"/>
            </w:tcBorders>
            <w:vAlign w:val="center"/>
          </w:tcPr>
          <w:p w14:paraId="32FDABF6" w14:textId="77777777" w:rsidR="00AD7BB8" w:rsidRPr="000B0120" w:rsidRDefault="00AD7BB8">
            <w:pPr>
              <w:jc w:val="center"/>
              <w:rPr>
                <w:sz w:val="20"/>
                <w:szCs w:val="20"/>
              </w:rPr>
            </w:pPr>
            <w:r w:rsidRPr="000B0120">
              <w:rPr>
                <w:sz w:val="20"/>
                <w:szCs w:val="20"/>
                <w:lang w:val="en-CA"/>
              </w:rPr>
              <w:t>97.5</w:t>
            </w:r>
          </w:p>
        </w:tc>
        <w:tc>
          <w:tcPr>
            <w:tcW w:w="1103" w:type="dxa"/>
            <w:tcBorders>
              <w:top w:val="single" w:sz="6" w:space="0" w:color="auto"/>
              <w:left w:val="single" w:sz="6" w:space="0" w:color="auto"/>
            </w:tcBorders>
            <w:vAlign w:val="center"/>
          </w:tcPr>
          <w:p w14:paraId="48BABFA7" w14:textId="77777777" w:rsidR="00AD7BB8" w:rsidRPr="000B0120" w:rsidRDefault="00AD7BB8">
            <w:pPr>
              <w:jc w:val="center"/>
              <w:rPr>
                <w:sz w:val="20"/>
                <w:szCs w:val="20"/>
              </w:rPr>
            </w:pPr>
            <w:r w:rsidRPr="000B0120">
              <w:rPr>
                <w:sz w:val="20"/>
                <w:szCs w:val="20"/>
                <w:lang w:val="en-CA"/>
              </w:rPr>
              <w:t>-</w:t>
            </w:r>
          </w:p>
        </w:tc>
        <w:tc>
          <w:tcPr>
            <w:tcW w:w="1102" w:type="dxa"/>
            <w:tcBorders>
              <w:top w:val="single" w:sz="6" w:space="0" w:color="auto"/>
              <w:left w:val="single" w:sz="6" w:space="0" w:color="auto"/>
            </w:tcBorders>
            <w:vAlign w:val="center"/>
          </w:tcPr>
          <w:p w14:paraId="3F5747DA" w14:textId="77777777" w:rsidR="00AD7BB8" w:rsidRPr="000B0120" w:rsidRDefault="00AD7BB8">
            <w:pPr>
              <w:jc w:val="center"/>
              <w:rPr>
                <w:sz w:val="20"/>
                <w:szCs w:val="20"/>
              </w:rPr>
            </w:pPr>
            <w:r w:rsidRPr="000B0120">
              <w:rPr>
                <w:sz w:val="20"/>
                <w:szCs w:val="20"/>
                <w:lang w:val="en-CA"/>
              </w:rPr>
              <w:t>97.5</w:t>
            </w:r>
          </w:p>
        </w:tc>
        <w:tc>
          <w:tcPr>
            <w:tcW w:w="1103" w:type="dxa"/>
            <w:tcBorders>
              <w:top w:val="single" w:sz="6" w:space="0" w:color="auto"/>
              <w:left w:val="single" w:sz="6" w:space="0" w:color="auto"/>
            </w:tcBorders>
            <w:vAlign w:val="center"/>
          </w:tcPr>
          <w:p w14:paraId="126C5C67" w14:textId="77777777" w:rsidR="00AD7BB8" w:rsidRPr="000B0120" w:rsidRDefault="00AD7BB8">
            <w:pPr>
              <w:jc w:val="center"/>
              <w:rPr>
                <w:sz w:val="20"/>
                <w:szCs w:val="20"/>
              </w:rPr>
            </w:pPr>
            <w:r w:rsidRPr="000B0120">
              <w:rPr>
                <w:sz w:val="20"/>
                <w:szCs w:val="20"/>
                <w:lang w:val="en-CA"/>
              </w:rPr>
              <w:t>-</w:t>
            </w:r>
          </w:p>
        </w:tc>
        <w:tc>
          <w:tcPr>
            <w:tcW w:w="1159" w:type="dxa"/>
            <w:tcBorders>
              <w:top w:val="single" w:sz="6" w:space="0" w:color="auto"/>
              <w:left w:val="single" w:sz="6" w:space="0" w:color="auto"/>
              <w:bottom w:val="double" w:sz="6" w:space="0" w:color="auto"/>
              <w:right w:val="double" w:sz="6" w:space="0" w:color="auto"/>
            </w:tcBorders>
            <w:vAlign w:val="center"/>
          </w:tcPr>
          <w:p w14:paraId="6221859A" w14:textId="77777777" w:rsidR="00AD7BB8" w:rsidRPr="000B0120" w:rsidRDefault="00AD7BB8">
            <w:pPr>
              <w:jc w:val="center"/>
              <w:rPr>
                <w:sz w:val="20"/>
                <w:szCs w:val="20"/>
              </w:rPr>
            </w:pPr>
            <w:r w:rsidRPr="000B0120">
              <w:rPr>
                <w:sz w:val="20"/>
                <w:szCs w:val="20"/>
                <w:lang w:val="en-CA"/>
              </w:rPr>
              <w:t>D2042</w:t>
            </w:r>
          </w:p>
        </w:tc>
      </w:tr>
      <w:tr w:rsidR="00AD7BB8" w14:paraId="05232901" w14:textId="77777777">
        <w:trPr>
          <w:cantSplit/>
          <w:trHeight w:val="207"/>
          <w:jc w:val="center"/>
        </w:trPr>
        <w:tc>
          <w:tcPr>
            <w:tcW w:w="4500" w:type="dxa"/>
            <w:tcBorders>
              <w:top w:val="single" w:sz="6" w:space="0" w:color="auto"/>
              <w:left w:val="double" w:sz="6" w:space="0" w:color="auto"/>
              <w:bottom w:val="double" w:sz="6" w:space="0" w:color="auto"/>
            </w:tcBorders>
            <w:vAlign w:val="center"/>
          </w:tcPr>
          <w:p w14:paraId="546C853B" w14:textId="77777777" w:rsidR="00AD7BB8" w:rsidRPr="000B0120" w:rsidRDefault="00AD7BB8">
            <w:pPr>
              <w:rPr>
                <w:sz w:val="20"/>
                <w:szCs w:val="20"/>
              </w:rPr>
            </w:pPr>
            <w:r w:rsidRPr="000B0120">
              <w:rPr>
                <w:sz w:val="20"/>
                <w:szCs w:val="20"/>
                <w:lang w:val="en-CA"/>
              </w:rPr>
              <w:t>Delivery Temperature, ºC</w:t>
            </w:r>
          </w:p>
        </w:tc>
        <w:tc>
          <w:tcPr>
            <w:tcW w:w="1102" w:type="dxa"/>
            <w:tcBorders>
              <w:top w:val="single" w:sz="6" w:space="0" w:color="auto"/>
              <w:left w:val="single" w:sz="6" w:space="0" w:color="auto"/>
              <w:bottom w:val="double" w:sz="6" w:space="0" w:color="auto"/>
            </w:tcBorders>
            <w:vAlign w:val="center"/>
          </w:tcPr>
          <w:p w14:paraId="624014EE" w14:textId="77777777" w:rsidR="00AD7BB8" w:rsidRPr="000B0120" w:rsidRDefault="00AD7BB8">
            <w:pPr>
              <w:jc w:val="center"/>
              <w:rPr>
                <w:sz w:val="20"/>
                <w:szCs w:val="20"/>
              </w:rPr>
            </w:pPr>
            <w:r w:rsidRPr="000B0120">
              <w:rPr>
                <w:sz w:val="20"/>
                <w:szCs w:val="20"/>
                <w:lang w:val="en-CA"/>
              </w:rPr>
              <w:t xml:space="preserve"> 60</w:t>
            </w:r>
          </w:p>
        </w:tc>
        <w:tc>
          <w:tcPr>
            <w:tcW w:w="1103" w:type="dxa"/>
            <w:tcBorders>
              <w:top w:val="single" w:sz="6" w:space="0" w:color="auto"/>
              <w:left w:val="single" w:sz="6" w:space="0" w:color="auto"/>
              <w:bottom w:val="double" w:sz="6" w:space="0" w:color="auto"/>
            </w:tcBorders>
            <w:vAlign w:val="center"/>
          </w:tcPr>
          <w:p w14:paraId="4F6FC8E6" w14:textId="77777777" w:rsidR="00AD7BB8" w:rsidRPr="000B0120" w:rsidRDefault="00AD7BB8">
            <w:pPr>
              <w:jc w:val="center"/>
              <w:rPr>
                <w:sz w:val="20"/>
                <w:szCs w:val="20"/>
              </w:rPr>
            </w:pPr>
            <w:r w:rsidRPr="000B0120">
              <w:rPr>
                <w:sz w:val="20"/>
                <w:szCs w:val="20"/>
                <w:lang w:val="en-CA"/>
              </w:rPr>
              <w:t>80</w:t>
            </w:r>
          </w:p>
        </w:tc>
        <w:tc>
          <w:tcPr>
            <w:tcW w:w="1102" w:type="dxa"/>
            <w:tcBorders>
              <w:top w:val="single" w:sz="6" w:space="0" w:color="auto"/>
              <w:left w:val="single" w:sz="6" w:space="0" w:color="auto"/>
              <w:bottom w:val="double" w:sz="6" w:space="0" w:color="auto"/>
            </w:tcBorders>
            <w:vAlign w:val="center"/>
          </w:tcPr>
          <w:p w14:paraId="0E7B029D" w14:textId="77777777" w:rsidR="00AD7BB8" w:rsidRPr="000B0120" w:rsidRDefault="00AD7BB8">
            <w:pPr>
              <w:jc w:val="center"/>
              <w:rPr>
                <w:sz w:val="20"/>
                <w:szCs w:val="20"/>
              </w:rPr>
            </w:pPr>
          </w:p>
        </w:tc>
        <w:tc>
          <w:tcPr>
            <w:tcW w:w="1103" w:type="dxa"/>
            <w:tcBorders>
              <w:top w:val="single" w:sz="6" w:space="0" w:color="auto"/>
              <w:left w:val="single" w:sz="6" w:space="0" w:color="auto"/>
              <w:bottom w:val="double" w:sz="6" w:space="0" w:color="auto"/>
            </w:tcBorders>
            <w:vAlign w:val="center"/>
          </w:tcPr>
          <w:p w14:paraId="201FF975" w14:textId="77777777" w:rsidR="00AD7BB8" w:rsidRPr="000B0120" w:rsidRDefault="00AD7BB8">
            <w:pPr>
              <w:jc w:val="center"/>
              <w:rPr>
                <w:sz w:val="20"/>
                <w:szCs w:val="20"/>
              </w:rPr>
            </w:pPr>
          </w:p>
        </w:tc>
        <w:tc>
          <w:tcPr>
            <w:tcW w:w="1102" w:type="dxa"/>
            <w:tcBorders>
              <w:top w:val="single" w:sz="6" w:space="0" w:color="auto"/>
              <w:left w:val="single" w:sz="6" w:space="0" w:color="auto"/>
              <w:bottom w:val="double" w:sz="6" w:space="0" w:color="auto"/>
            </w:tcBorders>
            <w:vAlign w:val="center"/>
          </w:tcPr>
          <w:p w14:paraId="05B1CEBB" w14:textId="77777777" w:rsidR="00AD7BB8" w:rsidRPr="000B0120" w:rsidRDefault="00AD7BB8">
            <w:pPr>
              <w:jc w:val="center"/>
              <w:rPr>
                <w:sz w:val="20"/>
                <w:szCs w:val="20"/>
              </w:rPr>
            </w:pPr>
            <w:r w:rsidRPr="000B0120">
              <w:rPr>
                <w:sz w:val="20"/>
                <w:szCs w:val="20"/>
                <w:lang w:val="en-CA"/>
              </w:rPr>
              <w:t>-</w:t>
            </w:r>
          </w:p>
        </w:tc>
        <w:tc>
          <w:tcPr>
            <w:tcW w:w="1103" w:type="dxa"/>
            <w:tcBorders>
              <w:top w:val="single" w:sz="6" w:space="0" w:color="auto"/>
              <w:left w:val="single" w:sz="6" w:space="0" w:color="auto"/>
              <w:bottom w:val="double" w:sz="6" w:space="0" w:color="auto"/>
              <w:right w:val="double" w:sz="6" w:space="0" w:color="auto"/>
            </w:tcBorders>
            <w:vAlign w:val="center"/>
          </w:tcPr>
          <w:p w14:paraId="11548B84" w14:textId="77777777" w:rsidR="00AD7BB8" w:rsidRPr="000B0120" w:rsidRDefault="00AD7BB8">
            <w:pPr>
              <w:jc w:val="center"/>
              <w:rPr>
                <w:sz w:val="20"/>
                <w:szCs w:val="20"/>
              </w:rPr>
            </w:pPr>
          </w:p>
        </w:tc>
        <w:tc>
          <w:tcPr>
            <w:tcW w:w="1159" w:type="dxa"/>
            <w:tcBorders>
              <w:left w:val="nil"/>
            </w:tcBorders>
            <w:vAlign w:val="center"/>
          </w:tcPr>
          <w:p w14:paraId="7379078A" w14:textId="77777777" w:rsidR="00AD7BB8" w:rsidRPr="000B0120" w:rsidRDefault="00AD7BB8">
            <w:pPr>
              <w:jc w:val="center"/>
              <w:rPr>
                <w:sz w:val="20"/>
                <w:szCs w:val="20"/>
              </w:rPr>
            </w:pPr>
          </w:p>
        </w:tc>
      </w:tr>
    </w:tbl>
    <w:p w14:paraId="30E8C62F" w14:textId="77777777" w:rsidR="001A55A0" w:rsidRPr="006E3C7D" w:rsidRDefault="00B734E3" w:rsidP="00B734E3">
      <w:pPr>
        <w:tabs>
          <w:tab w:val="left" w:pos="720"/>
          <w:tab w:val="left" w:pos="1080"/>
        </w:tabs>
        <w:spacing w:before="60" w:after="60"/>
        <w:jc w:val="left"/>
        <w:rPr>
          <w:sz w:val="18"/>
          <w:szCs w:val="18"/>
        </w:rPr>
      </w:pPr>
      <w:r>
        <w:rPr>
          <w:sz w:val="18"/>
          <w:szCs w:val="18"/>
        </w:rPr>
        <w:tab/>
      </w:r>
      <w:r w:rsidR="001A55A0" w:rsidRPr="00646497">
        <w:rPr>
          <w:sz w:val="20"/>
          <w:szCs w:val="18"/>
          <w:vertAlign w:val="superscript"/>
        </w:rPr>
        <w:t>(1)</w:t>
      </w:r>
      <w:r w:rsidR="001A55A0" w:rsidRPr="006E3C7D">
        <w:rPr>
          <w:sz w:val="18"/>
          <w:szCs w:val="18"/>
        </w:rPr>
        <w:tab/>
        <w:t>Upper limit on % residue is governed by the consistency limits.</w:t>
      </w:r>
    </w:p>
    <w:p w14:paraId="6D07C31A" w14:textId="77777777" w:rsidR="001A55A0" w:rsidRPr="006E3C7D" w:rsidRDefault="001A55A0" w:rsidP="00663867">
      <w:pPr>
        <w:tabs>
          <w:tab w:val="left" w:pos="1080"/>
        </w:tabs>
        <w:spacing w:after="60"/>
        <w:ind w:left="1080" w:hanging="360"/>
        <w:jc w:val="left"/>
        <w:rPr>
          <w:sz w:val="18"/>
          <w:szCs w:val="18"/>
        </w:rPr>
      </w:pPr>
      <w:r w:rsidRPr="00646497">
        <w:rPr>
          <w:sz w:val="20"/>
          <w:szCs w:val="18"/>
          <w:vertAlign w:val="superscript"/>
        </w:rPr>
        <w:t>(2)</w:t>
      </w:r>
      <w:r w:rsidR="00663867" w:rsidRPr="006E3C7D">
        <w:rPr>
          <w:sz w:val="18"/>
          <w:szCs w:val="18"/>
        </w:rPr>
        <w:tab/>
      </w:r>
      <w:r w:rsidRPr="006E3C7D">
        <w:rPr>
          <w:sz w:val="18"/>
          <w:szCs w:val="18"/>
        </w:rPr>
        <w:t>The test requirement for settlement may be waived when the emulsified asphalt is used in less than 5 days time.</w:t>
      </w:r>
    </w:p>
    <w:p w14:paraId="5DD4A7F7" w14:textId="77777777" w:rsidR="001A55A0" w:rsidRPr="006E3C7D" w:rsidRDefault="001A55A0" w:rsidP="00663867">
      <w:pPr>
        <w:tabs>
          <w:tab w:val="left" w:pos="1080"/>
        </w:tabs>
        <w:spacing w:after="60"/>
        <w:ind w:left="1080" w:hanging="360"/>
        <w:jc w:val="left"/>
        <w:rPr>
          <w:sz w:val="18"/>
          <w:szCs w:val="18"/>
        </w:rPr>
      </w:pPr>
      <w:r w:rsidRPr="00646497">
        <w:rPr>
          <w:sz w:val="20"/>
          <w:szCs w:val="18"/>
          <w:vertAlign w:val="superscript"/>
        </w:rPr>
        <w:t>(3)</w:t>
      </w:r>
      <w:r w:rsidRPr="006E3C7D">
        <w:rPr>
          <w:sz w:val="18"/>
          <w:szCs w:val="18"/>
        </w:rPr>
        <w:tab/>
        <w:t>The 24 hour storage stability test may be used instead of the 5 day settlement test, however in case of dispute the 5 day storage settlement test shall govern.</w:t>
      </w:r>
    </w:p>
    <w:p w14:paraId="423CA1BF" w14:textId="77777777" w:rsidR="001A55A0" w:rsidRPr="006E3C7D" w:rsidRDefault="001A55A0" w:rsidP="00663867">
      <w:pPr>
        <w:tabs>
          <w:tab w:val="left" w:pos="1080"/>
        </w:tabs>
        <w:spacing w:after="60"/>
        <w:ind w:left="1080" w:hanging="360"/>
        <w:jc w:val="left"/>
        <w:rPr>
          <w:sz w:val="18"/>
          <w:szCs w:val="18"/>
        </w:rPr>
      </w:pPr>
      <w:r w:rsidRPr="00646497">
        <w:rPr>
          <w:sz w:val="20"/>
          <w:szCs w:val="18"/>
          <w:vertAlign w:val="superscript"/>
        </w:rPr>
        <w:t>(4)</w:t>
      </w:r>
      <w:r w:rsidRPr="006E3C7D">
        <w:rPr>
          <w:sz w:val="18"/>
          <w:szCs w:val="18"/>
        </w:rPr>
        <w:tab/>
        <w:t>CGSB 8-GP-2M, Sieves, Testing, Woven Wire, Metric</w:t>
      </w:r>
    </w:p>
    <w:p w14:paraId="2B15EF42" w14:textId="77777777" w:rsidR="001A55A0" w:rsidRPr="006E3C7D" w:rsidRDefault="001A55A0" w:rsidP="00663867">
      <w:pPr>
        <w:tabs>
          <w:tab w:val="left" w:pos="1080"/>
        </w:tabs>
        <w:spacing w:after="60"/>
        <w:ind w:left="1080" w:hanging="360"/>
        <w:jc w:val="left"/>
        <w:rPr>
          <w:sz w:val="18"/>
          <w:szCs w:val="18"/>
        </w:rPr>
      </w:pPr>
      <w:r w:rsidRPr="00646497">
        <w:rPr>
          <w:sz w:val="20"/>
          <w:szCs w:val="18"/>
          <w:vertAlign w:val="superscript"/>
        </w:rPr>
        <w:t>(5)</w:t>
      </w:r>
      <w:r w:rsidRPr="006E3C7D">
        <w:rPr>
          <w:sz w:val="18"/>
          <w:szCs w:val="18"/>
        </w:rPr>
        <w:tab/>
        <w:t>Replace sodium oleate solution (2%) with distilled water, use distilled water in all operations including wetting and subsequent washing of wire cloth sieves.</w:t>
      </w:r>
    </w:p>
    <w:p w14:paraId="03888CC6" w14:textId="77777777" w:rsidR="001A55A0" w:rsidRPr="006E3C7D" w:rsidRDefault="001A55A0" w:rsidP="00663867">
      <w:pPr>
        <w:tabs>
          <w:tab w:val="left" w:pos="1080"/>
        </w:tabs>
        <w:spacing w:after="60"/>
        <w:ind w:left="1080" w:hanging="360"/>
        <w:jc w:val="left"/>
        <w:rPr>
          <w:sz w:val="18"/>
          <w:szCs w:val="18"/>
        </w:rPr>
      </w:pPr>
      <w:r w:rsidRPr="00646497">
        <w:rPr>
          <w:sz w:val="20"/>
          <w:szCs w:val="18"/>
          <w:vertAlign w:val="superscript"/>
        </w:rPr>
        <w:t>(6)</w:t>
      </w:r>
      <w:r w:rsidRPr="006E3C7D">
        <w:rPr>
          <w:sz w:val="18"/>
          <w:szCs w:val="18"/>
        </w:rPr>
        <w:tab/>
      </w:r>
      <w:r w:rsidRPr="006E3C7D">
        <w:rPr>
          <w:sz w:val="18"/>
          <w:szCs w:val="18"/>
          <w:u w:val="single"/>
        </w:rPr>
        <w:t>Particle Charge Test (Qualitative)</w:t>
      </w:r>
      <w:r w:rsidRPr="006E3C7D">
        <w:rPr>
          <w:sz w:val="18"/>
          <w:szCs w:val="18"/>
        </w:rPr>
        <w:t>- The emulsion will be tested for particle charge according to the procedure described in ASTM D 244, and it is required that the layer of asphalt deposited be continuous and opaque.  In the event of dispute, the test will be repeated using freshly distilled water as the wash water for the electrodes, before evaluating the asphalt deposit.</w:t>
      </w:r>
    </w:p>
    <w:p w14:paraId="288D3A95" w14:textId="77777777" w:rsidR="001A55A0" w:rsidRPr="006E3C7D" w:rsidRDefault="001A55A0" w:rsidP="00663867">
      <w:pPr>
        <w:tabs>
          <w:tab w:val="left" w:pos="1080"/>
        </w:tabs>
        <w:spacing w:after="60"/>
        <w:ind w:left="1080" w:hanging="360"/>
        <w:jc w:val="left"/>
        <w:rPr>
          <w:sz w:val="18"/>
          <w:szCs w:val="18"/>
        </w:rPr>
      </w:pPr>
      <w:r w:rsidRPr="00646497">
        <w:rPr>
          <w:sz w:val="20"/>
          <w:szCs w:val="18"/>
          <w:vertAlign w:val="superscript"/>
        </w:rPr>
        <w:t>(7)</w:t>
      </w:r>
      <w:r w:rsidRPr="006E3C7D">
        <w:rPr>
          <w:sz w:val="18"/>
          <w:szCs w:val="18"/>
        </w:rPr>
        <w:tab/>
        <w:t>Ductility - Ductility will be measured at 25ºC for 100-200 penetration asphalts, and at 15ºC for 200-250 penetration asphalts.</w:t>
      </w:r>
    </w:p>
    <w:p w14:paraId="4D0D37E0" w14:textId="77777777" w:rsidR="001A55A0" w:rsidRPr="006E3C7D" w:rsidRDefault="001A55A0" w:rsidP="00663867">
      <w:pPr>
        <w:tabs>
          <w:tab w:val="left" w:pos="1080"/>
        </w:tabs>
        <w:spacing w:after="60"/>
        <w:ind w:left="1080" w:hanging="360"/>
        <w:jc w:val="left"/>
        <w:rPr>
          <w:sz w:val="18"/>
          <w:szCs w:val="18"/>
        </w:rPr>
      </w:pPr>
      <w:r w:rsidRPr="00646497">
        <w:rPr>
          <w:sz w:val="20"/>
          <w:szCs w:val="18"/>
          <w:vertAlign w:val="superscript"/>
        </w:rPr>
        <w:t>(8)</w:t>
      </w:r>
      <w:r w:rsidRPr="006E3C7D">
        <w:rPr>
          <w:sz w:val="18"/>
          <w:szCs w:val="18"/>
        </w:rPr>
        <w:tab/>
        <w:t>Requirements for Storage Stability and Sieve Test are waived if emulsion performs satisfactorily during application.</w:t>
      </w:r>
    </w:p>
    <w:p w14:paraId="0F256CBC" w14:textId="77777777" w:rsidR="00663867" w:rsidRPr="006E3C7D" w:rsidRDefault="001A55A0" w:rsidP="006E3C7D">
      <w:pPr>
        <w:tabs>
          <w:tab w:val="left" w:pos="1980"/>
        </w:tabs>
        <w:spacing w:after="60"/>
        <w:ind w:left="360" w:hanging="360"/>
        <w:jc w:val="left"/>
        <w:rPr>
          <w:sz w:val="18"/>
          <w:szCs w:val="18"/>
        </w:rPr>
      </w:pPr>
      <w:r w:rsidRPr="006E3C7D">
        <w:rPr>
          <w:b/>
          <w:sz w:val="18"/>
          <w:szCs w:val="18"/>
        </w:rPr>
        <w:t>General Requirements:</w:t>
      </w:r>
      <w:r w:rsidR="006E3C7D" w:rsidRPr="006E3C7D">
        <w:rPr>
          <w:b/>
          <w:sz w:val="18"/>
          <w:szCs w:val="18"/>
        </w:rPr>
        <w:tab/>
      </w:r>
      <w:r w:rsidRPr="006E3C7D">
        <w:rPr>
          <w:sz w:val="18"/>
          <w:szCs w:val="18"/>
        </w:rPr>
        <w:t>-All tests shall be performed within 15 days of date of delivery;</w:t>
      </w:r>
      <w:r w:rsidRPr="006E3C7D">
        <w:rPr>
          <w:sz w:val="18"/>
          <w:szCs w:val="18"/>
        </w:rPr>
        <w:tab/>
        <w:t xml:space="preserve">  </w:t>
      </w:r>
    </w:p>
    <w:p w14:paraId="29C93267" w14:textId="77777777" w:rsidR="004F3979" w:rsidRDefault="00663867" w:rsidP="006E3C7D">
      <w:pPr>
        <w:tabs>
          <w:tab w:val="left" w:pos="2160"/>
        </w:tabs>
        <w:spacing w:after="60"/>
        <w:jc w:val="left"/>
        <w:rPr>
          <w:sz w:val="18"/>
          <w:szCs w:val="18"/>
        </w:rPr>
        <w:sectPr w:rsidR="004F3979" w:rsidSect="008F00BA">
          <w:headerReference w:type="default" r:id="rId18"/>
          <w:footerReference w:type="default" r:id="rId19"/>
          <w:pgSz w:w="15840" w:h="12240" w:orient="landscape" w:code="1"/>
          <w:pgMar w:top="1440" w:right="432" w:bottom="1440" w:left="432" w:header="720" w:footer="720" w:gutter="0"/>
          <w:cols w:space="720"/>
          <w:docGrid w:linePitch="299"/>
        </w:sectPr>
      </w:pPr>
      <w:r w:rsidRPr="006E3C7D">
        <w:rPr>
          <w:b/>
          <w:sz w:val="18"/>
          <w:szCs w:val="18"/>
        </w:rPr>
        <w:tab/>
      </w:r>
      <w:r w:rsidR="001A55A0" w:rsidRPr="006E3C7D">
        <w:rPr>
          <w:sz w:val="18"/>
          <w:szCs w:val="18"/>
        </w:rPr>
        <w:t>-The asphalt shall be uniform in character, and shall have a refined petroleum base.</w:t>
      </w:r>
    </w:p>
    <w:p w14:paraId="269F658C" w14:textId="77777777" w:rsidR="004F3979" w:rsidRDefault="004F3979" w:rsidP="004F3979">
      <w:pPr>
        <w:tabs>
          <w:tab w:val="center" w:pos="4680"/>
        </w:tabs>
        <w:suppressAutoHyphens/>
        <w:jc w:val="center"/>
        <w:rPr>
          <w:b/>
          <w:spacing w:val="-3"/>
          <w:sz w:val="20"/>
          <w:szCs w:val="20"/>
        </w:rPr>
      </w:pPr>
    </w:p>
    <w:p w14:paraId="4C077451" w14:textId="77777777" w:rsidR="004F3979" w:rsidRDefault="004F3979" w:rsidP="004F3979">
      <w:pPr>
        <w:tabs>
          <w:tab w:val="center" w:pos="4680"/>
        </w:tabs>
        <w:suppressAutoHyphens/>
        <w:jc w:val="center"/>
        <w:rPr>
          <w:b/>
          <w:spacing w:val="-3"/>
          <w:sz w:val="20"/>
          <w:szCs w:val="20"/>
        </w:rPr>
      </w:pPr>
    </w:p>
    <w:p w14:paraId="550613B4" w14:textId="77777777" w:rsidR="004F3979" w:rsidRDefault="004F3979" w:rsidP="004F3979">
      <w:pPr>
        <w:tabs>
          <w:tab w:val="center" w:pos="4680"/>
        </w:tabs>
        <w:suppressAutoHyphens/>
        <w:jc w:val="center"/>
        <w:rPr>
          <w:b/>
          <w:spacing w:val="-3"/>
          <w:sz w:val="20"/>
          <w:szCs w:val="20"/>
        </w:rPr>
      </w:pPr>
      <w:r w:rsidRPr="00EA7938">
        <w:rPr>
          <w:b/>
          <w:spacing w:val="-3"/>
          <w:sz w:val="20"/>
          <w:szCs w:val="20"/>
        </w:rPr>
        <w:t>ASPH-8</w:t>
      </w:r>
      <w:r w:rsidR="007361FB">
        <w:rPr>
          <w:b/>
          <w:spacing w:val="-3"/>
          <w:sz w:val="20"/>
          <w:szCs w:val="20"/>
        </w:rPr>
        <w:t>b</w:t>
      </w:r>
    </w:p>
    <w:p w14:paraId="652EB6C8" w14:textId="77777777" w:rsidR="004F3979" w:rsidRPr="001C28DA" w:rsidRDefault="004F3979" w:rsidP="004F3979">
      <w:pPr>
        <w:tabs>
          <w:tab w:val="center" w:pos="4680"/>
        </w:tabs>
        <w:suppressAutoHyphens/>
        <w:jc w:val="left"/>
        <w:rPr>
          <w:spacing w:val="-3"/>
          <w:sz w:val="20"/>
          <w:szCs w:val="20"/>
        </w:rPr>
      </w:pPr>
      <w:r>
        <w:rPr>
          <w:spacing w:val="-3"/>
          <w:sz w:val="20"/>
          <w:szCs w:val="20"/>
        </w:rPr>
        <w:t xml:space="preserve"> </w:t>
      </w:r>
      <w:r w:rsidRPr="001C28DA">
        <w:rPr>
          <w:spacing w:val="-3"/>
          <w:sz w:val="20"/>
          <w:szCs w:val="20"/>
        </w:rPr>
        <w:tab/>
      </w:r>
      <w:r w:rsidRPr="001C28DA">
        <w:rPr>
          <w:b/>
          <w:spacing w:val="-3"/>
          <w:sz w:val="20"/>
          <w:szCs w:val="20"/>
        </w:rPr>
        <w:t>SPECIFICATIONS FOR</w:t>
      </w:r>
      <w:r>
        <w:rPr>
          <w:spacing w:val="-3"/>
          <w:sz w:val="20"/>
          <w:szCs w:val="20"/>
        </w:rPr>
        <w:t xml:space="preserve"> </w:t>
      </w:r>
      <w:bookmarkStart w:id="28" w:name="OLE_LINK7"/>
      <w:r w:rsidRPr="007361FB">
        <w:rPr>
          <w:b/>
          <w:spacing w:val="-3"/>
          <w:sz w:val="20"/>
          <w:szCs w:val="20"/>
        </w:rPr>
        <w:t>P</w:t>
      </w:r>
      <w:r w:rsidR="007361FB">
        <w:rPr>
          <w:b/>
          <w:spacing w:val="-3"/>
          <w:sz w:val="20"/>
          <w:szCs w:val="20"/>
        </w:rPr>
        <w:t>OLYMER-</w:t>
      </w:r>
      <w:r w:rsidRPr="007361FB">
        <w:rPr>
          <w:b/>
          <w:spacing w:val="-3"/>
          <w:sz w:val="20"/>
          <w:szCs w:val="20"/>
        </w:rPr>
        <w:t>M</w:t>
      </w:r>
      <w:r w:rsidR="007361FB">
        <w:rPr>
          <w:b/>
          <w:spacing w:val="-3"/>
          <w:sz w:val="20"/>
          <w:szCs w:val="20"/>
        </w:rPr>
        <w:t>ODIFIED</w:t>
      </w:r>
      <w:r w:rsidRPr="007361FB">
        <w:rPr>
          <w:b/>
          <w:spacing w:val="-3"/>
          <w:sz w:val="20"/>
          <w:szCs w:val="20"/>
        </w:rPr>
        <w:t xml:space="preserve"> C</w:t>
      </w:r>
      <w:r w:rsidR="007361FB">
        <w:rPr>
          <w:b/>
          <w:spacing w:val="-3"/>
          <w:sz w:val="20"/>
          <w:szCs w:val="20"/>
        </w:rPr>
        <w:t>ATIONIC</w:t>
      </w:r>
      <w:r w:rsidRPr="007361FB">
        <w:rPr>
          <w:b/>
          <w:spacing w:val="-3"/>
          <w:sz w:val="20"/>
          <w:szCs w:val="20"/>
        </w:rPr>
        <w:t xml:space="preserve"> R</w:t>
      </w:r>
      <w:r w:rsidR="007361FB">
        <w:rPr>
          <w:b/>
          <w:spacing w:val="-3"/>
          <w:sz w:val="20"/>
          <w:szCs w:val="20"/>
        </w:rPr>
        <w:t>APID</w:t>
      </w:r>
      <w:r w:rsidRPr="007361FB">
        <w:rPr>
          <w:b/>
          <w:spacing w:val="-3"/>
          <w:sz w:val="20"/>
          <w:szCs w:val="20"/>
        </w:rPr>
        <w:t>-S</w:t>
      </w:r>
      <w:r w:rsidR="007361FB">
        <w:rPr>
          <w:b/>
          <w:spacing w:val="-3"/>
          <w:sz w:val="20"/>
          <w:szCs w:val="20"/>
        </w:rPr>
        <w:t>ETTING</w:t>
      </w:r>
      <w:r w:rsidRPr="007361FB">
        <w:rPr>
          <w:b/>
          <w:spacing w:val="-3"/>
          <w:sz w:val="20"/>
          <w:szCs w:val="20"/>
        </w:rPr>
        <w:t xml:space="preserve"> E</w:t>
      </w:r>
      <w:r w:rsidR="007361FB">
        <w:rPr>
          <w:b/>
          <w:spacing w:val="-3"/>
          <w:sz w:val="20"/>
          <w:szCs w:val="20"/>
        </w:rPr>
        <w:t>MULSIFIED</w:t>
      </w:r>
      <w:r w:rsidRPr="007361FB">
        <w:rPr>
          <w:b/>
          <w:spacing w:val="-3"/>
          <w:sz w:val="20"/>
          <w:szCs w:val="20"/>
        </w:rPr>
        <w:t xml:space="preserve"> A</w:t>
      </w:r>
      <w:r w:rsidR="007361FB">
        <w:rPr>
          <w:b/>
          <w:spacing w:val="-3"/>
          <w:sz w:val="20"/>
          <w:szCs w:val="20"/>
        </w:rPr>
        <w:t>SPHALT</w:t>
      </w:r>
      <w:bookmarkEnd w:id="28"/>
    </w:p>
    <w:p w14:paraId="4C27010E" w14:textId="77777777" w:rsidR="004F3979" w:rsidRPr="00EA7938" w:rsidRDefault="004F3979" w:rsidP="004F3979">
      <w:pPr>
        <w:tabs>
          <w:tab w:val="left" w:pos="-720"/>
        </w:tabs>
        <w:suppressAutoHyphens/>
        <w:rPr>
          <w:spacing w:val="-3"/>
          <w:sz w:val="20"/>
          <w:szCs w:val="20"/>
        </w:rPr>
      </w:pPr>
    </w:p>
    <w:tbl>
      <w:tblPr>
        <w:tblW w:w="9360" w:type="dxa"/>
        <w:tblInd w:w="12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510"/>
        <w:gridCol w:w="1320"/>
        <w:gridCol w:w="1320"/>
        <w:gridCol w:w="2210"/>
      </w:tblGrid>
      <w:tr w:rsidR="004F3979" w:rsidRPr="00EA7938" w14:paraId="671BAC01" w14:textId="77777777" w:rsidTr="004F3979">
        <w:trPr>
          <w:tblHeader/>
        </w:trPr>
        <w:tc>
          <w:tcPr>
            <w:tcW w:w="4510" w:type="dxa"/>
          </w:tcPr>
          <w:p w14:paraId="0F604D3B" w14:textId="77777777" w:rsidR="004F3979" w:rsidRPr="00EA7938" w:rsidRDefault="004F3979" w:rsidP="009E18AD">
            <w:pPr>
              <w:tabs>
                <w:tab w:val="left" w:pos="-720"/>
              </w:tabs>
              <w:suppressAutoHyphens/>
              <w:spacing w:before="90" w:after="54"/>
              <w:jc w:val="center"/>
              <w:rPr>
                <w:b/>
                <w:spacing w:val="-3"/>
                <w:sz w:val="20"/>
                <w:szCs w:val="20"/>
              </w:rPr>
            </w:pPr>
            <w:r>
              <w:rPr>
                <w:b/>
                <w:spacing w:val="-3"/>
                <w:sz w:val="20"/>
                <w:szCs w:val="20"/>
              </w:rPr>
              <w:t>ASPHALT TYPE AND GRADE</w:t>
            </w:r>
          </w:p>
        </w:tc>
        <w:tc>
          <w:tcPr>
            <w:tcW w:w="2640" w:type="dxa"/>
            <w:gridSpan w:val="2"/>
          </w:tcPr>
          <w:p w14:paraId="7C7F8D6C" w14:textId="77777777" w:rsidR="004F3979" w:rsidRPr="00EA7938" w:rsidRDefault="004F3979" w:rsidP="009E18AD">
            <w:pPr>
              <w:tabs>
                <w:tab w:val="left" w:pos="-720"/>
              </w:tabs>
              <w:suppressAutoHyphens/>
              <w:spacing w:before="90" w:after="54"/>
              <w:jc w:val="center"/>
              <w:rPr>
                <w:b/>
                <w:spacing w:val="-3"/>
                <w:sz w:val="20"/>
                <w:szCs w:val="20"/>
              </w:rPr>
            </w:pPr>
            <w:r>
              <w:rPr>
                <w:b/>
                <w:spacing w:val="-3"/>
                <w:sz w:val="20"/>
                <w:szCs w:val="20"/>
              </w:rPr>
              <w:t>CRS-2P</w:t>
            </w:r>
          </w:p>
        </w:tc>
        <w:tc>
          <w:tcPr>
            <w:tcW w:w="2210" w:type="dxa"/>
            <w:vMerge w:val="restart"/>
          </w:tcPr>
          <w:p w14:paraId="446162E4" w14:textId="77777777" w:rsidR="004F3979" w:rsidRPr="00EA7938" w:rsidRDefault="004F3979" w:rsidP="009E18AD">
            <w:pPr>
              <w:tabs>
                <w:tab w:val="left" w:pos="-720"/>
              </w:tabs>
              <w:suppressAutoHyphens/>
              <w:spacing w:before="90" w:after="54"/>
              <w:jc w:val="center"/>
              <w:rPr>
                <w:b/>
                <w:spacing w:val="-3"/>
                <w:sz w:val="20"/>
                <w:szCs w:val="20"/>
              </w:rPr>
            </w:pPr>
            <w:r w:rsidRPr="00EA7938">
              <w:rPr>
                <w:b/>
                <w:spacing w:val="-3"/>
                <w:sz w:val="20"/>
                <w:szCs w:val="20"/>
              </w:rPr>
              <w:t>A</w:t>
            </w:r>
            <w:r>
              <w:rPr>
                <w:b/>
                <w:spacing w:val="-3"/>
                <w:sz w:val="20"/>
                <w:szCs w:val="20"/>
              </w:rPr>
              <w:t>.</w:t>
            </w:r>
            <w:r w:rsidRPr="00EA7938">
              <w:rPr>
                <w:b/>
                <w:spacing w:val="-3"/>
                <w:sz w:val="20"/>
                <w:szCs w:val="20"/>
              </w:rPr>
              <w:t>S</w:t>
            </w:r>
            <w:r>
              <w:rPr>
                <w:b/>
                <w:spacing w:val="-3"/>
                <w:sz w:val="20"/>
                <w:szCs w:val="20"/>
              </w:rPr>
              <w:t>.</w:t>
            </w:r>
            <w:r w:rsidRPr="00EA7938">
              <w:rPr>
                <w:b/>
                <w:spacing w:val="-3"/>
                <w:sz w:val="20"/>
                <w:szCs w:val="20"/>
              </w:rPr>
              <w:t>T</w:t>
            </w:r>
            <w:r>
              <w:rPr>
                <w:b/>
                <w:spacing w:val="-3"/>
                <w:sz w:val="20"/>
                <w:szCs w:val="20"/>
              </w:rPr>
              <w:t>.</w:t>
            </w:r>
            <w:r w:rsidRPr="00EA7938">
              <w:rPr>
                <w:b/>
                <w:spacing w:val="-3"/>
                <w:sz w:val="20"/>
                <w:szCs w:val="20"/>
              </w:rPr>
              <w:t>M</w:t>
            </w:r>
            <w:r>
              <w:rPr>
                <w:b/>
                <w:spacing w:val="-3"/>
                <w:sz w:val="20"/>
                <w:szCs w:val="20"/>
              </w:rPr>
              <w:t>.</w:t>
            </w:r>
            <w:r w:rsidRPr="00EA7938">
              <w:rPr>
                <w:b/>
                <w:spacing w:val="-3"/>
                <w:sz w:val="20"/>
                <w:szCs w:val="20"/>
              </w:rPr>
              <w:t xml:space="preserve"> </w:t>
            </w:r>
            <w:r>
              <w:rPr>
                <w:b/>
                <w:spacing w:val="-3"/>
                <w:sz w:val="20"/>
                <w:szCs w:val="20"/>
              </w:rPr>
              <w:br/>
              <w:t>TEST</w:t>
            </w:r>
            <w:r>
              <w:rPr>
                <w:b/>
                <w:spacing w:val="-3"/>
                <w:sz w:val="20"/>
                <w:szCs w:val="20"/>
              </w:rPr>
              <w:br/>
              <w:t>METHOD</w:t>
            </w:r>
          </w:p>
        </w:tc>
      </w:tr>
      <w:tr w:rsidR="004F3979" w:rsidRPr="00EA7938" w14:paraId="34C7F2A9" w14:textId="77777777" w:rsidTr="004F3979">
        <w:trPr>
          <w:tblHeader/>
        </w:trPr>
        <w:tc>
          <w:tcPr>
            <w:tcW w:w="4510" w:type="dxa"/>
          </w:tcPr>
          <w:p w14:paraId="2BA280C6" w14:textId="77777777" w:rsidR="004F3979" w:rsidRPr="00EA7938" w:rsidRDefault="004F3979" w:rsidP="009E18AD">
            <w:pPr>
              <w:tabs>
                <w:tab w:val="left" w:pos="-720"/>
              </w:tabs>
              <w:suppressAutoHyphens/>
              <w:spacing w:before="90" w:after="54"/>
              <w:jc w:val="center"/>
              <w:rPr>
                <w:b/>
                <w:spacing w:val="-3"/>
                <w:sz w:val="20"/>
                <w:szCs w:val="20"/>
              </w:rPr>
            </w:pPr>
            <w:r w:rsidRPr="00EA7938">
              <w:rPr>
                <w:b/>
                <w:spacing w:val="-3"/>
                <w:sz w:val="20"/>
                <w:szCs w:val="20"/>
              </w:rPr>
              <w:t>REQUIREMENTS</w:t>
            </w:r>
          </w:p>
        </w:tc>
        <w:tc>
          <w:tcPr>
            <w:tcW w:w="1320" w:type="dxa"/>
          </w:tcPr>
          <w:p w14:paraId="143300AD" w14:textId="77777777" w:rsidR="004F3979" w:rsidRPr="00EA7938" w:rsidRDefault="004F3979" w:rsidP="009E18AD">
            <w:pPr>
              <w:tabs>
                <w:tab w:val="left" w:pos="-720"/>
              </w:tabs>
              <w:suppressAutoHyphens/>
              <w:spacing w:before="90" w:after="54"/>
              <w:jc w:val="center"/>
              <w:rPr>
                <w:b/>
                <w:spacing w:val="-3"/>
                <w:sz w:val="20"/>
                <w:szCs w:val="20"/>
              </w:rPr>
            </w:pPr>
            <w:r>
              <w:rPr>
                <w:b/>
                <w:spacing w:val="-3"/>
                <w:sz w:val="20"/>
                <w:szCs w:val="20"/>
              </w:rPr>
              <w:t>m</w:t>
            </w:r>
            <w:r w:rsidRPr="00EA7938">
              <w:rPr>
                <w:b/>
                <w:spacing w:val="-3"/>
                <w:sz w:val="20"/>
                <w:szCs w:val="20"/>
              </w:rPr>
              <w:t>in.</w:t>
            </w:r>
          </w:p>
        </w:tc>
        <w:tc>
          <w:tcPr>
            <w:tcW w:w="1320" w:type="dxa"/>
          </w:tcPr>
          <w:p w14:paraId="03ADB109" w14:textId="77777777" w:rsidR="004F3979" w:rsidRPr="00EA7938" w:rsidRDefault="004F3979" w:rsidP="009E18AD">
            <w:pPr>
              <w:tabs>
                <w:tab w:val="left" w:pos="-720"/>
              </w:tabs>
              <w:suppressAutoHyphens/>
              <w:spacing w:before="90" w:after="54"/>
              <w:jc w:val="center"/>
              <w:rPr>
                <w:spacing w:val="-3"/>
                <w:sz w:val="20"/>
                <w:szCs w:val="20"/>
              </w:rPr>
            </w:pPr>
            <w:r>
              <w:rPr>
                <w:b/>
                <w:spacing w:val="-3"/>
                <w:sz w:val="20"/>
                <w:szCs w:val="20"/>
              </w:rPr>
              <w:t>m</w:t>
            </w:r>
            <w:r w:rsidRPr="00EA7938">
              <w:rPr>
                <w:b/>
                <w:spacing w:val="-3"/>
                <w:sz w:val="20"/>
                <w:szCs w:val="20"/>
              </w:rPr>
              <w:t>ax.</w:t>
            </w:r>
          </w:p>
        </w:tc>
        <w:tc>
          <w:tcPr>
            <w:tcW w:w="2210" w:type="dxa"/>
            <w:vMerge/>
          </w:tcPr>
          <w:p w14:paraId="396D64FC" w14:textId="77777777" w:rsidR="004F3979" w:rsidRPr="00EA7938" w:rsidRDefault="004F3979" w:rsidP="009E18AD">
            <w:pPr>
              <w:tabs>
                <w:tab w:val="left" w:pos="-720"/>
              </w:tabs>
              <w:suppressAutoHyphens/>
              <w:spacing w:before="90" w:after="54"/>
              <w:jc w:val="center"/>
              <w:rPr>
                <w:b/>
                <w:spacing w:val="-3"/>
                <w:sz w:val="20"/>
                <w:szCs w:val="20"/>
              </w:rPr>
            </w:pPr>
          </w:p>
        </w:tc>
      </w:tr>
      <w:tr w:rsidR="004F3979" w:rsidRPr="00EA7938" w14:paraId="6F5C66D8" w14:textId="77777777" w:rsidTr="004F3979">
        <w:tc>
          <w:tcPr>
            <w:tcW w:w="4510" w:type="dxa"/>
          </w:tcPr>
          <w:p w14:paraId="75B5126F" w14:textId="77777777" w:rsidR="004F3979" w:rsidRPr="00EA7938" w:rsidRDefault="004F3979" w:rsidP="009E18AD">
            <w:pPr>
              <w:tabs>
                <w:tab w:val="left" w:pos="-720"/>
              </w:tabs>
              <w:suppressAutoHyphens/>
              <w:spacing w:before="90" w:after="54"/>
              <w:rPr>
                <w:spacing w:val="-3"/>
                <w:sz w:val="20"/>
                <w:szCs w:val="20"/>
              </w:rPr>
            </w:pPr>
            <w:r w:rsidRPr="00EA7938">
              <w:rPr>
                <w:spacing w:val="-3"/>
                <w:sz w:val="20"/>
                <w:szCs w:val="20"/>
              </w:rPr>
              <w:t>Viscosity at 50</w:t>
            </w:r>
            <w:r w:rsidRPr="00EA7938">
              <w:rPr>
                <w:spacing w:val="-3"/>
                <w:sz w:val="20"/>
                <w:szCs w:val="20"/>
              </w:rPr>
              <w:sym w:font="Symbol" w:char="F0B0"/>
            </w:r>
            <w:r w:rsidRPr="00EA7938">
              <w:rPr>
                <w:spacing w:val="-3"/>
                <w:sz w:val="20"/>
                <w:szCs w:val="20"/>
              </w:rPr>
              <w:t>C, SFs</w:t>
            </w:r>
          </w:p>
        </w:tc>
        <w:tc>
          <w:tcPr>
            <w:tcW w:w="1320" w:type="dxa"/>
          </w:tcPr>
          <w:p w14:paraId="3E9132BF" w14:textId="77777777" w:rsidR="004F3979" w:rsidRPr="00EA7938" w:rsidRDefault="004F3979" w:rsidP="009E18AD">
            <w:pPr>
              <w:tabs>
                <w:tab w:val="left" w:pos="-720"/>
              </w:tabs>
              <w:suppressAutoHyphens/>
              <w:spacing w:before="90" w:after="54"/>
              <w:jc w:val="center"/>
              <w:rPr>
                <w:spacing w:val="-3"/>
                <w:sz w:val="20"/>
                <w:szCs w:val="20"/>
              </w:rPr>
            </w:pPr>
            <w:r w:rsidRPr="00EA7938">
              <w:rPr>
                <w:spacing w:val="-3"/>
                <w:sz w:val="20"/>
                <w:szCs w:val="20"/>
              </w:rPr>
              <w:t>100</w:t>
            </w:r>
          </w:p>
        </w:tc>
        <w:tc>
          <w:tcPr>
            <w:tcW w:w="1320" w:type="dxa"/>
          </w:tcPr>
          <w:p w14:paraId="63549E21" w14:textId="77777777" w:rsidR="004F3979" w:rsidRPr="00EA7938" w:rsidRDefault="004F3979" w:rsidP="009E18AD">
            <w:pPr>
              <w:tabs>
                <w:tab w:val="left" w:pos="-720"/>
              </w:tabs>
              <w:suppressAutoHyphens/>
              <w:spacing w:before="90" w:after="54"/>
              <w:jc w:val="center"/>
              <w:rPr>
                <w:spacing w:val="-3"/>
                <w:sz w:val="20"/>
                <w:szCs w:val="20"/>
              </w:rPr>
            </w:pPr>
            <w:r w:rsidRPr="00EA7938">
              <w:rPr>
                <w:spacing w:val="-3"/>
                <w:sz w:val="20"/>
                <w:szCs w:val="20"/>
              </w:rPr>
              <w:t>400</w:t>
            </w:r>
          </w:p>
        </w:tc>
        <w:tc>
          <w:tcPr>
            <w:tcW w:w="2210" w:type="dxa"/>
          </w:tcPr>
          <w:p w14:paraId="40434289" w14:textId="77777777" w:rsidR="004F3979" w:rsidRPr="00CA3BBC" w:rsidRDefault="004F3979" w:rsidP="009E18AD">
            <w:pPr>
              <w:tabs>
                <w:tab w:val="left" w:pos="-720"/>
              </w:tabs>
              <w:suppressAutoHyphens/>
              <w:spacing w:before="90" w:after="54"/>
              <w:jc w:val="center"/>
              <w:rPr>
                <w:spacing w:val="-3"/>
                <w:sz w:val="20"/>
                <w:szCs w:val="20"/>
              </w:rPr>
            </w:pPr>
            <w:r w:rsidRPr="00CA3BBC">
              <w:rPr>
                <w:spacing w:val="-3"/>
                <w:sz w:val="20"/>
                <w:szCs w:val="20"/>
              </w:rPr>
              <w:t>D244</w:t>
            </w:r>
          </w:p>
        </w:tc>
      </w:tr>
      <w:tr w:rsidR="004F3979" w:rsidRPr="00EA7938" w14:paraId="151C4836" w14:textId="77777777" w:rsidTr="004F3979">
        <w:tc>
          <w:tcPr>
            <w:tcW w:w="4510" w:type="dxa"/>
          </w:tcPr>
          <w:p w14:paraId="46E26DF2" w14:textId="77777777" w:rsidR="004F3979" w:rsidRPr="00EA7938" w:rsidRDefault="004F3979" w:rsidP="009E18AD">
            <w:pPr>
              <w:tabs>
                <w:tab w:val="left" w:pos="-720"/>
              </w:tabs>
              <w:suppressAutoHyphens/>
              <w:spacing w:before="90" w:after="54"/>
              <w:rPr>
                <w:spacing w:val="-3"/>
                <w:sz w:val="20"/>
                <w:szCs w:val="20"/>
              </w:rPr>
            </w:pPr>
            <w:r w:rsidRPr="00EA7938">
              <w:rPr>
                <w:spacing w:val="-3"/>
                <w:sz w:val="20"/>
                <w:szCs w:val="20"/>
              </w:rPr>
              <w:t>Residue by Distillation, % by mass</w:t>
            </w:r>
            <w:r w:rsidRPr="00EA7938">
              <w:rPr>
                <w:spacing w:val="-3"/>
                <w:sz w:val="20"/>
                <w:szCs w:val="20"/>
                <w:vertAlign w:val="superscript"/>
              </w:rPr>
              <w:t>(</w:t>
            </w:r>
            <w:r w:rsidR="007361FB">
              <w:rPr>
                <w:spacing w:val="-3"/>
                <w:sz w:val="20"/>
                <w:szCs w:val="20"/>
                <w:vertAlign w:val="superscript"/>
              </w:rPr>
              <w:t>1</w:t>
            </w:r>
            <w:r>
              <w:rPr>
                <w:spacing w:val="-3"/>
                <w:sz w:val="20"/>
                <w:szCs w:val="20"/>
                <w:vertAlign w:val="superscript"/>
              </w:rPr>
              <w:t>)</w:t>
            </w:r>
          </w:p>
        </w:tc>
        <w:tc>
          <w:tcPr>
            <w:tcW w:w="1320" w:type="dxa"/>
          </w:tcPr>
          <w:p w14:paraId="77A0B1F4" w14:textId="77777777" w:rsidR="004F3979" w:rsidRPr="00EA7938" w:rsidRDefault="004F3979" w:rsidP="009E18AD">
            <w:pPr>
              <w:tabs>
                <w:tab w:val="left" w:pos="-720"/>
              </w:tabs>
              <w:suppressAutoHyphens/>
              <w:spacing w:before="90" w:after="54"/>
              <w:jc w:val="center"/>
              <w:rPr>
                <w:spacing w:val="-3"/>
                <w:sz w:val="20"/>
                <w:szCs w:val="20"/>
              </w:rPr>
            </w:pPr>
            <w:r w:rsidRPr="00EA7938">
              <w:rPr>
                <w:spacing w:val="-3"/>
                <w:sz w:val="20"/>
                <w:szCs w:val="20"/>
              </w:rPr>
              <w:t>65</w:t>
            </w:r>
          </w:p>
        </w:tc>
        <w:tc>
          <w:tcPr>
            <w:tcW w:w="1320" w:type="dxa"/>
          </w:tcPr>
          <w:p w14:paraId="6AD7E40F" w14:textId="77777777" w:rsidR="004F3979" w:rsidRPr="00EA7938" w:rsidRDefault="004F3979" w:rsidP="009E18AD">
            <w:pPr>
              <w:tabs>
                <w:tab w:val="left" w:pos="-720"/>
              </w:tabs>
              <w:suppressAutoHyphens/>
              <w:spacing w:before="90" w:after="54"/>
              <w:jc w:val="center"/>
              <w:rPr>
                <w:spacing w:val="-3"/>
                <w:sz w:val="20"/>
                <w:szCs w:val="20"/>
              </w:rPr>
            </w:pPr>
            <w:r w:rsidRPr="00EA7938">
              <w:rPr>
                <w:spacing w:val="-3"/>
                <w:sz w:val="20"/>
                <w:szCs w:val="20"/>
              </w:rPr>
              <w:t>---</w:t>
            </w:r>
          </w:p>
        </w:tc>
        <w:tc>
          <w:tcPr>
            <w:tcW w:w="2210" w:type="dxa"/>
          </w:tcPr>
          <w:p w14:paraId="77550E8E" w14:textId="77777777" w:rsidR="004F3979" w:rsidRPr="00CA3BBC" w:rsidRDefault="004F3979" w:rsidP="009E18AD">
            <w:pPr>
              <w:tabs>
                <w:tab w:val="left" w:pos="-720"/>
              </w:tabs>
              <w:suppressAutoHyphens/>
              <w:spacing w:before="90" w:after="54"/>
              <w:jc w:val="center"/>
              <w:rPr>
                <w:spacing w:val="-3"/>
                <w:sz w:val="20"/>
                <w:szCs w:val="20"/>
              </w:rPr>
            </w:pPr>
            <w:r w:rsidRPr="00CA3BBC">
              <w:rPr>
                <w:spacing w:val="-3"/>
                <w:sz w:val="20"/>
                <w:szCs w:val="20"/>
              </w:rPr>
              <w:t>D6997</w:t>
            </w:r>
          </w:p>
        </w:tc>
      </w:tr>
      <w:tr w:rsidR="004F3979" w:rsidRPr="00EA7938" w14:paraId="36ED871C" w14:textId="77777777" w:rsidTr="004F3979">
        <w:tc>
          <w:tcPr>
            <w:tcW w:w="4510" w:type="dxa"/>
          </w:tcPr>
          <w:p w14:paraId="790B055F" w14:textId="77777777" w:rsidR="004F3979" w:rsidRPr="00EA7938" w:rsidRDefault="004F3979" w:rsidP="009E18AD">
            <w:pPr>
              <w:tabs>
                <w:tab w:val="left" w:pos="-720"/>
              </w:tabs>
              <w:suppressAutoHyphens/>
              <w:spacing w:before="90" w:after="54"/>
              <w:rPr>
                <w:spacing w:val="-3"/>
                <w:sz w:val="20"/>
                <w:szCs w:val="20"/>
              </w:rPr>
            </w:pPr>
            <w:r w:rsidRPr="00EA7938">
              <w:rPr>
                <w:spacing w:val="-3"/>
                <w:sz w:val="20"/>
                <w:szCs w:val="20"/>
              </w:rPr>
              <w:t>Oil Portion of Distillate, % by volume of emulsion</w:t>
            </w:r>
          </w:p>
        </w:tc>
        <w:tc>
          <w:tcPr>
            <w:tcW w:w="1320" w:type="dxa"/>
          </w:tcPr>
          <w:p w14:paraId="36DA11D6" w14:textId="77777777" w:rsidR="004F3979" w:rsidRPr="00EA7938" w:rsidRDefault="004F3979" w:rsidP="009E18AD">
            <w:pPr>
              <w:tabs>
                <w:tab w:val="left" w:pos="-720"/>
              </w:tabs>
              <w:suppressAutoHyphens/>
              <w:spacing w:before="90" w:after="54"/>
              <w:jc w:val="center"/>
              <w:rPr>
                <w:spacing w:val="-3"/>
                <w:sz w:val="20"/>
                <w:szCs w:val="20"/>
              </w:rPr>
            </w:pPr>
            <w:r w:rsidRPr="00EA7938">
              <w:rPr>
                <w:spacing w:val="-3"/>
                <w:sz w:val="20"/>
                <w:szCs w:val="20"/>
              </w:rPr>
              <w:t>---</w:t>
            </w:r>
          </w:p>
        </w:tc>
        <w:tc>
          <w:tcPr>
            <w:tcW w:w="1320" w:type="dxa"/>
          </w:tcPr>
          <w:p w14:paraId="66EB1030" w14:textId="77777777" w:rsidR="004F3979" w:rsidRPr="00EA7938" w:rsidRDefault="004F3979" w:rsidP="009E18AD">
            <w:pPr>
              <w:tabs>
                <w:tab w:val="left" w:pos="-720"/>
              </w:tabs>
              <w:suppressAutoHyphens/>
              <w:spacing w:before="90" w:after="54"/>
              <w:jc w:val="center"/>
              <w:rPr>
                <w:spacing w:val="-3"/>
                <w:sz w:val="20"/>
                <w:szCs w:val="20"/>
              </w:rPr>
            </w:pPr>
            <w:r w:rsidRPr="00EA7938">
              <w:rPr>
                <w:spacing w:val="-3"/>
                <w:sz w:val="20"/>
                <w:szCs w:val="20"/>
              </w:rPr>
              <w:t>3.0</w:t>
            </w:r>
          </w:p>
        </w:tc>
        <w:tc>
          <w:tcPr>
            <w:tcW w:w="2210" w:type="dxa"/>
          </w:tcPr>
          <w:p w14:paraId="62D8EC49" w14:textId="77777777" w:rsidR="004F3979" w:rsidRPr="00CA3BBC" w:rsidRDefault="004F3979" w:rsidP="009E18AD">
            <w:pPr>
              <w:tabs>
                <w:tab w:val="left" w:pos="-720"/>
              </w:tabs>
              <w:suppressAutoHyphens/>
              <w:spacing w:before="90" w:after="54"/>
              <w:jc w:val="center"/>
              <w:rPr>
                <w:spacing w:val="-3"/>
                <w:sz w:val="20"/>
                <w:szCs w:val="20"/>
              </w:rPr>
            </w:pPr>
            <w:r w:rsidRPr="00CA3BBC">
              <w:rPr>
                <w:spacing w:val="-3"/>
                <w:sz w:val="20"/>
                <w:szCs w:val="20"/>
              </w:rPr>
              <w:t>D6997</w:t>
            </w:r>
          </w:p>
        </w:tc>
      </w:tr>
      <w:tr w:rsidR="004F3979" w:rsidRPr="00EA7938" w14:paraId="2873853E" w14:textId="77777777" w:rsidTr="004F3979">
        <w:tc>
          <w:tcPr>
            <w:tcW w:w="4510" w:type="dxa"/>
          </w:tcPr>
          <w:p w14:paraId="516507CD" w14:textId="77777777" w:rsidR="004F3979" w:rsidRPr="00EA7938" w:rsidRDefault="004F3979" w:rsidP="009E18AD">
            <w:pPr>
              <w:tabs>
                <w:tab w:val="left" w:pos="-720"/>
              </w:tabs>
              <w:suppressAutoHyphens/>
              <w:spacing w:before="90" w:after="54"/>
              <w:rPr>
                <w:spacing w:val="-3"/>
                <w:sz w:val="20"/>
                <w:szCs w:val="20"/>
              </w:rPr>
            </w:pPr>
            <w:r w:rsidRPr="00EA7938">
              <w:rPr>
                <w:spacing w:val="-3"/>
                <w:sz w:val="20"/>
                <w:szCs w:val="20"/>
              </w:rPr>
              <w:t>Storage Stability Test, 24 h, % by mass</w:t>
            </w:r>
            <w:r w:rsidRPr="00EA7938">
              <w:rPr>
                <w:spacing w:val="-3"/>
                <w:sz w:val="20"/>
                <w:szCs w:val="20"/>
                <w:vertAlign w:val="superscript"/>
              </w:rPr>
              <w:t>(</w:t>
            </w:r>
            <w:r w:rsidR="007361FB">
              <w:rPr>
                <w:spacing w:val="-3"/>
                <w:sz w:val="20"/>
                <w:szCs w:val="20"/>
                <w:vertAlign w:val="superscript"/>
              </w:rPr>
              <w:t>2</w:t>
            </w:r>
            <w:r>
              <w:rPr>
                <w:spacing w:val="-3"/>
                <w:sz w:val="20"/>
                <w:szCs w:val="20"/>
                <w:vertAlign w:val="superscript"/>
              </w:rPr>
              <w:t>)</w:t>
            </w:r>
          </w:p>
        </w:tc>
        <w:tc>
          <w:tcPr>
            <w:tcW w:w="1320" w:type="dxa"/>
          </w:tcPr>
          <w:p w14:paraId="2BE91A04" w14:textId="77777777" w:rsidR="004F3979" w:rsidRPr="00EA7938" w:rsidRDefault="004F3979" w:rsidP="009E18AD">
            <w:pPr>
              <w:tabs>
                <w:tab w:val="left" w:pos="-720"/>
              </w:tabs>
              <w:suppressAutoHyphens/>
              <w:spacing w:before="90" w:after="54"/>
              <w:jc w:val="center"/>
              <w:rPr>
                <w:spacing w:val="-3"/>
                <w:sz w:val="20"/>
                <w:szCs w:val="20"/>
              </w:rPr>
            </w:pPr>
            <w:r w:rsidRPr="00EA7938">
              <w:rPr>
                <w:spacing w:val="-3"/>
                <w:sz w:val="20"/>
                <w:szCs w:val="20"/>
              </w:rPr>
              <w:t>---</w:t>
            </w:r>
          </w:p>
        </w:tc>
        <w:tc>
          <w:tcPr>
            <w:tcW w:w="1320" w:type="dxa"/>
          </w:tcPr>
          <w:p w14:paraId="2897DD6D" w14:textId="77777777" w:rsidR="004F3979" w:rsidRPr="00EA7938" w:rsidRDefault="004F3979" w:rsidP="009E18AD">
            <w:pPr>
              <w:tabs>
                <w:tab w:val="left" w:pos="-720"/>
              </w:tabs>
              <w:suppressAutoHyphens/>
              <w:spacing w:before="90" w:after="54"/>
              <w:jc w:val="center"/>
              <w:rPr>
                <w:spacing w:val="-3"/>
                <w:sz w:val="20"/>
                <w:szCs w:val="20"/>
              </w:rPr>
            </w:pPr>
            <w:r w:rsidRPr="00EA7938">
              <w:rPr>
                <w:spacing w:val="-3"/>
                <w:sz w:val="20"/>
                <w:szCs w:val="20"/>
              </w:rPr>
              <w:t>1.5</w:t>
            </w:r>
          </w:p>
        </w:tc>
        <w:tc>
          <w:tcPr>
            <w:tcW w:w="2210" w:type="dxa"/>
          </w:tcPr>
          <w:p w14:paraId="65166D7F" w14:textId="77777777" w:rsidR="004F3979" w:rsidRPr="00CA3BBC" w:rsidRDefault="004F3979" w:rsidP="009E18AD">
            <w:pPr>
              <w:tabs>
                <w:tab w:val="left" w:pos="-720"/>
              </w:tabs>
              <w:suppressAutoHyphens/>
              <w:spacing w:before="90" w:after="54"/>
              <w:jc w:val="center"/>
              <w:rPr>
                <w:spacing w:val="-3"/>
                <w:sz w:val="20"/>
                <w:szCs w:val="20"/>
              </w:rPr>
            </w:pPr>
            <w:r w:rsidRPr="00CA3BBC">
              <w:rPr>
                <w:spacing w:val="-3"/>
                <w:sz w:val="20"/>
                <w:szCs w:val="20"/>
              </w:rPr>
              <w:t>D6930</w:t>
            </w:r>
          </w:p>
        </w:tc>
      </w:tr>
      <w:tr w:rsidR="004F3979" w:rsidRPr="00EA7938" w14:paraId="49C713EA" w14:textId="77777777" w:rsidTr="004F3979">
        <w:tc>
          <w:tcPr>
            <w:tcW w:w="4510" w:type="dxa"/>
          </w:tcPr>
          <w:p w14:paraId="72CB68C6" w14:textId="77777777" w:rsidR="004F3979" w:rsidRPr="00EA7938" w:rsidRDefault="004F3979" w:rsidP="006B08DA">
            <w:pPr>
              <w:tabs>
                <w:tab w:val="left" w:pos="-720"/>
              </w:tabs>
              <w:suppressAutoHyphens/>
              <w:spacing w:before="90" w:after="54"/>
              <w:rPr>
                <w:spacing w:val="-3"/>
              </w:rPr>
            </w:pPr>
            <w:r>
              <w:rPr>
                <w:spacing w:val="-3"/>
                <w:sz w:val="20"/>
                <w:szCs w:val="20"/>
              </w:rPr>
              <w:t>D</w:t>
            </w:r>
            <w:r w:rsidRPr="00EA7938">
              <w:rPr>
                <w:spacing w:val="-3"/>
                <w:sz w:val="20"/>
                <w:szCs w:val="20"/>
              </w:rPr>
              <w:t>emulsibility, 35 ml of 0.</w:t>
            </w:r>
            <w:r w:rsidR="006B08DA">
              <w:rPr>
                <w:spacing w:val="-3"/>
                <w:sz w:val="20"/>
                <w:szCs w:val="20"/>
              </w:rPr>
              <w:t>8</w:t>
            </w:r>
            <w:r w:rsidRPr="00EA7938">
              <w:rPr>
                <w:spacing w:val="-3"/>
                <w:sz w:val="20"/>
                <w:szCs w:val="20"/>
              </w:rPr>
              <w:t>% by weight solution of sodium</w:t>
            </w:r>
            <w:r>
              <w:rPr>
                <w:spacing w:val="-3"/>
                <w:sz w:val="20"/>
                <w:szCs w:val="20"/>
              </w:rPr>
              <w:t xml:space="preserve"> </w:t>
            </w:r>
            <w:r w:rsidRPr="00EA7938">
              <w:rPr>
                <w:spacing w:val="-3"/>
                <w:sz w:val="20"/>
                <w:szCs w:val="20"/>
              </w:rPr>
              <w:t>dioctyl sulphosuccinate, % by mass</w:t>
            </w:r>
          </w:p>
        </w:tc>
        <w:tc>
          <w:tcPr>
            <w:tcW w:w="1320" w:type="dxa"/>
          </w:tcPr>
          <w:p w14:paraId="007F5830" w14:textId="77777777" w:rsidR="004F3979" w:rsidRPr="00EA7938" w:rsidRDefault="006B08DA" w:rsidP="009E18AD">
            <w:pPr>
              <w:tabs>
                <w:tab w:val="left" w:pos="-720"/>
              </w:tabs>
              <w:suppressAutoHyphens/>
              <w:spacing w:before="90" w:after="54"/>
              <w:jc w:val="center"/>
              <w:rPr>
                <w:spacing w:val="-3"/>
              </w:rPr>
            </w:pPr>
            <w:r>
              <w:rPr>
                <w:spacing w:val="-3"/>
              </w:rPr>
              <w:t>4</w:t>
            </w:r>
            <w:r w:rsidRPr="00EA7938">
              <w:rPr>
                <w:spacing w:val="-3"/>
              </w:rPr>
              <w:t>0</w:t>
            </w:r>
          </w:p>
        </w:tc>
        <w:tc>
          <w:tcPr>
            <w:tcW w:w="1320" w:type="dxa"/>
          </w:tcPr>
          <w:p w14:paraId="3066DE6A" w14:textId="77777777" w:rsidR="004F3979" w:rsidRPr="00EA7938" w:rsidRDefault="004F3979" w:rsidP="009E18AD">
            <w:pPr>
              <w:tabs>
                <w:tab w:val="left" w:pos="-720"/>
              </w:tabs>
              <w:suppressAutoHyphens/>
              <w:spacing w:before="90" w:after="54"/>
              <w:jc w:val="center"/>
              <w:rPr>
                <w:spacing w:val="-3"/>
              </w:rPr>
            </w:pPr>
            <w:r w:rsidRPr="00EA7938">
              <w:rPr>
                <w:spacing w:val="-3"/>
              </w:rPr>
              <w:t>---</w:t>
            </w:r>
          </w:p>
        </w:tc>
        <w:tc>
          <w:tcPr>
            <w:tcW w:w="2210" w:type="dxa"/>
          </w:tcPr>
          <w:p w14:paraId="756F4C17" w14:textId="77777777" w:rsidR="004F3979" w:rsidRPr="00CA3BBC" w:rsidRDefault="004F3979" w:rsidP="009E18AD">
            <w:pPr>
              <w:tabs>
                <w:tab w:val="left" w:pos="-720"/>
              </w:tabs>
              <w:suppressAutoHyphens/>
              <w:spacing w:before="90" w:after="54"/>
              <w:jc w:val="center"/>
              <w:rPr>
                <w:spacing w:val="-3"/>
                <w:sz w:val="20"/>
                <w:szCs w:val="20"/>
              </w:rPr>
            </w:pPr>
            <w:r w:rsidRPr="00CA3BBC">
              <w:rPr>
                <w:spacing w:val="-3"/>
                <w:sz w:val="20"/>
                <w:szCs w:val="20"/>
              </w:rPr>
              <w:t>D6936</w:t>
            </w:r>
          </w:p>
        </w:tc>
      </w:tr>
      <w:tr w:rsidR="004F3979" w:rsidRPr="00EA7938" w14:paraId="50086641" w14:textId="77777777" w:rsidTr="004F3979">
        <w:tc>
          <w:tcPr>
            <w:tcW w:w="4510" w:type="dxa"/>
          </w:tcPr>
          <w:p w14:paraId="7553DC7C" w14:textId="77777777" w:rsidR="004F3979" w:rsidRPr="00EA7938" w:rsidRDefault="004F3979" w:rsidP="009E18AD">
            <w:pPr>
              <w:tabs>
                <w:tab w:val="left" w:pos="-720"/>
              </w:tabs>
              <w:suppressAutoHyphens/>
              <w:spacing w:before="90" w:after="54"/>
              <w:rPr>
                <w:spacing w:val="-3"/>
                <w:sz w:val="20"/>
                <w:szCs w:val="20"/>
              </w:rPr>
            </w:pPr>
            <w:r w:rsidRPr="00EA7938">
              <w:rPr>
                <w:spacing w:val="-3"/>
                <w:sz w:val="20"/>
                <w:szCs w:val="20"/>
              </w:rPr>
              <w:t xml:space="preserve">Sieve Test, % retained on </w:t>
            </w:r>
            <w:r>
              <w:rPr>
                <w:spacing w:val="-3"/>
                <w:sz w:val="20"/>
                <w:szCs w:val="20"/>
              </w:rPr>
              <w:t>a</w:t>
            </w:r>
            <w:r w:rsidRPr="00EA7938">
              <w:rPr>
                <w:spacing w:val="-3"/>
                <w:sz w:val="20"/>
                <w:szCs w:val="20"/>
              </w:rPr>
              <w:t xml:space="preserve"> 1</w:t>
            </w:r>
            <w:r>
              <w:rPr>
                <w:spacing w:val="-3"/>
                <w:sz w:val="20"/>
                <w:szCs w:val="20"/>
              </w:rPr>
              <w:t xml:space="preserve"> </w:t>
            </w:r>
            <w:r w:rsidRPr="00EA7938">
              <w:rPr>
                <w:spacing w:val="-3"/>
                <w:sz w:val="20"/>
                <w:szCs w:val="20"/>
              </w:rPr>
              <w:t>000</w:t>
            </w:r>
            <w:r>
              <w:rPr>
                <w:spacing w:val="-3"/>
                <w:sz w:val="20"/>
                <w:szCs w:val="20"/>
              </w:rPr>
              <w:t xml:space="preserve"> </w:t>
            </w:r>
            <w:r>
              <w:rPr>
                <w:rFonts w:cs="Arial"/>
                <w:spacing w:val="-3"/>
                <w:sz w:val="20"/>
                <w:szCs w:val="20"/>
              </w:rPr>
              <w:t>µ</w:t>
            </w:r>
            <w:r>
              <w:rPr>
                <w:spacing w:val="-3"/>
                <w:sz w:val="20"/>
                <w:szCs w:val="20"/>
              </w:rPr>
              <w:t>m</w:t>
            </w:r>
            <w:r w:rsidRPr="00EA7938">
              <w:rPr>
                <w:spacing w:val="-3"/>
                <w:sz w:val="20"/>
                <w:szCs w:val="20"/>
              </w:rPr>
              <w:t xml:space="preserve"> </w:t>
            </w:r>
            <w:r>
              <w:rPr>
                <w:spacing w:val="-3"/>
                <w:sz w:val="20"/>
                <w:szCs w:val="20"/>
              </w:rPr>
              <w:t>s</w:t>
            </w:r>
            <w:r w:rsidRPr="00EA7938">
              <w:rPr>
                <w:spacing w:val="-3"/>
                <w:sz w:val="20"/>
                <w:szCs w:val="20"/>
              </w:rPr>
              <w:t>ieve, % by mass</w:t>
            </w:r>
          </w:p>
        </w:tc>
        <w:tc>
          <w:tcPr>
            <w:tcW w:w="1320" w:type="dxa"/>
          </w:tcPr>
          <w:p w14:paraId="2D3E7124" w14:textId="77777777" w:rsidR="004F3979" w:rsidRPr="00EA7938" w:rsidRDefault="004F3979" w:rsidP="009E18AD">
            <w:pPr>
              <w:tabs>
                <w:tab w:val="left" w:pos="-720"/>
              </w:tabs>
              <w:suppressAutoHyphens/>
              <w:spacing w:before="90" w:after="54"/>
              <w:jc w:val="center"/>
              <w:rPr>
                <w:spacing w:val="-3"/>
                <w:sz w:val="20"/>
                <w:szCs w:val="20"/>
              </w:rPr>
            </w:pPr>
            <w:r w:rsidRPr="00EA7938">
              <w:rPr>
                <w:spacing w:val="-3"/>
                <w:sz w:val="20"/>
                <w:szCs w:val="20"/>
              </w:rPr>
              <w:t>---</w:t>
            </w:r>
          </w:p>
        </w:tc>
        <w:tc>
          <w:tcPr>
            <w:tcW w:w="1320" w:type="dxa"/>
          </w:tcPr>
          <w:p w14:paraId="4F8741BA" w14:textId="77777777" w:rsidR="004F3979" w:rsidRPr="00EA7938" w:rsidRDefault="004F3979" w:rsidP="009E18AD">
            <w:pPr>
              <w:tabs>
                <w:tab w:val="left" w:pos="-720"/>
              </w:tabs>
              <w:suppressAutoHyphens/>
              <w:spacing w:before="90" w:after="54"/>
              <w:jc w:val="center"/>
              <w:rPr>
                <w:spacing w:val="-3"/>
                <w:sz w:val="20"/>
                <w:szCs w:val="20"/>
              </w:rPr>
            </w:pPr>
            <w:r w:rsidRPr="00EA7938">
              <w:rPr>
                <w:spacing w:val="-3"/>
                <w:sz w:val="20"/>
                <w:szCs w:val="20"/>
              </w:rPr>
              <w:t>0.1</w:t>
            </w:r>
          </w:p>
        </w:tc>
        <w:tc>
          <w:tcPr>
            <w:tcW w:w="2210" w:type="dxa"/>
          </w:tcPr>
          <w:p w14:paraId="12F159A2" w14:textId="77777777" w:rsidR="004F3979" w:rsidRPr="00CA3BBC" w:rsidRDefault="004F3979" w:rsidP="009E18AD">
            <w:pPr>
              <w:tabs>
                <w:tab w:val="left" w:pos="-720"/>
              </w:tabs>
              <w:suppressAutoHyphens/>
              <w:spacing w:before="90" w:after="54"/>
              <w:jc w:val="center"/>
              <w:rPr>
                <w:spacing w:val="-3"/>
                <w:sz w:val="20"/>
                <w:szCs w:val="20"/>
              </w:rPr>
            </w:pPr>
            <w:r w:rsidRPr="00CA3BBC">
              <w:rPr>
                <w:spacing w:val="-3"/>
                <w:sz w:val="20"/>
                <w:szCs w:val="20"/>
              </w:rPr>
              <w:t>D6933</w:t>
            </w:r>
          </w:p>
        </w:tc>
      </w:tr>
      <w:tr w:rsidR="004F3979" w:rsidRPr="00EA7938" w14:paraId="46EC58E7" w14:textId="77777777" w:rsidTr="004F3979">
        <w:tc>
          <w:tcPr>
            <w:tcW w:w="4510" w:type="dxa"/>
          </w:tcPr>
          <w:p w14:paraId="6D47B39C" w14:textId="77777777" w:rsidR="004F3979" w:rsidRPr="00EA7938" w:rsidRDefault="004F3979" w:rsidP="009E18AD">
            <w:pPr>
              <w:tabs>
                <w:tab w:val="left" w:pos="-720"/>
              </w:tabs>
              <w:suppressAutoHyphens/>
              <w:spacing w:before="90" w:after="54"/>
              <w:rPr>
                <w:spacing w:val="-3"/>
                <w:sz w:val="20"/>
                <w:szCs w:val="20"/>
              </w:rPr>
            </w:pPr>
            <w:r w:rsidRPr="00EA7938">
              <w:rPr>
                <w:spacing w:val="-3"/>
                <w:sz w:val="20"/>
                <w:szCs w:val="20"/>
              </w:rPr>
              <w:t>Particle Charge Test</w:t>
            </w:r>
          </w:p>
        </w:tc>
        <w:tc>
          <w:tcPr>
            <w:tcW w:w="1320" w:type="dxa"/>
          </w:tcPr>
          <w:p w14:paraId="72C26C5E" w14:textId="77777777" w:rsidR="004F3979" w:rsidRPr="00EA7938" w:rsidRDefault="004F3979" w:rsidP="009E18AD">
            <w:pPr>
              <w:tabs>
                <w:tab w:val="left" w:pos="-720"/>
              </w:tabs>
              <w:suppressAutoHyphens/>
              <w:spacing w:before="90" w:after="54"/>
              <w:jc w:val="center"/>
              <w:rPr>
                <w:spacing w:val="-3"/>
                <w:sz w:val="20"/>
                <w:szCs w:val="20"/>
              </w:rPr>
            </w:pPr>
          </w:p>
        </w:tc>
        <w:tc>
          <w:tcPr>
            <w:tcW w:w="1320" w:type="dxa"/>
          </w:tcPr>
          <w:p w14:paraId="27C4465D" w14:textId="77777777" w:rsidR="004F3979" w:rsidRPr="00EA7938" w:rsidRDefault="004F3979" w:rsidP="009E18AD">
            <w:pPr>
              <w:tabs>
                <w:tab w:val="left" w:pos="-720"/>
              </w:tabs>
              <w:suppressAutoHyphens/>
              <w:spacing w:before="90" w:after="54"/>
              <w:jc w:val="center"/>
              <w:rPr>
                <w:spacing w:val="-3"/>
                <w:sz w:val="20"/>
                <w:szCs w:val="20"/>
              </w:rPr>
            </w:pPr>
          </w:p>
        </w:tc>
        <w:tc>
          <w:tcPr>
            <w:tcW w:w="2210" w:type="dxa"/>
          </w:tcPr>
          <w:p w14:paraId="2FCC2D23" w14:textId="77777777" w:rsidR="004F3979" w:rsidRPr="00CA3BBC" w:rsidRDefault="004F3979" w:rsidP="009E18AD">
            <w:pPr>
              <w:tabs>
                <w:tab w:val="left" w:pos="-720"/>
              </w:tabs>
              <w:suppressAutoHyphens/>
              <w:spacing w:before="90" w:after="54"/>
              <w:jc w:val="center"/>
              <w:rPr>
                <w:spacing w:val="-3"/>
                <w:sz w:val="20"/>
                <w:szCs w:val="20"/>
              </w:rPr>
            </w:pPr>
            <w:r w:rsidRPr="00CA3BBC">
              <w:rPr>
                <w:spacing w:val="-3"/>
                <w:sz w:val="20"/>
                <w:szCs w:val="20"/>
              </w:rPr>
              <w:t>D244</w:t>
            </w:r>
          </w:p>
        </w:tc>
      </w:tr>
      <w:tr w:rsidR="004F3979" w:rsidRPr="00EA7938" w14:paraId="5ABD6165" w14:textId="77777777" w:rsidTr="004F3979">
        <w:tc>
          <w:tcPr>
            <w:tcW w:w="4510" w:type="dxa"/>
          </w:tcPr>
          <w:p w14:paraId="741B70CE" w14:textId="77777777" w:rsidR="004F3979" w:rsidRPr="00EA7938" w:rsidRDefault="004F3979" w:rsidP="009E18AD">
            <w:pPr>
              <w:tabs>
                <w:tab w:val="left" w:pos="-720"/>
              </w:tabs>
              <w:suppressAutoHyphens/>
              <w:spacing w:before="90" w:after="54"/>
              <w:rPr>
                <w:b/>
                <w:spacing w:val="-3"/>
                <w:sz w:val="20"/>
                <w:szCs w:val="20"/>
              </w:rPr>
            </w:pPr>
            <w:r w:rsidRPr="00EA7938">
              <w:rPr>
                <w:b/>
                <w:spacing w:val="-3"/>
                <w:sz w:val="20"/>
                <w:szCs w:val="20"/>
              </w:rPr>
              <w:t>Test on Residue from Distillation</w:t>
            </w:r>
          </w:p>
        </w:tc>
        <w:tc>
          <w:tcPr>
            <w:tcW w:w="1320" w:type="dxa"/>
          </w:tcPr>
          <w:p w14:paraId="5BC37556" w14:textId="77777777" w:rsidR="004F3979" w:rsidRPr="00EA7938" w:rsidRDefault="004F3979" w:rsidP="009E18AD">
            <w:pPr>
              <w:tabs>
                <w:tab w:val="left" w:pos="-720"/>
              </w:tabs>
              <w:suppressAutoHyphens/>
              <w:spacing w:before="90" w:after="54"/>
              <w:jc w:val="center"/>
              <w:rPr>
                <w:spacing w:val="-3"/>
                <w:sz w:val="20"/>
                <w:szCs w:val="20"/>
              </w:rPr>
            </w:pPr>
          </w:p>
        </w:tc>
        <w:tc>
          <w:tcPr>
            <w:tcW w:w="1320" w:type="dxa"/>
          </w:tcPr>
          <w:p w14:paraId="747950A9" w14:textId="77777777" w:rsidR="004F3979" w:rsidRPr="00EA7938" w:rsidRDefault="004F3979" w:rsidP="009E18AD">
            <w:pPr>
              <w:tabs>
                <w:tab w:val="left" w:pos="-720"/>
              </w:tabs>
              <w:suppressAutoHyphens/>
              <w:spacing w:before="90" w:after="54"/>
              <w:jc w:val="center"/>
              <w:rPr>
                <w:spacing w:val="-3"/>
                <w:sz w:val="20"/>
                <w:szCs w:val="20"/>
              </w:rPr>
            </w:pPr>
          </w:p>
        </w:tc>
        <w:tc>
          <w:tcPr>
            <w:tcW w:w="2210" w:type="dxa"/>
          </w:tcPr>
          <w:p w14:paraId="6D185D3A" w14:textId="77777777" w:rsidR="004F3979" w:rsidRPr="00CA3BBC" w:rsidRDefault="004F3979" w:rsidP="009E18AD">
            <w:pPr>
              <w:tabs>
                <w:tab w:val="left" w:pos="-720"/>
              </w:tabs>
              <w:suppressAutoHyphens/>
              <w:spacing w:before="90" w:after="54"/>
              <w:jc w:val="center"/>
              <w:rPr>
                <w:spacing w:val="-3"/>
                <w:sz w:val="20"/>
                <w:szCs w:val="20"/>
              </w:rPr>
            </w:pPr>
          </w:p>
        </w:tc>
      </w:tr>
      <w:tr w:rsidR="004F3979" w:rsidRPr="00EA7938" w14:paraId="0827A23E" w14:textId="77777777" w:rsidTr="004F3979">
        <w:tc>
          <w:tcPr>
            <w:tcW w:w="4510" w:type="dxa"/>
          </w:tcPr>
          <w:p w14:paraId="2E4E4C1D" w14:textId="77777777" w:rsidR="004F3979" w:rsidRPr="00EA7938" w:rsidRDefault="004F3979" w:rsidP="009E18AD">
            <w:pPr>
              <w:tabs>
                <w:tab w:val="left" w:pos="-720"/>
              </w:tabs>
              <w:suppressAutoHyphens/>
              <w:spacing w:before="90" w:after="54"/>
              <w:rPr>
                <w:spacing w:val="-3"/>
                <w:sz w:val="20"/>
                <w:szCs w:val="20"/>
              </w:rPr>
            </w:pPr>
            <w:r w:rsidRPr="00EA7938">
              <w:rPr>
                <w:spacing w:val="-3"/>
                <w:sz w:val="20"/>
                <w:szCs w:val="20"/>
              </w:rPr>
              <w:t>Penetration at 25</w:t>
            </w:r>
            <w:r w:rsidRPr="00EA7938">
              <w:rPr>
                <w:spacing w:val="-3"/>
                <w:sz w:val="20"/>
                <w:szCs w:val="20"/>
              </w:rPr>
              <w:sym w:font="Symbol" w:char="F0B0"/>
            </w:r>
            <w:r w:rsidRPr="00EA7938">
              <w:rPr>
                <w:spacing w:val="-3"/>
                <w:sz w:val="20"/>
                <w:szCs w:val="20"/>
              </w:rPr>
              <w:t>C, 100 g, 5 s, dmm</w:t>
            </w:r>
          </w:p>
        </w:tc>
        <w:tc>
          <w:tcPr>
            <w:tcW w:w="1320" w:type="dxa"/>
          </w:tcPr>
          <w:p w14:paraId="0CCAC802" w14:textId="77777777" w:rsidR="004F3979" w:rsidRPr="00EA7938" w:rsidRDefault="004F3979" w:rsidP="009E18AD">
            <w:pPr>
              <w:tabs>
                <w:tab w:val="left" w:pos="-720"/>
              </w:tabs>
              <w:suppressAutoHyphens/>
              <w:spacing w:before="90" w:after="54"/>
              <w:jc w:val="center"/>
              <w:rPr>
                <w:spacing w:val="-3"/>
                <w:sz w:val="20"/>
                <w:szCs w:val="20"/>
              </w:rPr>
            </w:pPr>
            <w:r w:rsidRPr="00EA7938">
              <w:rPr>
                <w:spacing w:val="-3"/>
                <w:sz w:val="20"/>
                <w:szCs w:val="20"/>
              </w:rPr>
              <w:t>100</w:t>
            </w:r>
          </w:p>
        </w:tc>
        <w:tc>
          <w:tcPr>
            <w:tcW w:w="1320" w:type="dxa"/>
          </w:tcPr>
          <w:p w14:paraId="5A67B58A" w14:textId="77777777" w:rsidR="004F3979" w:rsidRPr="00EA7938" w:rsidRDefault="004F3979" w:rsidP="009E18AD">
            <w:pPr>
              <w:tabs>
                <w:tab w:val="left" w:pos="-720"/>
              </w:tabs>
              <w:suppressAutoHyphens/>
              <w:spacing w:before="90" w:after="54"/>
              <w:jc w:val="center"/>
              <w:rPr>
                <w:spacing w:val="-3"/>
                <w:sz w:val="20"/>
                <w:szCs w:val="20"/>
              </w:rPr>
            </w:pPr>
            <w:r w:rsidRPr="00EA7938">
              <w:rPr>
                <w:spacing w:val="-3"/>
                <w:sz w:val="20"/>
                <w:szCs w:val="20"/>
              </w:rPr>
              <w:t>250</w:t>
            </w:r>
          </w:p>
        </w:tc>
        <w:tc>
          <w:tcPr>
            <w:tcW w:w="2210" w:type="dxa"/>
          </w:tcPr>
          <w:p w14:paraId="57AC4D8B" w14:textId="77777777" w:rsidR="004F3979" w:rsidRPr="00CA3BBC" w:rsidRDefault="004F3979" w:rsidP="009E18AD">
            <w:pPr>
              <w:tabs>
                <w:tab w:val="left" w:pos="-720"/>
              </w:tabs>
              <w:suppressAutoHyphens/>
              <w:spacing w:before="90" w:after="54"/>
              <w:jc w:val="center"/>
              <w:rPr>
                <w:spacing w:val="-3"/>
                <w:sz w:val="20"/>
                <w:szCs w:val="20"/>
              </w:rPr>
            </w:pPr>
            <w:r w:rsidRPr="00CA3BBC">
              <w:rPr>
                <w:spacing w:val="-3"/>
                <w:sz w:val="20"/>
                <w:szCs w:val="20"/>
              </w:rPr>
              <w:t>D5</w:t>
            </w:r>
          </w:p>
        </w:tc>
      </w:tr>
      <w:tr w:rsidR="004F3979" w:rsidRPr="00EA7938" w14:paraId="4E85ABE0" w14:textId="77777777" w:rsidTr="004F3979">
        <w:tc>
          <w:tcPr>
            <w:tcW w:w="4510" w:type="dxa"/>
          </w:tcPr>
          <w:p w14:paraId="7387E8B5" w14:textId="77777777" w:rsidR="004F3979" w:rsidRPr="00EA7938" w:rsidRDefault="004F3979" w:rsidP="009E18AD">
            <w:pPr>
              <w:tabs>
                <w:tab w:val="left" w:pos="-720"/>
              </w:tabs>
              <w:suppressAutoHyphens/>
              <w:spacing w:before="90" w:after="54"/>
              <w:rPr>
                <w:spacing w:val="-3"/>
                <w:sz w:val="20"/>
                <w:szCs w:val="20"/>
              </w:rPr>
            </w:pPr>
            <w:r w:rsidRPr="00EA7938">
              <w:rPr>
                <w:spacing w:val="-3"/>
                <w:sz w:val="20"/>
                <w:szCs w:val="20"/>
              </w:rPr>
              <w:t>Elastic Recovery at 10</w:t>
            </w:r>
            <w:r w:rsidRPr="00EA7938">
              <w:rPr>
                <w:spacing w:val="-3"/>
                <w:sz w:val="20"/>
                <w:szCs w:val="20"/>
              </w:rPr>
              <w:sym w:font="Symbol" w:char="F0B0"/>
            </w:r>
            <w:r w:rsidRPr="00EA7938">
              <w:rPr>
                <w:spacing w:val="-3"/>
                <w:sz w:val="20"/>
                <w:szCs w:val="20"/>
              </w:rPr>
              <w:t>C by Ductilometer, %</w:t>
            </w:r>
          </w:p>
        </w:tc>
        <w:tc>
          <w:tcPr>
            <w:tcW w:w="1320" w:type="dxa"/>
          </w:tcPr>
          <w:p w14:paraId="3FF74CD5" w14:textId="77777777" w:rsidR="004F3979" w:rsidRPr="00EA7938" w:rsidRDefault="004F3979" w:rsidP="009E18AD">
            <w:pPr>
              <w:tabs>
                <w:tab w:val="left" w:pos="-720"/>
              </w:tabs>
              <w:suppressAutoHyphens/>
              <w:spacing w:before="90" w:after="54"/>
              <w:jc w:val="center"/>
              <w:rPr>
                <w:spacing w:val="-3"/>
                <w:sz w:val="20"/>
                <w:szCs w:val="20"/>
              </w:rPr>
            </w:pPr>
            <w:r w:rsidRPr="00EA7938">
              <w:rPr>
                <w:spacing w:val="-3"/>
                <w:sz w:val="20"/>
                <w:szCs w:val="20"/>
              </w:rPr>
              <w:t>55</w:t>
            </w:r>
          </w:p>
        </w:tc>
        <w:tc>
          <w:tcPr>
            <w:tcW w:w="1320" w:type="dxa"/>
          </w:tcPr>
          <w:p w14:paraId="0D4B6292" w14:textId="77777777" w:rsidR="004F3979" w:rsidRPr="00EA7938" w:rsidRDefault="004F3979" w:rsidP="009E18AD">
            <w:pPr>
              <w:tabs>
                <w:tab w:val="left" w:pos="-720"/>
              </w:tabs>
              <w:suppressAutoHyphens/>
              <w:spacing w:before="90" w:after="54"/>
              <w:jc w:val="center"/>
              <w:rPr>
                <w:spacing w:val="-3"/>
                <w:sz w:val="20"/>
                <w:szCs w:val="20"/>
              </w:rPr>
            </w:pPr>
            <w:r w:rsidRPr="00EA7938">
              <w:rPr>
                <w:spacing w:val="-3"/>
                <w:sz w:val="20"/>
                <w:szCs w:val="20"/>
              </w:rPr>
              <w:t>---</w:t>
            </w:r>
          </w:p>
        </w:tc>
        <w:tc>
          <w:tcPr>
            <w:tcW w:w="2210" w:type="dxa"/>
          </w:tcPr>
          <w:p w14:paraId="201130B1" w14:textId="77777777" w:rsidR="004F3979" w:rsidRPr="00CA3BBC" w:rsidRDefault="004F3979" w:rsidP="009E18AD">
            <w:pPr>
              <w:tabs>
                <w:tab w:val="left" w:pos="-720"/>
              </w:tabs>
              <w:suppressAutoHyphens/>
              <w:spacing w:before="90" w:after="54"/>
              <w:jc w:val="center"/>
              <w:rPr>
                <w:spacing w:val="-3"/>
                <w:sz w:val="20"/>
                <w:szCs w:val="20"/>
              </w:rPr>
            </w:pPr>
            <w:r w:rsidRPr="00CA3BBC">
              <w:rPr>
                <w:spacing w:val="-3"/>
                <w:sz w:val="20"/>
                <w:szCs w:val="20"/>
              </w:rPr>
              <w:t>D6084 Test B</w:t>
            </w:r>
          </w:p>
        </w:tc>
      </w:tr>
      <w:tr w:rsidR="004F3979" w:rsidRPr="00EA7938" w14:paraId="7D800181" w14:textId="77777777" w:rsidTr="004F3979">
        <w:tc>
          <w:tcPr>
            <w:tcW w:w="4510" w:type="dxa"/>
          </w:tcPr>
          <w:p w14:paraId="791F8557" w14:textId="77777777" w:rsidR="004F3979" w:rsidRPr="00EA7938" w:rsidRDefault="004F3979" w:rsidP="009E18AD">
            <w:pPr>
              <w:tabs>
                <w:tab w:val="left" w:pos="-720"/>
              </w:tabs>
              <w:suppressAutoHyphens/>
              <w:spacing w:before="90" w:after="54"/>
              <w:rPr>
                <w:spacing w:val="-3"/>
                <w:sz w:val="20"/>
                <w:szCs w:val="20"/>
              </w:rPr>
            </w:pPr>
            <w:r w:rsidRPr="00EA7938">
              <w:rPr>
                <w:spacing w:val="-3"/>
                <w:sz w:val="20"/>
                <w:szCs w:val="20"/>
              </w:rPr>
              <w:t>Solubility in Trichloroethylene, % by mass</w:t>
            </w:r>
            <w:r>
              <w:rPr>
                <w:spacing w:val="-3"/>
                <w:sz w:val="20"/>
                <w:szCs w:val="20"/>
                <w:vertAlign w:val="superscript"/>
              </w:rPr>
              <w:t>(</w:t>
            </w:r>
            <w:r w:rsidR="007361FB">
              <w:rPr>
                <w:spacing w:val="-3"/>
                <w:sz w:val="20"/>
                <w:szCs w:val="20"/>
                <w:vertAlign w:val="superscript"/>
              </w:rPr>
              <w:t>3)</w:t>
            </w:r>
          </w:p>
        </w:tc>
        <w:tc>
          <w:tcPr>
            <w:tcW w:w="1320" w:type="dxa"/>
          </w:tcPr>
          <w:p w14:paraId="494B5A0F" w14:textId="77777777" w:rsidR="004F3979" w:rsidRPr="00EA7938" w:rsidRDefault="004F3979" w:rsidP="009E18AD">
            <w:pPr>
              <w:tabs>
                <w:tab w:val="left" w:pos="-720"/>
              </w:tabs>
              <w:suppressAutoHyphens/>
              <w:spacing w:before="90" w:after="54"/>
              <w:jc w:val="center"/>
              <w:rPr>
                <w:spacing w:val="-3"/>
                <w:sz w:val="20"/>
                <w:szCs w:val="20"/>
              </w:rPr>
            </w:pPr>
            <w:r w:rsidRPr="00EA7938">
              <w:rPr>
                <w:spacing w:val="-3"/>
                <w:sz w:val="20"/>
                <w:szCs w:val="20"/>
              </w:rPr>
              <w:t>97.5</w:t>
            </w:r>
          </w:p>
        </w:tc>
        <w:tc>
          <w:tcPr>
            <w:tcW w:w="1320" w:type="dxa"/>
          </w:tcPr>
          <w:p w14:paraId="6ACACA3D" w14:textId="77777777" w:rsidR="004F3979" w:rsidRPr="00EA7938" w:rsidRDefault="004F3979" w:rsidP="009E18AD">
            <w:pPr>
              <w:tabs>
                <w:tab w:val="left" w:pos="-720"/>
              </w:tabs>
              <w:suppressAutoHyphens/>
              <w:spacing w:before="90" w:after="54"/>
              <w:jc w:val="center"/>
              <w:rPr>
                <w:spacing w:val="-3"/>
                <w:sz w:val="20"/>
                <w:szCs w:val="20"/>
              </w:rPr>
            </w:pPr>
            <w:r w:rsidRPr="00EA7938">
              <w:rPr>
                <w:spacing w:val="-3"/>
                <w:sz w:val="20"/>
                <w:szCs w:val="20"/>
              </w:rPr>
              <w:t>---</w:t>
            </w:r>
          </w:p>
        </w:tc>
        <w:tc>
          <w:tcPr>
            <w:tcW w:w="2210" w:type="dxa"/>
          </w:tcPr>
          <w:p w14:paraId="00BD695F" w14:textId="77777777" w:rsidR="004F3979" w:rsidRPr="00CA3BBC" w:rsidRDefault="004F3979" w:rsidP="009E18AD">
            <w:pPr>
              <w:tabs>
                <w:tab w:val="left" w:pos="-720"/>
              </w:tabs>
              <w:suppressAutoHyphens/>
              <w:spacing w:before="90" w:after="54"/>
              <w:jc w:val="center"/>
              <w:rPr>
                <w:spacing w:val="-3"/>
                <w:sz w:val="20"/>
                <w:szCs w:val="20"/>
              </w:rPr>
            </w:pPr>
            <w:r w:rsidRPr="00CA3BBC">
              <w:rPr>
                <w:spacing w:val="-3"/>
                <w:sz w:val="20"/>
                <w:szCs w:val="20"/>
              </w:rPr>
              <w:t>D2042</w:t>
            </w:r>
          </w:p>
        </w:tc>
      </w:tr>
      <w:tr w:rsidR="004F3979" w:rsidRPr="00EA7938" w14:paraId="115B7AC8" w14:textId="77777777" w:rsidTr="004F3979">
        <w:tc>
          <w:tcPr>
            <w:tcW w:w="4510" w:type="dxa"/>
          </w:tcPr>
          <w:p w14:paraId="32C6A136" w14:textId="77777777" w:rsidR="004F3979" w:rsidRPr="00EA7938" w:rsidRDefault="004F3979" w:rsidP="009E18AD">
            <w:pPr>
              <w:tabs>
                <w:tab w:val="left" w:pos="-720"/>
              </w:tabs>
              <w:suppressAutoHyphens/>
              <w:spacing w:before="90" w:after="54"/>
              <w:rPr>
                <w:spacing w:val="-3"/>
                <w:sz w:val="20"/>
                <w:szCs w:val="20"/>
              </w:rPr>
            </w:pPr>
            <w:r w:rsidRPr="00EA7938">
              <w:rPr>
                <w:spacing w:val="-3"/>
                <w:sz w:val="20"/>
                <w:szCs w:val="20"/>
              </w:rPr>
              <w:t>Ash Content, % by mass of residue</w:t>
            </w:r>
            <w:r>
              <w:rPr>
                <w:spacing w:val="-3"/>
                <w:sz w:val="20"/>
                <w:szCs w:val="20"/>
                <w:vertAlign w:val="superscript"/>
              </w:rPr>
              <w:t>(</w:t>
            </w:r>
            <w:r w:rsidR="007361FB">
              <w:rPr>
                <w:spacing w:val="-3"/>
                <w:sz w:val="20"/>
                <w:szCs w:val="20"/>
                <w:vertAlign w:val="superscript"/>
              </w:rPr>
              <w:t>3</w:t>
            </w:r>
            <w:r>
              <w:rPr>
                <w:spacing w:val="-3"/>
                <w:sz w:val="20"/>
                <w:szCs w:val="20"/>
                <w:vertAlign w:val="superscript"/>
              </w:rPr>
              <w:t>)</w:t>
            </w:r>
          </w:p>
        </w:tc>
        <w:tc>
          <w:tcPr>
            <w:tcW w:w="1320" w:type="dxa"/>
          </w:tcPr>
          <w:p w14:paraId="0923507D" w14:textId="77777777" w:rsidR="004F3979" w:rsidRPr="00EA7938" w:rsidRDefault="004F3979" w:rsidP="009E18AD">
            <w:pPr>
              <w:tabs>
                <w:tab w:val="left" w:pos="-720"/>
              </w:tabs>
              <w:suppressAutoHyphens/>
              <w:spacing w:before="90" w:after="54"/>
              <w:jc w:val="center"/>
              <w:rPr>
                <w:spacing w:val="-3"/>
                <w:sz w:val="20"/>
                <w:szCs w:val="20"/>
              </w:rPr>
            </w:pPr>
            <w:r w:rsidRPr="00EA7938">
              <w:rPr>
                <w:spacing w:val="-3"/>
                <w:sz w:val="20"/>
                <w:szCs w:val="20"/>
              </w:rPr>
              <w:t>---</w:t>
            </w:r>
          </w:p>
        </w:tc>
        <w:tc>
          <w:tcPr>
            <w:tcW w:w="1320" w:type="dxa"/>
          </w:tcPr>
          <w:p w14:paraId="2AD383E8" w14:textId="77777777" w:rsidR="004F3979" w:rsidRPr="00EA7938" w:rsidRDefault="004F3979" w:rsidP="009E18AD">
            <w:pPr>
              <w:tabs>
                <w:tab w:val="left" w:pos="-720"/>
              </w:tabs>
              <w:suppressAutoHyphens/>
              <w:spacing w:before="90" w:after="54"/>
              <w:jc w:val="center"/>
              <w:rPr>
                <w:spacing w:val="-3"/>
                <w:sz w:val="20"/>
                <w:szCs w:val="20"/>
              </w:rPr>
            </w:pPr>
            <w:r w:rsidRPr="00EA7938">
              <w:rPr>
                <w:spacing w:val="-3"/>
                <w:sz w:val="20"/>
                <w:szCs w:val="20"/>
              </w:rPr>
              <w:t>1.0</w:t>
            </w:r>
          </w:p>
        </w:tc>
        <w:tc>
          <w:tcPr>
            <w:tcW w:w="2210" w:type="dxa"/>
          </w:tcPr>
          <w:p w14:paraId="0F78337A" w14:textId="77777777" w:rsidR="004F3979" w:rsidRPr="00CA3BBC" w:rsidRDefault="004F3979" w:rsidP="009E18AD">
            <w:pPr>
              <w:tabs>
                <w:tab w:val="left" w:pos="-720"/>
              </w:tabs>
              <w:suppressAutoHyphens/>
              <w:spacing w:before="90" w:after="54"/>
              <w:jc w:val="center"/>
              <w:rPr>
                <w:spacing w:val="-3"/>
                <w:sz w:val="20"/>
                <w:szCs w:val="20"/>
              </w:rPr>
            </w:pPr>
            <w:r w:rsidRPr="00CA3BBC">
              <w:rPr>
                <w:spacing w:val="-3"/>
                <w:sz w:val="20"/>
                <w:szCs w:val="20"/>
              </w:rPr>
              <w:t>TLT-229</w:t>
            </w:r>
          </w:p>
        </w:tc>
      </w:tr>
    </w:tbl>
    <w:p w14:paraId="7D820B9E" w14:textId="77777777" w:rsidR="004F3979" w:rsidRPr="00EA7938" w:rsidRDefault="004F3979" w:rsidP="004F3979">
      <w:pPr>
        <w:tabs>
          <w:tab w:val="left" w:pos="-720"/>
        </w:tabs>
        <w:suppressAutoHyphens/>
        <w:rPr>
          <w:spacing w:val="-3"/>
          <w:sz w:val="20"/>
          <w:szCs w:val="20"/>
        </w:rPr>
      </w:pPr>
    </w:p>
    <w:p w14:paraId="010498C0" w14:textId="77777777" w:rsidR="004F3979" w:rsidRPr="007361FB" w:rsidRDefault="004F3979" w:rsidP="004F3979">
      <w:pPr>
        <w:tabs>
          <w:tab w:val="left" w:pos="-720"/>
          <w:tab w:val="left" w:pos="0"/>
        </w:tabs>
        <w:suppressAutoHyphens/>
        <w:ind w:left="720" w:hanging="720"/>
        <w:rPr>
          <w:spacing w:val="-3"/>
          <w:sz w:val="20"/>
          <w:szCs w:val="18"/>
        </w:rPr>
      </w:pPr>
      <w:r w:rsidRPr="007361FB">
        <w:rPr>
          <w:spacing w:val="-3"/>
          <w:sz w:val="20"/>
          <w:szCs w:val="18"/>
        </w:rPr>
        <w:t>Notes:</w:t>
      </w:r>
    </w:p>
    <w:p w14:paraId="2864A40A" w14:textId="77777777" w:rsidR="004F3979" w:rsidRPr="007361FB" w:rsidRDefault="004F3979" w:rsidP="004F3979">
      <w:pPr>
        <w:tabs>
          <w:tab w:val="left" w:pos="-720"/>
          <w:tab w:val="left" w:pos="0"/>
        </w:tabs>
        <w:suppressAutoHyphens/>
        <w:ind w:left="720" w:hanging="720"/>
        <w:rPr>
          <w:spacing w:val="-3"/>
          <w:sz w:val="20"/>
          <w:szCs w:val="18"/>
        </w:rPr>
      </w:pPr>
      <w:r w:rsidRPr="007361FB">
        <w:rPr>
          <w:spacing w:val="-3"/>
          <w:sz w:val="20"/>
          <w:szCs w:val="18"/>
        </w:rPr>
        <w:t xml:space="preserve">  </w:t>
      </w:r>
    </w:p>
    <w:p w14:paraId="37F5E681" w14:textId="77777777" w:rsidR="004F3979" w:rsidRPr="007361FB" w:rsidRDefault="004F3979" w:rsidP="004F3979">
      <w:pPr>
        <w:tabs>
          <w:tab w:val="left" w:pos="-720"/>
          <w:tab w:val="left" w:pos="0"/>
        </w:tabs>
        <w:suppressAutoHyphens/>
        <w:ind w:left="720" w:hanging="720"/>
        <w:rPr>
          <w:spacing w:val="-3"/>
          <w:sz w:val="20"/>
          <w:szCs w:val="18"/>
        </w:rPr>
      </w:pPr>
      <w:r w:rsidRPr="007361FB">
        <w:rPr>
          <w:spacing w:val="-3"/>
          <w:sz w:val="20"/>
          <w:szCs w:val="18"/>
        </w:rPr>
        <w:t>(</w:t>
      </w:r>
      <w:r w:rsidR="007361FB" w:rsidRPr="007361FB">
        <w:rPr>
          <w:spacing w:val="-3"/>
          <w:sz w:val="20"/>
          <w:szCs w:val="18"/>
        </w:rPr>
        <w:t>1</w:t>
      </w:r>
      <w:r w:rsidRPr="007361FB">
        <w:rPr>
          <w:spacing w:val="-3"/>
          <w:sz w:val="20"/>
          <w:szCs w:val="18"/>
        </w:rPr>
        <w:t>)</w:t>
      </w:r>
      <w:r w:rsidRPr="007361FB">
        <w:rPr>
          <w:spacing w:val="-3"/>
          <w:sz w:val="20"/>
          <w:szCs w:val="18"/>
        </w:rPr>
        <w:tab/>
        <w:t>Follow ASTM D 6997 except that the final temperature shall be 204</w:t>
      </w:r>
      <w:r w:rsidRPr="007361FB">
        <w:rPr>
          <w:spacing w:val="-3"/>
          <w:sz w:val="20"/>
          <w:szCs w:val="18"/>
        </w:rPr>
        <w:sym w:font="Symbol" w:char="F0B0"/>
      </w:r>
      <w:r w:rsidRPr="007361FB">
        <w:rPr>
          <w:spacing w:val="-3"/>
          <w:sz w:val="20"/>
          <w:szCs w:val="18"/>
        </w:rPr>
        <w:t>C and shall be maintained for 20 minutes.  The ring burner shall be dropped when the temperature reaches 170</w:t>
      </w:r>
      <w:r w:rsidRPr="007361FB">
        <w:rPr>
          <w:spacing w:val="-3"/>
          <w:sz w:val="20"/>
          <w:szCs w:val="18"/>
        </w:rPr>
        <w:sym w:font="Symbol" w:char="F0B0"/>
      </w:r>
      <w:r w:rsidRPr="007361FB">
        <w:rPr>
          <w:spacing w:val="-3"/>
          <w:sz w:val="20"/>
          <w:szCs w:val="18"/>
        </w:rPr>
        <w:t>C.  After distillation and weighing, the still shall be placed on a hot plate and uncovered.  The contents shall be stirred with a preheated spatula for 10 seconds (</w:t>
      </w:r>
      <w:r w:rsidR="00D7177B">
        <w:rPr>
          <w:spacing w:val="-3"/>
          <w:sz w:val="20"/>
          <w:szCs w:val="18"/>
        </w:rPr>
        <w:t xml:space="preserve">approx. </w:t>
      </w:r>
      <w:r w:rsidRPr="007361FB">
        <w:rPr>
          <w:spacing w:val="-3"/>
          <w:sz w:val="20"/>
          <w:szCs w:val="18"/>
        </w:rPr>
        <w:t>30 times).</w:t>
      </w:r>
    </w:p>
    <w:p w14:paraId="6F98C428" w14:textId="77777777" w:rsidR="004F3979" w:rsidRPr="007361FB" w:rsidRDefault="004F3979" w:rsidP="004F3979">
      <w:pPr>
        <w:tabs>
          <w:tab w:val="left" w:pos="-720"/>
        </w:tabs>
        <w:suppressAutoHyphens/>
        <w:rPr>
          <w:spacing w:val="-3"/>
          <w:sz w:val="20"/>
          <w:szCs w:val="18"/>
        </w:rPr>
      </w:pPr>
    </w:p>
    <w:p w14:paraId="52AA1A3B" w14:textId="77777777" w:rsidR="007361FB" w:rsidRPr="007361FB" w:rsidRDefault="007361FB" w:rsidP="007361FB">
      <w:pPr>
        <w:tabs>
          <w:tab w:val="left" w:pos="-720"/>
          <w:tab w:val="left" w:pos="0"/>
        </w:tabs>
        <w:suppressAutoHyphens/>
        <w:ind w:left="720" w:hanging="720"/>
        <w:rPr>
          <w:spacing w:val="-3"/>
          <w:sz w:val="20"/>
          <w:szCs w:val="18"/>
        </w:rPr>
      </w:pPr>
      <w:r w:rsidRPr="007361FB">
        <w:rPr>
          <w:spacing w:val="-3"/>
          <w:sz w:val="20"/>
          <w:szCs w:val="18"/>
        </w:rPr>
        <w:t>(2)</w:t>
      </w:r>
      <w:r w:rsidRPr="007361FB">
        <w:rPr>
          <w:spacing w:val="-3"/>
          <w:sz w:val="20"/>
          <w:szCs w:val="18"/>
        </w:rPr>
        <w:tab/>
      </w:r>
      <w:r w:rsidRPr="007361FB">
        <w:rPr>
          <w:sz w:val="20"/>
          <w:szCs w:val="18"/>
        </w:rPr>
        <w:t>Requirements for Storage Stability and Sieve Test are waived if emulsion performs satisfactorily during application.</w:t>
      </w:r>
    </w:p>
    <w:p w14:paraId="62BD3242" w14:textId="77777777" w:rsidR="007361FB" w:rsidRPr="007361FB" w:rsidRDefault="007361FB" w:rsidP="004F3979">
      <w:pPr>
        <w:tabs>
          <w:tab w:val="left" w:pos="-720"/>
        </w:tabs>
        <w:suppressAutoHyphens/>
        <w:rPr>
          <w:spacing w:val="-3"/>
          <w:sz w:val="20"/>
          <w:szCs w:val="18"/>
        </w:rPr>
      </w:pPr>
    </w:p>
    <w:p w14:paraId="0F3DEC3D" w14:textId="77777777" w:rsidR="007361FB" w:rsidRPr="007361FB" w:rsidRDefault="007361FB" w:rsidP="004F3979">
      <w:pPr>
        <w:tabs>
          <w:tab w:val="left" w:pos="-720"/>
        </w:tabs>
        <w:suppressAutoHyphens/>
        <w:rPr>
          <w:spacing w:val="-3"/>
          <w:sz w:val="20"/>
          <w:szCs w:val="18"/>
        </w:rPr>
      </w:pPr>
    </w:p>
    <w:p w14:paraId="559CA6F7" w14:textId="77777777" w:rsidR="007361FB" w:rsidRPr="007361FB" w:rsidRDefault="007361FB" w:rsidP="007361FB">
      <w:pPr>
        <w:tabs>
          <w:tab w:val="left" w:pos="-720"/>
          <w:tab w:val="left" w:pos="0"/>
        </w:tabs>
        <w:suppressAutoHyphens/>
        <w:ind w:left="720" w:hanging="720"/>
        <w:rPr>
          <w:spacing w:val="-3"/>
          <w:sz w:val="20"/>
          <w:szCs w:val="18"/>
        </w:rPr>
      </w:pPr>
      <w:r w:rsidRPr="007361FB">
        <w:rPr>
          <w:spacing w:val="-3"/>
          <w:sz w:val="20"/>
          <w:szCs w:val="18"/>
        </w:rPr>
        <w:t>(3)</w:t>
      </w:r>
      <w:r w:rsidRPr="007361FB">
        <w:rPr>
          <w:spacing w:val="-3"/>
          <w:sz w:val="20"/>
          <w:szCs w:val="18"/>
        </w:rPr>
        <w:tab/>
        <w:t>The ash content shall be determined when the manufacturer indicates that the polymer additive is not soluble in trichloroethylene.</w:t>
      </w:r>
    </w:p>
    <w:p w14:paraId="75BE4485" w14:textId="77777777" w:rsidR="009B0225" w:rsidRDefault="009B0225" w:rsidP="006E3C7D">
      <w:pPr>
        <w:tabs>
          <w:tab w:val="left" w:pos="2160"/>
        </w:tabs>
        <w:spacing w:after="60"/>
        <w:jc w:val="left"/>
        <w:rPr>
          <w:sz w:val="18"/>
          <w:szCs w:val="18"/>
        </w:rPr>
      </w:pPr>
    </w:p>
    <w:p w14:paraId="1F5786A6" w14:textId="77777777" w:rsidR="007361FB" w:rsidRPr="007361FB" w:rsidRDefault="007361FB" w:rsidP="007361FB">
      <w:pPr>
        <w:tabs>
          <w:tab w:val="left" w:pos="1980"/>
        </w:tabs>
        <w:spacing w:after="60"/>
        <w:ind w:left="360" w:hanging="360"/>
        <w:jc w:val="left"/>
        <w:rPr>
          <w:b/>
          <w:sz w:val="18"/>
          <w:szCs w:val="18"/>
        </w:rPr>
      </w:pPr>
      <w:r w:rsidRPr="007361FB">
        <w:rPr>
          <w:b/>
          <w:sz w:val="18"/>
          <w:szCs w:val="18"/>
        </w:rPr>
        <w:t>General Requirements:</w:t>
      </w:r>
    </w:p>
    <w:p w14:paraId="7BD54A2B" w14:textId="77777777" w:rsidR="007361FB" w:rsidRDefault="007361FB" w:rsidP="007361FB">
      <w:pPr>
        <w:tabs>
          <w:tab w:val="left" w:pos="1980"/>
        </w:tabs>
        <w:spacing w:after="60"/>
        <w:ind w:left="360" w:hanging="360"/>
        <w:jc w:val="left"/>
        <w:rPr>
          <w:b/>
          <w:sz w:val="18"/>
          <w:szCs w:val="18"/>
        </w:rPr>
      </w:pPr>
    </w:p>
    <w:p w14:paraId="408B58D8" w14:textId="77777777" w:rsidR="007361FB" w:rsidRDefault="007361FB" w:rsidP="007361FB">
      <w:pPr>
        <w:tabs>
          <w:tab w:val="left" w:pos="1980"/>
        </w:tabs>
        <w:spacing w:after="60"/>
        <w:ind w:left="360" w:hanging="360"/>
        <w:jc w:val="left"/>
        <w:rPr>
          <w:sz w:val="18"/>
          <w:szCs w:val="18"/>
        </w:rPr>
      </w:pPr>
      <w:r w:rsidRPr="006E3C7D">
        <w:rPr>
          <w:b/>
          <w:sz w:val="18"/>
          <w:szCs w:val="18"/>
        </w:rPr>
        <w:tab/>
      </w:r>
      <w:r w:rsidRPr="006E3C7D">
        <w:rPr>
          <w:sz w:val="18"/>
          <w:szCs w:val="18"/>
        </w:rPr>
        <w:t>-</w:t>
      </w:r>
      <w:r>
        <w:rPr>
          <w:sz w:val="18"/>
          <w:szCs w:val="18"/>
        </w:rPr>
        <w:t xml:space="preserve"> </w:t>
      </w:r>
      <w:r w:rsidRPr="006E3C7D">
        <w:rPr>
          <w:sz w:val="18"/>
          <w:szCs w:val="18"/>
        </w:rPr>
        <w:t>All tests shall be performed within 15 days of date of delivery;</w:t>
      </w:r>
    </w:p>
    <w:p w14:paraId="3CDC2ECF" w14:textId="77777777" w:rsidR="007361FB" w:rsidRDefault="007361FB" w:rsidP="007361FB">
      <w:pPr>
        <w:tabs>
          <w:tab w:val="left" w:pos="1980"/>
        </w:tabs>
        <w:spacing w:after="60"/>
        <w:ind w:left="360" w:hanging="360"/>
        <w:jc w:val="left"/>
        <w:rPr>
          <w:sz w:val="18"/>
          <w:szCs w:val="18"/>
        </w:rPr>
        <w:sectPr w:rsidR="007361FB" w:rsidSect="00435A59">
          <w:headerReference w:type="default" r:id="rId20"/>
          <w:footerReference w:type="default" r:id="rId21"/>
          <w:pgSz w:w="12240" w:h="15840" w:code="1"/>
          <w:pgMar w:top="432" w:right="1440" w:bottom="432" w:left="1440" w:header="432" w:footer="864" w:gutter="0"/>
          <w:cols w:space="720"/>
          <w:docGrid w:linePitch="299"/>
        </w:sectPr>
      </w:pPr>
      <w:r w:rsidRPr="006E3C7D">
        <w:rPr>
          <w:sz w:val="18"/>
          <w:szCs w:val="18"/>
        </w:rPr>
        <w:tab/>
        <w:t>-</w:t>
      </w:r>
      <w:r>
        <w:rPr>
          <w:sz w:val="18"/>
          <w:szCs w:val="18"/>
        </w:rPr>
        <w:t xml:space="preserve"> </w:t>
      </w:r>
      <w:r w:rsidRPr="006E3C7D">
        <w:rPr>
          <w:sz w:val="18"/>
          <w:szCs w:val="18"/>
        </w:rPr>
        <w:t>The asphalt shall be uniform in character, and shall have a refined petroleum base</w:t>
      </w:r>
      <w:r>
        <w:rPr>
          <w:sz w:val="20"/>
          <w:szCs w:val="20"/>
        </w:rPr>
        <w:t>.</w:t>
      </w:r>
    </w:p>
    <w:p w14:paraId="65FC9AF5" w14:textId="77777777" w:rsidR="001A55A0" w:rsidRDefault="00EB6CC3" w:rsidP="000C4356">
      <w:pPr>
        <w:jc w:val="left"/>
        <w:rPr>
          <w:sz w:val="16"/>
        </w:rPr>
      </w:pPr>
      <w:r w:rsidRPr="00F04999">
        <w:rPr>
          <w:noProof/>
          <w:sz w:val="16"/>
          <w:lang w:val="en-CA" w:eastAsia="en-CA"/>
        </w:rPr>
        <w:lastRenderedPageBreak/>
        <w:drawing>
          <wp:inline distT="0" distB="0" distL="0" distR="0" wp14:anchorId="354EDA3D" wp14:editId="2D1724D6">
            <wp:extent cx="5901055" cy="8059420"/>
            <wp:effectExtent l="0" t="0" r="0" b="0"/>
            <wp:docPr id="1" name="Picture 1" descr="CR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S-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01055" cy="8059420"/>
                    </a:xfrm>
                    <a:prstGeom prst="rect">
                      <a:avLst/>
                    </a:prstGeom>
                    <a:noFill/>
                    <a:ln>
                      <a:noFill/>
                    </a:ln>
                  </pic:spPr>
                </pic:pic>
              </a:graphicData>
            </a:graphic>
          </wp:inline>
        </w:drawing>
      </w:r>
    </w:p>
    <w:p w14:paraId="26D18817" w14:textId="77777777" w:rsidR="009B0225" w:rsidRDefault="009B0225" w:rsidP="000C4356">
      <w:pPr>
        <w:jc w:val="left"/>
        <w:rPr>
          <w:sz w:val="16"/>
        </w:rPr>
        <w:sectPr w:rsidR="009B0225" w:rsidSect="004646C2">
          <w:headerReference w:type="default" r:id="rId23"/>
          <w:footerReference w:type="default" r:id="rId24"/>
          <w:pgSz w:w="12240" w:h="15840" w:code="1"/>
          <w:pgMar w:top="1152" w:right="1440" w:bottom="864" w:left="1440" w:header="432" w:footer="432" w:gutter="0"/>
          <w:cols w:space="720"/>
        </w:sectPr>
      </w:pPr>
    </w:p>
    <w:p w14:paraId="4F5EA116" w14:textId="77777777" w:rsidR="00EA0729" w:rsidRDefault="00EA0729" w:rsidP="000C4356">
      <w:pPr>
        <w:jc w:val="left"/>
        <w:rPr>
          <w:sz w:val="16"/>
        </w:rPr>
      </w:pPr>
    </w:p>
    <w:p w14:paraId="7C56B4D0" w14:textId="77777777" w:rsidR="001A55A0" w:rsidRDefault="001A55A0" w:rsidP="00602A64">
      <w:pPr>
        <w:spacing w:after="60"/>
        <w:ind w:left="360" w:hanging="360"/>
        <w:jc w:val="center"/>
        <w:rPr>
          <w:b/>
        </w:rPr>
      </w:pPr>
      <w:r>
        <w:rPr>
          <w:b/>
        </w:rPr>
        <w:t>ASPH-9</w:t>
      </w:r>
    </w:p>
    <w:p w14:paraId="25637804" w14:textId="77777777" w:rsidR="001A55A0" w:rsidRPr="00602A64" w:rsidRDefault="001A55A0" w:rsidP="00602A64">
      <w:pPr>
        <w:tabs>
          <w:tab w:val="left" w:pos="6660"/>
        </w:tabs>
        <w:ind w:left="6660" w:hanging="6660"/>
        <w:jc w:val="left"/>
      </w:pPr>
      <w:r w:rsidRPr="00602A64">
        <w:rPr>
          <w:b/>
        </w:rPr>
        <w:t>SPECIFICATIONS FOR HIGH FLOAT EMULSIFIED ASPHALTS</w:t>
      </w:r>
      <w:r w:rsidRPr="00602A64">
        <w:t xml:space="preserve">:  High Float emulsified asphalt shall conform to the requirements specified in the following table, for the grade designated by the </w:t>
      </w:r>
      <w:r w:rsidR="00DB229D" w:rsidRPr="00602A64">
        <w:t>Consultant</w:t>
      </w:r>
      <w:r w:rsidRPr="00602A64">
        <w:t>:</w:t>
      </w:r>
    </w:p>
    <w:tbl>
      <w:tblPr>
        <w:tblW w:w="0" w:type="auto"/>
        <w:jc w:val="center"/>
        <w:tblLayout w:type="fixed"/>
        <w:tblCellMar>
          <w:left w:w="43" w:type="dxa"/>
          <w:right w:w="43" w:type="dxa"/>
        </w:tblCellMar>
        <w:tblLook w:val="0000" w:firstRow="0" w:lastRow="0" w:firstColumn="0" w:lastColumn="0" w:noHBand="0" w:noVBand="0"/>
      </w:tblPr>
      <w:tblGrid>
        <w:gridCol w:w="3262"/>
        <w:gridCol w:w="708"/>
        <w:gridCol w:w="709"/>
        <w:gridCol w:w="709"/>
        <w:gridCol w:w="708"/>
        <w:gridCol w:w="709"/>
        <w:gridCol w:w="709"/>
        <w:gridCol w:w="709"/>
        <w:gridCol w:w="708"/>
        <w:gridCol w:w="709"/>
        <w:gridCol w:w="709"/>
        <w:gridCol w:w="708"/>
        <w:gridCol w:w="709"/>
        <w:gridCol w:w="709"/>
        <w:gridCol w:w="709"/>
        <w:gridCol w:w="1340"/>
      </w:tblGrid>
      <w:tr w:rsidR="0052592D" w:rsidRPr="00DB229D" w14:paraId="4070FB30" w14:textId="77777777">
        <w:trPr>
          <w:cantSplit/>
          <w:trHeight w:val="450"/>
          <w:jc w:val="center"/>
        </w:trPr>
        <w:tc>
          <w:tcPr>
            <w:tcW w:w="3262" w:type="dxa"/>
            <w:tcBorders>
              <w:top w:val="double" w:sz="6" w:space="0" w:color="auto"/>
              <w:left w:val="double" w:sz="6" w:space="0" w:color="auto"/>
            </w:tcBorders>
            <w:vAlign w:val="center"/>
          </w:tcPr>
          <w:p w14:paraId="73FFED05" w14:textId="77777777" w:rsidR="0052592D" w:rsidRPr="00DB229D" w:rsidRDefault="0052592D">
            <w:pPr>
              <w:rPr>
                <w:b/>
                <w:sz w:val="18"/>
                <w:szCs w:val="18"/>
                <w:lang w:val="en-CA"/>
              </w:rPr>
            </w:pPr>
          </w:p>
          <w:p w14:paraId="3C34C22B" w14:textId="77777777" w:rsidR="0052592D" w:rsidRPr="00DB229D" w:rsidRDefault="0052592D">
            <w:pPr>
              <w:rPr>
                <w:sz w:val="18"/>
                <w:szCs w:val="18"/>
              </w:rPr>
            </w:pPr>
            <w:r w:rsidRPr="00DB229D">
              <w:rPr>
                <w:b/>
                <w:sz w:val="18"/>
                <w:szCs w:val="18"/>
                <w:lang w:val="en-CA"/>
              </w:rPr>
              <w:t>GRADE</w:t>
            </w:r>
          </w:p>
        </w:tc>
        <w:tc>
          <w:tcPr>
            <w:tcW w:w="1417" w:type="dxa"/>
            <w:gridSpan w:val="2"/>
            <w:tcBorders>
              <w:top w:val="double" w:sz="6" w:space="0" w:color="auto"/>
              <w:left w:val="single" w:sz="6" w:space="0" w:color="auto"/>
            </w:tcBorders>
            <w:vAlign w:val="center"/>
          </w:tcPr>
          <w:p w14:paraId="4F09AE15" w14:textId="77777777" w:rsidR="0052592D" w:rsidRPr="00DB229D" w:rsidRDefault="0052592D" w:rsidP="00DB229D">
            <w:pPr>
              <w:jc w:val="center"/>
              <w:rPr>
                <w:sz w:val="18"/>
                <w:szCs w:val="18"/>
              </w:rPr>
            </w:pPr>
            <w:r w:rsidRPr="00DB229D">
              <w:rPr>
                <w:b/>
                <w:sz w:val="18"/>
                <w:szCs w:val="18"/>
                <w:lang w:val="en-CA"/>
              </w:rPr>
              <w:t>HF-100S</w:t>
            </w:r>
          </w:p>
        </w:tc>
        <w:tc>
          <w:tcPr>
            <w:tcW w:w="1417" w:type="dxa"/>
            <w:gridSpan w:val="2"/>
            <w:tcBorders>
              <w:top w:val="double" w:sz="6" w:space="0" w:color="auto"/>
              <w:left w:val="single" w:sz="6" w:space="0" w:color="auto"/>
            </w:tcBorders>
            <w:vAlign w:val="center"/>
          </w:tcPr>
          <w:p w14:paraId="416839E4" w14:textId="77777777" w:rsidR="0052592D" w:rsidRPr="00DB229D" w:rsidRDefault="0052592D" w:rsidP="00DB229D">
            <w:pPr>
              <w:jc w:val="center"/>
              <w:rPr>
                <w:sz w:val="18"/>
                <w:szCs w:val="18"/>
              </w:rPr>
            </w:pPr>
            <w:r w:rsidRPr="00DB229D">
              <w:rPr>
                <w:b/>
                <w:sz w:val="18"/>
                <w:szCs w:val="18"/>
                <w:lang w:val="en-CA"/>
              </w:rPr>
              <w:t>HF-150S</w:t>
            </w:r>
          </w:p>
        </w:tc>
        <w:tc>
          <w:tcPr>
            <w:tcW w:w="1418" w:type="dxa"/>
            <w:gridSpan w:val="2"/>
            <w:tcBorders>
              <w:top w:val="double" w:sz="6" w:space="0" w:color="auto"/>
              <w:left w:val="single" w:sz="6" w:space="0" w:color="auto"/>
            </w:tcBorders>
            <w:vAlign w:val="center"/>
          </w:tcPr>
          <w:p w14:paraId="5681A6A2" w14:textId="77777777" w:rsidR="0052592D" w:rsidRPr="00DB229D" w:rsidRDefault="0052592D" w:rsidP="00DB229D">
            <w:pPr>
              <w:jc w:val="center"/>
              <w:rPr>
                <w:sz w:val="18"/>
                <w:szCs w:val="18"/>
              </w:rPr>
            </w:pPr>
            <w:r w:rsidRPr="00DB229D">
              <w:rPr>
                <w:b/>
                <w:sz w:val="18"/>
                <w:szCs w:val="18"/>
                <w:lang w:val="en-CA"/>
              </w:rPr>
              <w:t>HF-250S</w:t>
            </w:r>
          </w:p>
        </w:tc>
        <w:tc>
          <w:tcPr>
            <w:tcW w:w="1417" w:type="dxa"/>
            <w:gridSpan w:val="2"/>
            <w:tcBorders>
              <w:top w:val="double" w:sz="6" w:space="0" w:color="auto"/>
              <w:left w:val="single" w:sz="6" w:space="0" w:color="auto"/>
            </w:tcBorders>
            <w:vAlign w:val="center"/>
          </w:tcPr>
          <w:p w14:paraId="46E287A4" w14:textId="77777777" w:rsidR="0052592D" w:rsidRPr="00DB229D" w:rsidRDefault="0052592D" w:rsidP="00DB229D">
            <w:pPr>
              <w:jc w:val="center"/>
              <w:rPr>
                <w:sz w:val="18"/>
                <w:szCs w:val="18"/>
              </w:rPr>
            </w:pPr>
            <w:r w:rsidRPr="00DB229D">
              <w:rPr>
                <w:b/>
                <w:sz w:val="18"/>
                <w:szCs w:val="18"/>
                <w:lang w:val="en-CA"/>
              </w:rPr>
              <w:t>HF-350S</w:t>
            </w:r>
          </w:p>
        </w:tc>
        <w:tc>
          <w:tcPr>
            <w:tcW w:w="1418" w:type="dxa"/>
            <w:gridSpan w:val="2"/>
            <w:tcBorders>
              <w:top w:val="double" w:sz="6" w:space="0" w:color="auto"/>
              <w:left w:val="single" w:sz="6" w:space="0" w:color="auto"/>
            </w:tcBorders>
            <w:vAlign w:val="center"/>
          </w:tcPr>
          <w:p w14:paraId="7B7A82E7" w14:textId="77777777" w:rsidR="0052592D" w:rsidRPr="00DB229D" w:rsidRDefault="0052592D" w:rsidP="00DB229D">
            <w:pPr>
              <w:jc w:val="center"/>
              <w:rPr>
                <w:sz w:val="18"/>
                <w:szCs w:val="18"/>
              </w:rPr>
            </w:pPr>
            <w:r w:rsidRPr="00DB229D">
              <w:rPr>
                <w:b/>
                <w:sz w:val="18"/>
                <w:szCs w:val="18"/>
                <w:lang w:val="en-CA"/>
              </w:rPr>
              <w:t>HF-300M</w:t>
            </w:r>
          </w:p>
        </w:tc>
        <w:tc>
          <w:tcPr>
            <w:tcW w:w="1417" w:type="dxa"/>
            <w:gridSpan w:val="2"/>
            <w:tcBorders>
              <w:top w:val="double" w:sz="6" w:space="0" w:color="auto"/>
              <w:left w:val="single" w:sz="6" w:space="0" w:color="auto"/>
            </w:tcBorders>
            <w:vAlign w:val="center"/>
          </w:tcPr>
          <w:p w14:paraId="25FCE070" w14:textId="77777777" w:rsidR="0052592D" w:rsidRPr="00DB229D" w:rsidRDefault="0052592D" w:rsidP="00DB229D">
            <w:pPr>
              <w:jc w:val="center"/>
              <w:rPr>
                <w:sz w:val="18"/>
                <w:szCs w:val="18"/>
              </w:rPr>
            </w:pPr>
            <w:r w:rsidRPr="00DB229D">
              <w:rPr>
                <w:b/>
                <w:sz w:val="18"/>
                <w:szCs w:val="18"/>
                <w:lang w:val="en-CA"/>
              </w:rPr>
              <w:t>HF-500M</w:t>
            </w:r>
          </w:p>
        </w:tc>
        <w:tc>
          <w:tcPr>
            <w:tcW w:w="1418" w:type="dxa"/>
            <w:gridSpan w:val="2"/>
            <w:tcBorders>
              <w:top w:val="double" w:sz="6" w:space="0" w:color="auto"/>
              <w:left w:val="single" w:sz="6" w:space="0" w:color="auto"/>
            </w:tcBorders>
            <w:vAlign w:val="center"/>
          </w:tcPr>
          <w:p w14:paraId="713B00BA" w14:textId="77777777" w:rsidR="0052592D" w:rsidRPr="00DB229D" w:rsidRDefault="0052592D" w:rsidP="00DB229D">
            <w:pPr>
              <w:jc w:val="center"/>
              <w:rPr>
                <w:sz w:val="18"/>
                <w:szCs w:val="18"/>
              </w:rPr>
            </w:pPr>
            <w:r w:rsidRPr="00DB229D">
              <w:rPr>
                <w:b/>
                <w:sz w:val="18"/>
                <w:szCs w:val="18"/>
                <w:lang w:val="en-CA"/>
              </w:rPr>
              <w:t>HF-1000M</w:t>
            </w:r>
          </w:p>
        </w:tc>
        <w:tc>
          <w:tcPr>
            <w:tcW w:w="1340" w:type="dxa"/>
            <w:vMerge w:val="restart"/>
            <w:tcBorders>
              <w:top w:val="double" w:sz="6" w:space="0" w:color="auto"/>
              <w:left w:val="single" w:sz="6" w:space="0" w:color="auto"/>
              <w:right w:val="double" w:sz="6" w:space="0" w:color="auto"/>
            </w:tcBorders>
            <w:vAlign w:val="center"/>
          </w:tcPr>
          <w:p w14:paraId="7F97C9D1" w14:textId="77777777" w:rsidR="0052592D" w:rsidRPr="00DB229D" w:rsidRDefault="0052592D" w:rsidP="00DB229D">
            <w:pPr>
              <w:jc w:val="center"/>
              <w:rPr>
                <w:b/>
                <w:sz w:val="18"/>
                <w:szCs w:val="18"/>
                <w:lang w:val="en-CA"/>
              </w:rPr>
            </w:pPr>
            <w:r w:rsidRPr="00DB229D">
              <w:rPr>
                <w:b/>
                <w:sz w:val="18"/>
                <w:szCs w:val="18"/>
                <w:lang w:val="en-CA"/>
              </w:rPr>
              <w:t>TEST</w:t>
            </w:r>
            <w:r>
              <w:rPr>
                <w:b/>
                <w:sz w:val="18"/>
                <w:szCs w:val="18"/>
                <w:lang w:val="en-CA"/>
              </w:rPr>
              <w:t xml:space="preserve"> </w:t>
            </w:r>
            <w:r w:rsidRPr="0052592D">
              <w:rPr>
                <w:b/>
                <w:sz w:val="18"/>
                <w:szCs w:val="18"/>
                <w:vertAlign w:val="superscript"/>
                <w:lang w:val="en-CA"/>
              </w:rPr>
              <w:t>(1)</w:t>
            </w:r>
          </w:p>
          <w:p w14:paraId="7D2646A4" w14:textId="77777777" w:rsidR="0052592D" w:rsidRPr="00DB229D" w:rsidRDefault="0052592D" w:rsidP="00DB229D">
            <w:pPr>
              <w:jc w:val="center"/>
              <w:rPr>
                <w:sz w:val="18"/>
                <w:szCs w:val="18"/>
              </w:rPr>
            </w:pPr>
            <w:r w:rsidRPr="00DB229D">
              <w:rPr>
                <w:b/>
                <w:sz w:val="18"/>
                <w:szCs w:val="18"/>
                <w:lang w:val="en-CA"/>
              </w:rPr>
              <w:t>METHODS</w:t>
            </w:r>
          </w:p>
        </w:tc>
      </w:tr>
      <w:tr w:rsidR="0052592D" w:rsidRPr="00DB229D" w14:paraId="339E1AC0" w14:textId="77777777">
        <w:trPr>
          <w:cantSplit/>
          <w:trHeight w:val="301"/>
          <w:jc w:val="center"/>
        </w:trPr>
        <w:tc>
          <w:tcPr>
            <w:tcW w:w="3262" w:type="dxa"/>
            <w:tcBorders>
              <w:top w:val="single" w:sz="6" w:space="0" w:color="auto"/>
              <w:left w:val="double" w:sz="6" w:space="0" w:color="auto"/>
            </w:tcBorders>
            <w:vAlign w:val="center"/>
          </w:tcPr>
          <w:p w14:paraId="496132C9" w14:textId="77777777" w:rsidR="0052592D" w:rsidRPr="00DB229D" w:rsidRDefault="0052592D">
            <w:pPr>
              <w:rPr>
                <w:sz w:val="18"/>
                <w:szCs w:val="18"/>
              </w:rPr>
            </w:pPr>
            <w:r w:rsidRPr="00DB229D">
              <w:rPr>
                <w:b/>
                <w:sz w:val="18"/>
                <w:szCs w:val="18"/>
                <w:lang w:val="en-CA"/>
              </w:rPr>
              <w:t>REQUIREMENTS</w:t>
            </w:r>
          </w:p>
        </w:tc>
        <w:tc>
          <w:tcPr>
            <w:tcW w:w="708" w:type="dxa"/>
            <w:tcBorders>
              <w:top w:val="single" w:sz="6" w:space="0" w:color="auto"/>
              <w:left w:val="single" w:sz="6" w:space="0" w:color="auto"/>
            </w:tcBorders>
            <w:vAlign w:val="center"/>
          </w:tcPr>
          <w:p w14:paraId="30E61466" w14:textId="77777777" w:rsidR="0052592D" w:rsidRPr="00DB229D" w:rsidRDefault="0052592D" w:rsidP="00DB229D">
            <w:pPr>
              <w:jc w:val="center"/>
              <w:rPr>
                <w:sz w:val="18"/>
                <w:szCs w:val="18"/>
              </w:rPr>
            </w:pPr>
            <w:r w:rsidRPr="00DB229D">
              <w:rPr>
                <w:b/>
                <w:sz w:val="18"/>
                <w:szCs w:val="18"/>
                <w:lang w:val="en-CA"/>
              </w:rPr>
              <w:t>min.</w:t>
            </w:r>
          </w:p>
        </w:tc>
        <w:tc>
          <w:tcPr>
            <w:tcW w:w="709" w:type="dxa"/>
            <w:tcBorders>
              <w:top w:val="single" w:sz="6" w:space="0" w:color="auto"/>
              <w:left w:val="single" w:sz="6" w:space="0" w:color="auto"/>
            </w:tcBorders>
            <w:vAlign w:val="center"/>
          </w:tcPr>
          <w:p w14:paraId="05A95C8F" w14:textId="77777777" w:rsidR="0052592D" w:rsidRPr="00DB229D" w:rsidRDefault="0052592D" w:rsidP="00DB229D">
            <w:pPr>
              <w:jc w:val="center"/>
              <w:rPr>
                <w:sz w:val="18"/>
                <w:szCs w:val="18"/>
              </w:rPr>
            </w:pPr>
            <w:r w:rsidRPr="00DB229D">
              <w:rPr>
                <w:b/>
                <w:sz w:val="18"/>
                <w:szCs w:val="18"/>
                <w:lang w:val="en-CA"/>
              </w:rPr>
              <w:t>max.</w:t>
            </w:r>
          </w:p>
        </w:tc>
        <w:tc>
          <w:tcPr>
            <w:tcW w:w="709" w:type="dxa"/>
            <w:tcBorders>
              <w:top w:val="single" w:sz="6" w:space="0" w:color="auto"/>
              <w:left w:val="single" w:sz="6" w:space="0" w:color="auto"/>
            </w:tcBorders>
            <w:vAlign w:val="center"/>
          </w:tcPr>
          <w:p w14:paraId="4D5082B6" w14:textId="77777777" w:rsidR="0052592D" w:rsidRPr="00DB229D" w:rsidRDefault="0052592D" w:rsidP="00DB229D">
            <w:pPr>
              <w:jc w:val="center"/>
              <w:rPr>
                <w:sz w:val="18"/>
                <w:szCs w:val="18"/>
              </w:rPr>
            </w:pPr>
            <w:r w:rsidRPr="00DB229D">
              <w:rPr>
                <w:b/>
                <w:sz w:val="18"/>
                <w:szCs w:val="18"/>
                <w:lang w:val="en-CA"/>
              </w:rPr>
              <w:t>min.</w:t>
            </w:r>
          </w:p>
        </w:tc>
        <w:tc>
          <w:tcPr>
            <w:tcW w:w="708" w:type="dxa"/>
            <w:tcBorders>
              <w:top w:val="single" w:sz="6" w:space="0" w:color="auto"/>
              <w:left w:val="single" w:sz="6" w:space="0" w:color="auto"/>
            </w:tcBorders>
            <w:vAlign w:val="center"/>
          </w:tcPr>
          <w:p w14:paraId="24B352C4" w14:textId="77777777" w:rsidR="0052592D" w:rsidRPr="00DB229D" w:rsidRDefault="0052592D" w:rsidP="00DB229D">
            <w:pPr>
              <w:jc w:val="center"/>
              <w:rPr>
                <w:sz w:val="18"/>
                <w:szCs w:val="18"/>
              </w:rPr>
            </w:pPr>
            <w:r w:rsidRPr="00DB229D">
              <w:rPr>
                <w:b/>
                <w:sz w:val="18"/>
                <w:szCs w:val="18"/>
                <w:lang w:val="en-CA"/>
              </w:rPr>
              <w:t>max.</w:t>
            </w:r>
          </w:p>
        </w:tc>
        <w:tc>
          <w:tcPr>
            <w:tcW w:w="709" w:type="dxa"/>
            <w:tcBorders>
              <w:top w:val="single" w:sz="6" w:space="0" w:color="auto"/>
              <w:left w:val="single" w:sz="6" w:space="0" w:color="auto"/>
            </w:tcBorders>
            <w:vAlign w:val="center"/>
          </w:tcPr>
          <w:p w14:paraId="0E7AEA18" w14:textId="77777777" w:rsidR="0052592D" w:rsidRPr="00DB229D" w:rsidRDefault="0052592D" w:rsidP="00DB229D">
            <w:pPr>
              <w:jc w:val="center"/>
              <w:rPr>
                <w:sz w:val="18"/>
                <w:szCs w:val="18"/>
              </w:rPr>
            </w:pPr>
            <w:r w:rsidRPr="00DB229D">
              <w:rPr>
                <w:b/>
                <w:sz w:val="18"/>
                <w:szCs w:val="18"/>
                <w:lang w:val="en-CA"/>
              </w:rPr>
              <w:t>min.</w:t>
            </w:r>
          </w:p>
        </w:tc>
        <w:tc>
          <w:tcPr>
            <w:tcW w:w="709" w:type="dxa"/>
            <w:tcBorders>
              <w:top w:val="single" w:sz="6" w:space="0" w:color="auto"/>
              <w:left w:val="single" w:sz="6" w:space="0" w:color="auto"/>
            </w:tcBorders>
            <w:vAlign w:val="center"/>
          </w:tcPr>
          <w:p w14:paraId="1C7359BC" w14:textId="77777777" w:rsidR="0052592D" w:rsidRPr="00DB229D" w:rsidRDefault="0052592D" w:rsidP="00DB229D">
            <w:pPr>
              <w:jc w:val="center"/>
              <w:rPr>
                <w:sz w:val="18"/>
                <w:szCs w:val="18"/>
              </w:rPr>
            </w:pPr>
            <w:r w:rsidRPr="00DB229D">
              <w:rPr>
                <w:b/>
                <w:sz w:val="18"/>
                <w:szCs w:val="18"/>
                <w:lang w:val="en-CA"/>
              </w:rPr>
              <w:t>max.</w:t>
            </w:r>
          </w:p>
        </w:tc>
        <w:tc>
          <w:tcPr>
            <w:tcW w:w="709" w:type="dxa"/>
            <w:tcBorders>
              <w:top w:val="single" w:sz="6" w:space="0" w:color="auto"/>
              <w:left w:val="single" w:sz="6" w:space="0" w:color="auto"/>
            </w:tcBorders>
            <w:vAlign w:val="center"/>
          </w:tcPr>
          <w:p w14:paraId="104651EC" w14:textId="77777777" w:rsidR="0052592D" w:rsidRPr="00DB229D" w:rsidRDefault="0052592D" w:rsidP="00DB229D">
            <w:pPr>
              <w:jc w:val="center"/>
              <w:rPr>
                <w:sz w:val="18"/>
                <w:szCs w:val="18"/>
              </w:rPr>
            </w:pPr>
            <w:r w:rsidRPr="00DB229D">
              <w:rPr>
                <w:b/>
                <w:sz w:val="18"/>
                <w:szCs w:val="18"/>
                <w:lang w:val="en-CA"/>
              </w:rPr>
              <w:t>min.</w:t>
            </w:r>
          </w:p>
        </w:tc>
        <w:tc>
          <w:tcPr>
            <w:tcW w:w="708" w:type="dxa"/>
            <w:tcBorders>
              <w:top w:val="single" w:sz="6" w:space="0" w:color="auto"/>
              <w:left w:val="single" w:sz="6" w:space="0" w:color="auto"/>
            </w:tcBorders>
            <w:vAlign w:val="center"/>
          </w:tcPr>
          <w:p w14:paraId="74C18F4A" w14:textId="77777777" w:rsidR="0052592D" w:rsidRPr="00DB229D" w:rsidRDefault="0052592D" w:rsidP="00DB229D">
            <w:pPr>
              <w:jc w:val="center"/>
              <w:rPr>
                <w:sz w:val="18"/>
                <w:szCs w:val="18"/>
              </w:rPr>
            </w:pPr>
            <w:r w:rsidRPr="00DB229D">
              <w:rPr>
                <w:b/>
                <w:sz w:val="18"/>
                <w:szCs w:val="18"/>
                <w:lang w:val="en-CA"/>
              </w:rPr>
              <w:t>max.</w:t>
            </w:r>
          </w:p>
        </w:tc>
        <w:tc>
          <w:tcPr>
            <w:tcW w:w="709" w:type="dxa"/>
            <w:tcBorders>
              <w:top w:val="single" w:sz="6" w:space="0" w:color="auto"/>
              <w:left w:val="single" w:sz="6" w:space="0" w:color="auto"/>
            </w:tcBorders>
            <w:vAlign w:val="center"/>
          </w:tcPr>
          <w:p w14:paraId="40A311CE" w14:textId="77777777" w:rsidR="0052592D" w:rsidRPr="00DB229D" w:rsidRDefault="0052592D" w:rsidP="00DB229D">
            <w:pPr>
              <w:jc w:val="center"/>
              <w:rPr>
                <w:sz w:val="18"/>
                <w:szCs w:val="18"/>
              </w:rPr>
            </w:pPr>
            <w:r w:rsidRPr="00DB229D">
              <w:rPr>
                <w:b/>
                <w:sz w:val="18"/>
                <w:szCs w:val="18"/>
                <w:lang w:val="en-CA"/>
              </w:rPr>
              <w:t>min.</w:t>
            </w:r>
          </w:p>
        </w:tc>
        <w:tc>
          <w:tcPr>
            <w:tcW w:w="709" w:type="dxa"/>
            <w:tcBorders>
              <w:top w:val="single" w:sz="6" w:space="0" w:color="auto"/>
              <w:left w:val="single" w:sz="6" w:space="0" w:color="auto"/>
            </w:tcBorders>
            <w:vAlign w:val="center"/>
          </w:tcPr>
          <w:p w14:paraId="4AEED27E" w14:textId="77777777" w:rsidR="0052592D" w:rsidRPr="00DB229D" w:rsidRDefault="0052592D" w:rsidP="00DB229D">
            <w:pPr>
              <w:jc w:val="center"/>
              <w:rPr>
                <w:sz w:val="18"/>
                <w:szCs w:val="18"/>
              </w:rPr>
            </w:pPr>
            <w:r w:rsidRPr="00DB229D">
              <w:rPr>
                <w:b/>
                <w:sz w:val="18"/>
                <w:szCs w:val="18"/>
                <w:lang w:val="en-CA"/>
              </w:rPr>
              <w:t>max.</w:t>
            </w:r>
          </w:p>
        </w:tc>
        <w:tc>
          <w:tcPr>
            <w:tcW w:w="708" w:type="dxa"/>
            <w:tcBorders>
              <w:top w:val="single" w:sz="6" w:space="0" w:color="auto"/>
              <w:left w:val="single" w:sz="6" w:space="0" w:color="auto"/>
            </w:tcBorders>
            <w:vAlign w:val="center"/>
          </w:tcPr>
          <w:p w14:paraId="470E10A0" w14:textId="77777777" w:rsidR="0052592D" w:rsidRPr="00DB229D" w:rsidRDefault="0052592D" w:rsidP="00DB229D">
            <w:pPr>
              <w:jc w:val="center"/>
              <w:rPr>
                <w:sz w:val="18"/>
                <w:szCs w:val="18"/>
              </w:rPr>
            </w:pPr>
            <w:r w:rsidRPr="00DB229D">
              <w:rPr>
                <w:b/>
                <w:sz w:val="18"/>
                <w:szCs w:val="18"/>
                <w:lang w:val="en-CA"/>
              </w:rPr>
              <w:t>min.</w:t>
            </w:r>
          </w:p>
        </w:tc>
        <w:tc>
          <w:tcPr>
            <w:tcW w:w="709" w:type="dxa"/>
            <w:tcBorders>
              <w:top w:val="single" w:sz="6" w:space="0" w:color="auto"/>
              <w:left w:val="single" w:sz="6" w:space="0" w:color="auto"/>
            </w:tcBorders>
            <w:vAlign w:val="center"/>
          </w:tcPr>
          <w:p w14:paraId="01A0B6B3" w14:textId="77777777" w:rsidR="0052592D" w:rsidRPr="00DB229D" w:rsidRDefault="0052592D" w:rsidP="00DB229D">
            <w:pPr>
              <w:jc w:val="center"/>
              <w:rPr>
                <w:sz w:val="18"/>
                <w:szCs w:val="18"/>
              </w:rPr>
            </w:pPr>
            <w:r w:rsidRPr="00DB229D">
              <w:rPr>
                <w:b/>
                <w:sz w:val="18"/>
                <w:szCs w:val="18"/>
                <w:lang w:val="en-CA"/>
              </w:rPr>
              <w:t>max.</w:t>
            </w:r>
          </w:p>
        </w:tc>
        <w:tc>
          <w:tcPr>
            <w:tcW w:w="709" w:type="dxa"/>
            <w:tcBorders>
              <w:top w:val="single" w:sz="6" w:space="0" w:color="auto"/>
              <w:left w:val="single" w:sz="6" w:space="0" w:color="auto"/>
            </w:tcBorders>
            <w:vAlign w:val="center"/>
          </w:tcPr>
          <w:p w14:paraId="0D8DAC13" w14:textId="77777777" w:rsidR="0052592D" w:rsidRPr="00DB229D" w:rsidRDefault="0052592D" w:rsidP="00DB229D">
            <w:pPr>
              <w:jc w:val="center"/>
              <w:rPr>
                <w:sz w:val="18"/>
                <w:szCs w:val="18"/>
              </w:rPr>
            </w:pPr>
            <w:r w:rsidRPr="00DB229D">
              <w:rPr>
                <w:b/>
                <w:sz w:val="18"/>
                <w:szCs w:val="18"/>
                <w:lang w:val="en-CA"/>
              </w:rPr>
              <w:t>min.</w:t>
            </w:r>
          </w:p>
        </w:tc>
        <w:tc>
          <w:tcPr>
            <w:tcW w:w="709" w:type="dxa"/>
            <w:tcBorders>
              <w:top w:val="single" w:sz="6" w:space="0" w:color="auto"/>
              <w:left w:val="single" w:sz="6" w:space="0" w:color="auto"/>
            </w:tcBorders>
            <w:vAlign w:val="center"/>
          </w:tcPr>
          <w:p w14:paraId="0F0F0D7A" w14:textId="77777777" w:rsidR="0052592D" w:rsidRPr="00DB229D" w:rsidRDefault="0052592D" w:rsidP="00DB229D">
            <w:pPr>
              <w:jc w:val="center"/>
              <w:rPr>
                <w:sz w:val="18"/>
                <w:szCs w:val="18"/>
              </w:rPr>
            </w:pPr>
            <w:r w:rsidRPr="00DB229D">
              <w:rPr>
                <w:b/>
                <w:sz w:val="18"/>
                <w:szCs w:val="18"/>
                <w:lang w:val="en-CA"/>
              </w:rPr>
              <w:t>max.</w:t>
            </w:r>
          </w:p>
        </w:tc>
        <w:tc>
          <w:tcPr>
            <w:tcW w:w="1340" w:type="dxa"/>
            <w:vMerge/>
            <w:tcBorders>
              <w:left w:val="single" w:sz="6" w:space="0" w:color="auto"/>
              <w:right w:val="double" w:sz="6" w:space="0" w:color="auto"/>
            </w:tcBorders>
            <w:vAlign w:val="center"/>
          </w:tcPr>
          <w:p w14:paraId="4F84C59E" w14:textId="77777777" w:rsidR="0052592D" w:rsidRPr="00DB229D" w:rsidRDefault="0052592D" w:rsidP="00DB229D">
            <w:pPr>
              <w:jc w:val="center"/>
              <w:rPr>
                <w:sz w:val="18"/>
                <w:szCs w:val="18"/>
              </w:rPr>
            </w:pPr>
          </w:p>
        </w:tc>
      </w:tr>
      <w:tr w:rsidR="00DB229D" w:rsidRPr="00DB229D" w14:paraId="578161D8" w14:textId="77777777">
        <w:trPr>
          <w:cantSplit/>
          <w:trHeight w:val="301"/>
          <w:jc w:val="center"/>
        </w:trPr>
        <w:tc>
          <w:tcPr>
            <w:tcW w:w="3262" w:type="dxa"/>
            <w:tcBorders>
              <w:top w:val="single" w:sz="6" w:space="0" w:color="auto"/>
              <w:left w:val="double" w:sz="6" w:space="0" w:color="auto"/>
            </w:tcBorders>
            <w:vAlign w:val="center"/>
          </w:tcPr>
          <w:p w14:paraId="5374F989" w14:textId="77777777" w:rsidR="001A55A0" w:rsidRPr="00DB229D" w:rsidRDefault="001A55A0">
            <w:pPr>
              <w:rPr>
                <w:sz w:val="18"/>
                <w:szCs w:val="18"/>
              </w:rPr>
            </w:pPr>
            <w:r w:rsidRPr="00DB229D">
              <w:rPr>
                <w:sz w:val="18"/>
                <w:szCs w:val="18"/>
                <w:lang w:val="en-CA"/>
              </w:rPr>
              <w:t>Residue by Distillation, % by mass</w:t>
            </w:r>
          </w:p>
        </w:tc>
        <w:tc>
          <w:tcPr>
            <w:tcW w:w="708" w:type="dxa"/>
            <w:tcBorders>
              <w:top w:val="single" w:sz="6" w:space="0" w:color="auto"/>
              <w:left w:val="single" w:sz="6" w:space="0" w:color="auto"/>
            </w:tcBorders>
            <w:vAlign w:val="center"/>
          </w:tcPr>
          <w:p w14:paraId="4995E90A" w14:textId="77777777" w:rsidR="001A55A0" w:rsidRPr="00DB229D" w:rsidRDefault="001A55A0" w:rsidP="00DB229D">
            <w:pPr>
              <w:jc w:val="center"/>
              <w:rPr>
                <w:sz w:val="18"/>
                <w:szCs w:val="18"/>
              </w:rPr>
            </w:pPr>
            <w:r w:rsidRPr="00DB229D">
              <w:rPr>
                <w:sz w:val="18"/>
                <w:szCs w:val="18"/>
                <w:lang w:val="en-CA"/>
              </w:rPr>
              <w:t>62</w:t>
            </w:r>
          </w:p>
        </w:tc>
        <w:tc>
          <w:tcPr>
            <w:tcW w:w="709" w:type="dxa"/>
            <w:tcBorders>
              <w:top w:val="single" w:sz="6" w:space="0" w:color="auto"/>
              <w:left w:val="single" w:sz="6" w:space="0" w:color="auto"/>
            </w:tcBorders>
            <w:vAlign w:val="center"/>
          </w:tcPr>
          <w:p w14:paraId="171A1088" w14:textId="77777777" w:rsidR="001A55A0" w:rsidRPr="00DB229D" w:rsidRDefault="001A55A0" w:rsidP="00DB229D">
            <w:pPr>
              <w:jc w:val="center"/>
              <w:rPr>
                <w:sz w:val="18"/>
                <w:szCs w:val="18"/>
                <w:vertAlign w:val="superscript"/>
              </w:rPr>
            </w:pPr>
            <w:r w:rsidRPr="00DB229D">
              <w:rPr>
                <w:sz w:val="18"/>
                <w:szCs w:val="18"/>
                <w:vertAlign w:val="superscript"/>
                <w:lang w:val="en-CA"/>
              </w:rPr>
              <w:t>(2)</w:t>
            </w:r>
          </w:p>
        </w:tc>
        <w:tc>
          <w:tcPr>
            <w:tcW w:w="709" w:type="dxa"/>
            <w:tcBorders>
              <w:top w:val="single" w:sz="6" w:space="0" w:color="auto"/>
              <w:left w:val="single" w:sz="6" w:space="0" w:color="auto"/>
            </w:tcBorders>
            <w:vAlign w:val="center"/>
          </w:tcPr>
          <w:p w14:paraId="5DF8FA76" w14:textId="77777777" w:rsidR="001A55A0" w:rsidRPr="00DB229D" w:rsidRDefault="001A55A0" w:rsidP="00DB229D">
            <w:pPr>
              <w:jc w:val="center"/>
              <w:rPr>
                <w:sz w:val="18"/>
                <w:szCs w:val="18"/>
              </w:rPr>
            </w:pPr>
            <w:r w:rsidRPr="00DB229D">
              <w:rPr>
                <w:sz w:val="18"/>
                <w:szCs w:val="18"/>
                <w:lang w:val="en-CA"/>
              </w:rPr>
              <w:t>62</w:t>
            </w:r>
          </w:p>
        </w:tc>
        <w:tc>
          <w:tcPr>
            <w:tcW w:w="708" w:type="dxa"/>
            <w:tcBorders>
              <w:top w:val="single" w:sz="6" w:space="0" w:color="auto"/>
              <w:left w:val="single" w:sz="6" w:space="0" w:color="auto"/>
            </w:tcBorders>
            <w:vAlign w:val="center"/>
          </w:tcPr>
          <w:p w14:paraId="33AD5E87" w14:textId="77777777" w:rsidR="001A55A0" w:rsidRPr="00DB229D" w:rsidRDefault="00DB229D" w:rsidP="00DB229D">
            <w:pPr>
              <w:jc w:val="center"/>
              <w:rPr>
                <w:sz w:val="18"/>
                <w:szCs w:val="18"/>
              </w:rPr>
            </w:pPr>
            <w:r w:rsidRPr="00DB229D">
              <w:rPr>
                <w:sz w:val="18"/>
                <w:szCs w:val="18"/>
                <w:vertAlign w:val="superscript"/>
                <w:lang w:val="en-CA"/>
              </w:rPr>
              <w:t>(2)</w:t>
            </w:r>
          </w:p>
        </w:tc>
        <w:tc>
          <w:tcPr>
            <w:tcW w:w="709" w:type="dxa"/>
            <w:tcBorders>
              <w:top w:val="single" w:sz="6" w:space="0" w:color="auto"/>
              <w:left w:val="single" w:sz="6" w:space="0" w:color="auto"/>
            </w:tcBorders>
            <w:vAlign w:val="center"/>
          </w:tcPr>
          <w:p w14:paraId="1D103CD5" w14:textId="77777777" w:rsidR="001A55A0" w:rsidRPr="00DB229D" w:rsidRDefault="001A55A0" w:rsidP="00DB229D">
            <w:pPr>
              <w:jc w:val="center"/>
              <w:rPr>
                <w:sz w:val="18"/>
                <w:szCs w:val="18"/>
              </w:rPr>
            </w:pPr>
            <w:r w:rsidRPr="00DB229D">
              <w:rPr>
                <w:sz w:val="18"/>
                <w:szCs w:val="18"/>
                <w:lang w:val="en-CA"/>
              </w:rPr>
              <w:t>62</w:t>
            </w:r>
          </w:p>
        </w:tc>
        <w:tc>
          <w:tcPr>
            <w:tcW w:w="709" w:type="dxa"/>
            <w:tcBorders>
              <w:top w:val="single" w:sz="6" w:space="0" w:color="auto"/>
              <w:left w:val="single" w:sz="6" w:space="0" w:color="auto"/>
            </w:tcBorders>
            <w:vAlign w:val="center"/>
          </w:tcPr>
          <w:p w14:paraId="12FA7E6A" w14:textId="77777777" w:rsidR="001A55A0" w:rsidRPr="00DB229D" w:rsidRDefault="00DB229D" w:rsidP="00DB229D">
            <w:pPr>
              <w:jc w:val="center"/>
              <w:rPr>
                <w:sz w:val="18"/>
                <w:szCs w:val="18"/>
              </w:rPr>
            </w:pPr>
            <w:r w:rsidRPr="00DB229D">
              <w:rPr>
                <w:sz w:val="18"/>
                <w:szCs w:val="18"/>
                <w:vertAlign w:val="superscript"/>
                <w:lang w:val="en-CA"/>
              </w:rPr>
              <w:t>(2)</w:t>
            </w:r>
          </w:p>
        </w:tc>
        <w:tc>
          <w:tcPr>
            <w:tcW w:w="709" w:type="dxa"/>
            <w:tcBorders>
              <w:top w:val="single" w:sz="6" w:space="0" w:color="auto"/>
              <w:left w:val="single" w:sz="6" w:space="0" w:color="auto"/>
            </w:tcBorders>
            <w:vAlign w:val="center"/>
          </w:tcPr>
          <w:p w14:paraId="2ED0637A" w14:textId="77777777" w:rsidR="001A55A0" w:rsidRPr="00DB229D" w:rsidRDefault="001A55A0" w:rsidP="00DB229D">
            <w:pPr>
              <w:jc w:val="center"/>
              <w:rPr>
                <w:sz w:val="18"/>
                <w:szCs w:val="18"/>
              </w:rPr>
            </w:pPr>
            <w:r w:rsidRPr="00DB229D">
              <w:rPr>
                <w:sz w:val="18"/>
                <w:szCs w:val="18"/>
                <w:lang w:val="en-CA"/>
              </w:rPr>
              <w:t>65</w:t>
            </w:r>
          </w:p>
        </w:tc>
        <w:tc>
          <w:tcPr>
            <w:tcW w:w="708" w:type="dxa"/>
            <w:tcBorders>
              <w:top w:val="single" w:sz="6" w:space="0" w:color="auto"/>
              <w:left w:val="single" w:sz="6" w:space="0" w:color="auto"/>
            </w:tcBorders>
            <w:vAlign w:val="center"/>
          </w:tcPr>
          <w:p w14:paraId="0B85174A" w14:textId="77777777" w:rsidR="001A55A0" w:rsidRPr="00DB229D" w:rsidRDefault="00DB229D" w:rsidP="00DB229D">
            <w:pPr>
              <w:jc w:val="center"/>
              <w:rPr>
                <w:sz w:val="18"/>
                <w:szCs w:val="18"/>
              </w:rPr>
            </w:pPr>
            <w:r w:rsidRPr="00DB229D">
              <w:rPr>
                <w:sz w:val="18"/>
                <w:szCs w:val="18"/>
                <w:vertAlign w:val="superscript"/>
                <w:lang w:val="en-CA"/>
              </w:rPr>
              <w:t>(2)</w:t>
            </w:r>
          </w:p>
        </w:tc>
        <w:tc>
          <w:tcPr>
            <w:tcW w:w="709" w:type="dxa"/>
            <w:tcBorders>
              <w:top w:val="single" w:sz="6" w:space="0" w:color="auto"/>
              <w:left w:val="single" w:sz="6" w:space="0" w:color="auto"/>
            </w:tcBorders>
            <w:vAlign w:val="center"/>
          </w:tcPr>
          <w:p w14:paraId="0BDB2ECE" w14:textId="77777777" w:rsidR="001A55A0" w:rsidRPr="00DB229D" w:rsidRDefault="001A55A0" w:rsidP="00DB229D">
            <w:pPr>
              <w:jc w:val="center"/>
              <w:rPr>
                <w:sz w:val="18"/>
                <w:szCs w:val="18"/>
              </w:rPr>
            </w:pPr>
            <w:r w:rsidRPr="00DB229D">
              <w:rPr>
                <w:sz w:val="18"/>
                <w:szCs w:val="18"/>
                <w:lang w:val="en-CA"/>
              </w:rPr>
              <w:t>65</w:t>
            </w:r>
          </w:p>
        </w:tc>
        <w:tc>
          <w:tcPr>
            <w:tcW w:w="709" w:type="dxa"/>
            <w:tcBorders>
              <w:top w:val="single" w:sz="6" w:space="0" w:color="auto"/>
              <w:left w:val="single" w:sz="6" w:space="0" w:color="auto"/>
            </w:tcBorders>
            <w:vAlign w:val="center"/>
          </w:tcPr>
          <w:p w14:paraId="729F3BCC" w14:textId="77777777" w:rsidR="001A55A0" w:rsidRPr="00DB229D" w:rsidRDefault="00DB229D" w:rsidP="00DB229D">
            <w:pPr>
              <w:jc w:val="center"/>
              <w:rPr>
                <w:sz w:val="18"/>
                <w:szCs w:val="18"/>
              </w:rPr>
            </w:pPr>
            <w:r w:rsidRPr="00DB229D">
              <w:rPr>
                <w:sz w:val="18"/>
                <w:szCs w:val="18"/>
                <w:vertAlign w:val="superscript"/>
                <w:lang w:val="en-CA"/>
              </w:rPr>
              <w:t>(2)</w:t>
            </w:r>
          </w:p>
        </w:tc>
        <w:tc>
          <w:tcPr>
            <w:tcW w:w="708" w:type="dxa"/>
            <w:tcBorders>
              <w:top w:val="single" w:sz="6" w:space="0" w:color="auto"/>
              <w:left w:val="single" w:sz="6" w:space="0" w:color="auto"/>
            </w:tcBorders>
            <w:vAlign w:val="center"/>
          </w:tcPr>
          <w:p w14:paraId="61C5EC54" w14:textId="77777777" w:rsidR="001A55A0" w:rsidRPr="00DB229D" w:rsidRDefault="001A55A0" w:rsidP="00DB229D">
            <w:pPr>
              <w:jc w:val="center"/>
              <w:rPr>
                <w:sz w:val="18"/>
                <w:szCs w:val="18"/>
              </w:rPr>
            </w:pPr>
            <w:r w:rsidRPr="00DB229D">
              <w:rPr>
                <w:sz w:val="18"/>
                <w:szCs w:val="18"/>
                <w:lang w:val="en-CA"/>
              </w:rPr>
              <w:t>65</w:t>
            </w:r>
          </w:p>
        </w:tc>
        <w:tc>
          <w:tcPr>
            <w:tcW w:w="709" w:type="dxa"/>
            <w:tcBorders>
              <w:top w:val="single" w:sz="6" w:space="0" w:color="auto"/>
              <w:left w:val="single" w:sz="6" w:space="0" w:color="auto"/>
            </w:tcBorders>
            <w:vAlign w:val="center"/>
          </w:tcPr>
          <w:p w14:paraId="01085006" w14:textId="77777777" w:rsidR="001A55A0" w:rsidRPr="00DB229D" w:rsidRDefault="00DB229D" w:rsidP="00DB229D">
            <w:pPr>
              <w:jc w:val="center"/>
              <w:rPr>
                <w:sz w:val="18"/>
                <w:szCs w:val="18"/>
              </w:rPr>
            </w:pPr>
            <w:r w:rsidRPr="00DB229D">
              <w:rPr>
                <w:sz w:val="18"/>
                <w:szCs w:val="18"/>
                <w:vertAlign w:val="superscript"/>
                <w:lang w:val="en-CA"/>
              </w:rPr>
              <w:t>(2)</w:t>
            </w:r>
          </w:p>
        </w:tc>
        <w:tc>
          <w:tcPr>
            <w:tcW w:w="709" w:type="dxa"/>
            <w:tcBorders>
              <w:top w:val="single" w:sz="6" w:space="0" w:color="auto"/>
              <w:left w:val="single" w:sz="6" w:space="0" w:color="auto"/>
            </w:tcBorders>
            <w:vAlign w:val="center"/>
          </w:tcPr>
          <w:p w14:paraId="36F2B32C" w14:textId="77777777" w:rsidR="001A55A0" w:rsidRPr="00DB229D" w:rsidRDefault="001A55A0" w:rsidP="00DB229D">
            <w:pPr>
              <w:jc w:val="center"/>
              <w:rPr>
                <w:sz w:val="18"/>
                <w:szCs w:val="18"/>
              </w:rPr>
            </w:pPr>
            <w:r w:rsidRPr="00DB229D">
              <w:rPr>
                <w:sz w:val="18"/>
                <w:szCs w:val="18"/>
                <w:lang w:val="en-CA"/>
              </w:rPr>
              <w:t>65</w:t>
            </w:r>
          </w:p>
        </w:tc>
        <w:tc>
          <w:tcPr>
            <w:tcW w:w="709" w:type="dxa"/>
            <w:tcBorders>
              <w:top w:val="single" w:sz="6" w:space="0" w:color="auto"/>
              <w:left w:val="single" w:sz="6" w:space="0" w:color="auto"/>
            </w:tcBorders>
            <w:vAlign w:val="center"/>
          </w:tcPr>
          <w:p w14:paraId="17D07348" w14:textId="77777777" w:rsidR="001A55A0" w:rsidRPr="00DB229D" w:rsidRDefault="00DB229D" w:rsidP="00DB229D">
            <w:pPr>
              <w:jc w:val="center"/>
              <w:rPr>
                <w:sz w:val="18"/>
                <w:szCs w:val="18"/>
              </w:rPr>
            </w:pPr>
            <w:r w:rsidRPr="00DB229D">
              <w:rPr>
                <w:sz w:val="18"/>
                <w:szCs w:val="18"/>
                <w:vertAlign w:val="superscript"/>
                <w:lang w:val="en-CA"/>
              </w:rPr>
              <w:t>(2)</w:t>
            </w:r>
          </w:p>
        </w:tc>
        <w:tc>
          <w:tcPr>
            <w:tcW w:w="1340" w:type="dxa"/>
            <w:tcBorders>
              <w:top w:val="single" w:sz="6" w:space="0" w:color="auto"/>
              <w:left w:val="single" w:sz="6" w:space="0" w:color="auto"/>
              <w:right w:val="double" w:sz="6" w:space="0" w:color="auto"/>
            </w:tcBorders>
            <w:vAlign w:val="center"/>
          </w:tcPr>
          <w:p w14:paraId="32E35D5C" w14:textId="77777777" w:rsidR="001A55A0" w:rsidRPr="00DB229D" w:rsidRDefault="001A55A0" w:rsidP="00DB229D">
            <w:pPr>
              <w:jc w:val="center"/>
              <w:rPr>
                <w:sz w:val="18"/>
                <w:szCs w:val="18"/>
              </w:rPr>
            </w:pPr>
            <w:r w:rsidRPr="00DB229D">
              <w:rPr>
                <w:sz w:val="18"/>
                <w:szCs w:val="18"/>
                <w:lang w:val="en-CA"/>
              </w:rPr>
              <w:t>Par.</w:t>
            </w:r>
            <w:r w:rsidR="005612DA">
              <w:rPr>
                <w:sz w:val="18"/>
                <w:szCs w:val="18"/>
                <w:lang w:val="en-CA"/>
              </w:rPr>
              <w:t xml:space="preserve"> </w:t>
            </w:r>
            <w:r w:rsidRPr="00DB229D">
              <w:rPr>
                <w:sz w:val="18"/>
                <w:szCs w:val="18"/>
                <w:lang w:val="en-CA"/>
              </w:rPr>
              <w:t>6.2.1</w:t>
            </w:r>
          </w:p>
        </w:tc>
      </w:tr>
      <w:tr w:rsidR="00DB229D" w:rsidRPr="00DB229D" w14:paraId="00381838" w14:textId="77777777">
        <w:trPr>
          <w:cantSplit/>
          <w:trHeight w:val="417"/>
          <w:jc w:val="center"/>
        </w:trPr>
        <w:tc>
          <w:tcPr>
            <w:tcW w:w="3262" w:type="dxa"/>
            <w:tcBorders>
              <w:top w:val="single" w:sz="6" w:space="0" w:color="auto"/>
              <w:left w:val="double" w:sz="6" w:space="0" w:color="auto"/>
            </w:tcBorders>
            <w:vAlign w:val="center"/>
          </w:tcPr>
          <w:p w14:paraId="199389FE" w14:textId="77777777" w:rsidR="001A55A0" w:rsidRPr="00DB229D" w:rsidRDefault="001A55A0">
            <w:pPr>
              <w:rPr>
                <w:sz w:val="18"/>
                <w:szCs w:val="18"/>
              </w:rPr>
            </w:pPr>
            <w:r w:rsidRPr="00DB229D">
              <w:rPr>
                <w:sz w:val="18"/>
                <w:szCs w:val="18"/>
                <w:lang w:val="en-CA"/>
              </w:rPr>
              <w:t>Oil Portion of Distillate, % by volume of emulsion</w:t>
            </w:r>
          </w:p>
        </w:tc>
        <w:tc>
          <w:tcPr>
            <w:tcW w:w="708" w:type="dxa"/>
            <w:tcBorders>
              <w:top w:val="single" w:sz="6" w:space="0" w:color="auto"/>
              <w:left w:val="single" w:sz="6" w:space="0" w:color="auto"/>
            </w:tcBorders>
            <w:vAlign w:val="center"/>
          </w:tcPr>
          <w:p w14:paraId="4C2185AD" w14:textId="77777777" w:rsidR="001A55A0" w:rsidRPr="00DB229D" w:rsidRDefault="001A55A0" w:rsidP="00DB229D">
            <w:pPr>
              <w:jc w:val="center"/>
              <w:rPr>
                <w:sz w:val="18"/>
                <w:szCs w:val="18"/>
              </w:rPr>
            </w:pPr>
            <w:r w:rsidRPr="00DB229D">
              <w:rPr>
                <w:sz w:val="18"/>
                <w:szCs w:val="18"/>
                <w:lang w:val="en-CA"/>
              </w:rPr>
              <w:t>1</w:t>
            </w:r>
          </w:p>
        </w:tc>
        <w:tc>
          <w:tcPr>
            <w:tcW w:w="709" w:type="dxa"/>
            <w:tcBorders>
              <w:top w:val="single" w:sz="6" w:space="0" w:color="auto"/>
              <w:left w:val="single" w:sz="6" w:space="0" w:color="auto"/>
            </w:tcBorders>
            <w:vAlign w:val="center"/>
          </w:tcPr>
          <w:p w14:paraId="3D1224BA" w14:textId="77777777" w:rsidR="001A55A0" w:rsidRPr="00DB229D" w:rsidRDefault="00573B72" w:rsidP="00DB229D">
            <w:pPr>
              <w:jc w:val="center"/>
              <w:rPr>
                <w:sz w:val="18"/>
                <w:szCs w:val="18"/>
              </w:rPr>
            </w:pPr>
            <w:r>
              <w:rPr>
                <w:sz w:val="18"/>
                <w:szCs w:val="18"/>
                <w:lang w:val="en-CA"/>
              </w:rPr>
              <w:t>3</w:t>
            </w:r>
          </w:p>
        </w:tc>
        <w:tc>
          <w:tcPr>
            <w:tcW w:w="709" w:type="dxa"/>
            <w:tcBorders>
              <w:top w:val="single" w:sz="6" w:space="0" w:color="auto"/>
              <w:left w:val="single" w:sz="6" w:space="0" w:color="auto"/>
            </w:tcBorders>
            <w:vAlign w:val="center"/>
          </w:tcPr>
          <w:p w14:paraId="7C17B61A" w14:textId="77777777" w:rsidR="001A55A0" w:rsidRPr="00DB229D" w:rsidRDefault="001A55A0" w:rsidP="00DB229D">
            <w:pPr>
              <w:jc w:val="center"/>
              <w:rPr>
                <w:sz w:val="18"/>
                <w:szCs w:val="18"/>
              </w:rPr>
            </w:pPr>
            <w:r w:rsidRPr="00DB229D">
              <w:rPr>
                <w:sz w:val="18"/>
                <w:szCs w:val="18"/>
                <w:lang w:val="en-CA"/>
              </w:rPr>
              <w:t>1</w:t>
            </w:r>
          </w:p>
        </w:tc>
        <w:tc>
          <w:tcPr>
            <w:tcW w:w="708" w:type="dxa"/>
            <w:tcBorders>
              <w:top w:val="single" w:sz="6" w:space="0" w:color="auto"/>
              <w:left w:val="single" w:sz="6" w:space="0" w:color="auto"/>
            </w:tcBorders>
            <w:vAlign w:val="center"/>
          </w:tcPr>
          <w:p w14:paraId="34B20F0A" w14:textId="77777777" w:rsidR="001A55A0" w:rsidRPr="00DB229D" w:rsidRDefault="00573B72" w:rsidP="00DB229D">
            <w:pPr>
              <w:jc w:val="center"/>
              <w:rPr>
                <w:sz w:val="18"/>
                <w:szCs w:val="18"/>
              </w:rPr>
            </w:pPr>
            <w:r>
              <w:rPr>
                <w:sz w:val="18"/>
                <w:szCs w:val="18"/>
                <w:lang w:val="en-CA"/>
              </w:rPr>
              <w:t>3</w:t>
            </w:r>
          </w:p>
        </w:tc>
        <w:tc>
          <w:tcPr>
            <w:tcW w:w="709" w:type="dxa"/>
            <w:tcBorders>
              <w:top w:val="single" w:sz="6" w:space="0" w:color="auto"/>
              <w:left w:val="single" w:sz="6" w:space="0" w:color="auto"/>
            </w:tcBorders>
            <w:vAlign w:val="center"/>
          </w:tcPr>
          <w:p w14:paraId="2DF7B565" w14:textId="77777777" w:rsidR="001A55A0" w:rsidRPr="00DB229D" w:rsidRDefault="001A55A0" w:rsidP="00DB229D">
            <w:pPr>
              <w:jc w:val="center"/>
              <w:rPr>
                <w:sz w:val="18"/>
                <w:szCs w:val="18"/>
              </w:rPr>
            </w:pPr>
            <w:r w:rsidRPr="00DB229D">
              <w:rPr>
                <w:sz w:val="18"/>
                <w:szCs w:val="18"/>
                <w:lang w:val="en-CA"/>
              </w:rPr>
              <w:t>1</w:t>
            </w:r>
          </w:p>
        </w:tc>
        <w:tc>
          <w:tcPr>
            <w:tcW w:w="709" w:type="dxa"/>
            <w:tcBorders>
              <w:top w:val="single" w:sz="6" w:space="0" w:color="auto"/>
              <w:left w:val="single" w:sz="6" w:space="0" w:color="auto"/>
            </w:tcBorders>
            <w:vAlign w:val="center"/>
          </w:tcPr>
          <w:p w14:paraId="12F6B777" w14:textId="77777777" w:rsidR="001A55A0" w:rsidRPr="00DB229D" w:rsidRDefault="00F943C9" w:rsidP="00DB229D">
            <w:pPr>
              <w:jc w:val="center"/>
              <w:rPr>
                <w:sz w:val="18"/>
                <w:szCs w:val="18"/>
              </w:rPr>
            </w:pPr>
            <w:r>
              <w:rPr>
                <w:sz w:val="18"/>
                <w:szCs w:val="18"/>
                <w:lang w:val="en-CA"/>
              </w:rPr>
              <w:t>3</w:t>
            </w:r>
          </w:p>
        </w:tc>
        <w:tc>
          <w:tcPr>
            <w:tcW w:w="709" w:type="dxa"/>
            <w:tcBorders>
              <w:top w:val="single" w:sz="6" w:space="0" w:color="auto"/>
              <w:left w:val="single" w:sz="6" w:space="0" w:color="auto"/>
            </w:tcBorders>
            <w:vAlign w:val="center"/>
          </w:tcPr>
          <w:p w14:paraId="1DE9068E" w14:textId="77777777" w:rsidR="001A55A0" w:rsidRPr="00DB229D" w:rsidRDefault="001A55A0" w:rsidP="00DB229D">
            <w:pPr>
              <w:jc w:val="center"/>
              <w:rPr>
                <w:sz w:val="18"/>
                <w:szCs w:val="18"/>
              </w:rPr>
            </w:pPr>
            <w:r w:rsidRPr="00DB229D">
              <w:rPr>
                <w:sz w:val="18"/>
                <w:szCs w:val="18"/>
                <w:lang w:val="en-CA"/>
              </w:rPr>
              <w:t>1.5</w:t>
            </w:r>
          </w:p>
        </w:tc>
        <w:tc>
          <w:tcPr>
            <w:tcW w:w="708" w:type="dxa"/>
            <w:tcBorders>
              <w:top w:val="single" w:sz="6" w:space="0" w:color="auto"/>
              <w:left w:val="single" w:sz="6" w:space="0" w:color="auto"/>
            </w:tcBorders>
            <w:vAlign w:val="center"/>
          </w:tcPr>
          <w:p w14:paraId="0FAD4384" w14:textId="77777777" w:rsidR="001A55A0" w:rsidRPr="00DB229D" w:rsidRDefault="00F943C9" w:rsidP="00DB229D">
            <w:pPr>
              <w:jc w:val="center"/>
              <w:rPr>
                <w:sz w:val="18"/>
                <w:szCs w:val="18"/>
              </w:rPr>
            </w:pPr>
            <w:r>
              <w:rPr>
                <w:sz w:val="18"/>
                <w:szCs w:val="18"/>
                <w:lang w:val="en-CA"/>
              </w:rPr>
              <w:t>3</w:t>
            </w:r>
          </w:p>
        </w:tc>
        <w:tc>
          <w:tcPr>
            <w:tcW w:w="709" w:type="dxa"/>
            <w:tcBorders>
              <w:top w:val="single" w:sz="6" w:space="0" w:color="auto"/>
              <w:left w:val="single" w:sz="6" w:space="0" w:color="auto"/>
            </w:tcBorders>
            <w:vAlign w:val="center"/>
          </w:tcPr>
          <w:p w14:paraId="0503CED6" w14:textId="77777777" w:rsidR="001A55A0" w:rsidRPr="00DB229D" w:rsidRDefault="001A55A0" w:rsidP="00DB229D">
            <w:pPr>
              <w:jc w:val="center"/>
              <w:rPr>
                <w:sz w:val="18"/>
                <w:szCs w:val="18"/>
              </w:rPr>
            </w:pPr>
            <w:r w:rsidRPr="00DB229D">
              <w:rPr>
                <w:sz w:val="18"/>
                <w:szCs w:val="18"/>
                <w:lang w:val="en-CA"/>
              </w:rPr>
              <w:t>1</w:t>
            </w:r>
          </w:p>
        </w:tc>
        <w:tc>
          <w:tcPr>
            <w:tcW w:w="709" w:type="dxa"/>
            <w:tcBorders>
              <w:top w:val="single" w:sz="6" w:space="0" w:color="auto"/>
              <w:left w:val="single" w:sz="6" w:space="0" w:color="auto"/>
            </w:tcBorders>
            <w:vAlign w:val="center"/>
          </w:tcPr>
          <w:p w14:paraId="7E229DD6" w14:textId="77777777" w:rsidR="001A55A0" w:rsidRPr="00DB229D" w:rsidRDefault="00FC3BDE" w:rsidP="00DB229D">
            <w:pPr>
              <w:jc w:val="center"/>
              <w:rPr>
                <w:sz w:val="18"/>
                <w:szCs w:val="18"/>
              </w:rPr>
            </w:pPr>
            <w:r>
              <w:rPr>
                <w:sz w:val="18"/>
                <w:szCs w:val="18"/>
                <w:lang w:val="en-CA"/>
              </w:rPr>
              <w:t>3</w:t>
            </w:r>
          </w:p>
        </w:tc>
        <w:tc>
          <w:tcPr>
            <w:tcW w:w="708" w:type="dxa"/>
            <w:tcBorders>
              <w:top w:val="single" w:sz="6" w:space="0" w:color="auto"/>
              <w:left w:val="single" w:sz="6" w:space="0" w:color="auto"/>
            </w:tcBorders>
            <w:vAlign w:val="center"/>
          </w:tcPr>
          <w:p w14:paraId="110E207E" w14:textId="77777777" w:rsidR="001A55A0" w:rsidRPr="00DB229D" w:rsidRDefault="001A55A0" w:rsidP="00DB229D">
            <w:pPr>
              <w:jc w:val="center"/>
              <w:rPr>
                <w:sz w:val="18"/>
                <w:szCs w:val="18"/>
              </w:rPr>
            </w:pPr>
            <w:r w:rsidRPr="00DB229D">
              <w:rPr>
                <w:sz w:val="18"/>
                <w:szCs w:val="18"/>
                <w:lang w:val="en-CA"/>
              </w:rPr>
              <w:t>1</w:t>
            </w:r>
          </w:p>
        </w:tc>
        <w:tc>
          <w:tcPr>
            <w:tcW w:w="709" w:type="dxa"/>
            <w:tcBorders>
              <w:top w:val="single" w:sz="6" w:space="0" w:color="auto"/>
              <w:left w:val="single" w:sz="6" w:space="0" w:color="auto"/>
            </w:tcBorders>
            <w:vAlign w:val="center"/>
          </w:tcPr>
          <w:p w14:paraId="66013E17" w14:textId="77777777" w:rsidR="001A55A0" w:rsidRPr="00DB229D" w:rsidRDefault="00F943C9" w:rsidP="00DB229D">
            <w:pPr>
              <w:jc w:val="center"/>
              <w:rPr>
                <w:sz w:val="18"/>
                <w:szCs w:val="18"/>
              </w:rPr>
            </w:pPr>
            <w:r>
              <w:rPr>
                <w:sz w:val="18"/>
                <w:szCs w:val="18"/>
                <w:lang w:val="en-CA"/>
              </w:rPr>
              <w:t>3</w:t>
            </w:r>
          </w:p>
        </w:tc>
        <w:tc>
          <w:tcPr>
            <w:tcW w:w="709" w:type="dxa"/>
            <w:tcBorders>
              <w:top w:val="single" w:sz="6" w:space="0" w:color="auto"/>
              <w:left w:val="single" w:sz="6" w:space="0" w:color="auto"/>
            </w:tcBorders>
            <w:vAlign w:val="center"/>
          </w:tcPr>
          <w:p w14:paraId="58B7DAA9" w14:textId="77777777" w:rsidR="001A55A0" w:rsidRPr="00DB229D" w:rsidRDefault="001A55A0" w:rsidP="00DB229D">
            <w:pPr>
              <w:jc w:val="center"/>
              <w:rPr>
                <w:sz w:val="18"/>
                <w:szCs w:val="18"/>
              </w:rPr>
            </w:pPr>
            <w:r w:rsidRPr="00DB229D">
              <w:rPr>
                <w:sz w:val="18"/>
                <w:szCs w:val="18"/>
                <w:lang w:val="en-CA"/>
              </w:rPr>
              <w:t>1</w:t>
            </w:r>
          </w:p>
        </w:tc>
        <w:tc>
          <w:tcPr>
            <w:tcW w:w="709" w:type="dxa"/>
            <w:tcBorders>
              <w:top w:val="single" w:sz="6" w:space="0" w:color="auto"/>
              <w:left w:val="single" w:sz="6" w:space="0" w:color="auto"/>
            </w:tcBorders>
            <w:vAlign w:val="center"/>
          </w:tcPr>
          <w:p w14:paraId="204C6B39" w14:textId="77777777" w:rsidR="001A55A0" w:rsidRPr="00DB229D" w:rsidRDefault="00F943C9" w:rsidP="00DB229D">
            <w:pPr>
              <w:jc w:val="center"/>
              <w:rPr>
                <w:sz w:val="18"/>
                <w:szCs w:val="18"/>
              </w:rPr>
            </w:pPr>
            <w:r>
              <w:rPr>
                <w:sz w:val="18"/>
                <w:szCs w:val="18"/>
                <w:lang w:val="en-CA"/>
              </w:rPr>
              <w:t>3</w:t>
            </w:r>
          </w:p>
        </w:tc>
        <w:tc>
          <w:tcPr>
            <w:tcW w:w="1340" w:type="dxa"/>
            <w:tcBorders>
              <w:top w:val="single" w:sz="6" w:space="0" w:color="auto"/>
              <w:left w:val="single" w:sz="6" w:space="0" w:color="auto"/>
              <w:right w:val="double" w:sz="6" w:space="0" w:color="auto"/>
            </w:tcBorders>
            <w:vAlign w:val="center"/>
          </w:tcPr>
          <w:p w14:paraId="2EBA3DC7" w14:textId="77777777" w:rsidR="005612DA" w:rsidRDefault="001A55A0" w:rsidP="00DB229D">
            <w:pPr>
              <w:jc w:val="center"/>
              <w:rPr>
                <w:sz w:val="18"/>
                <w:szCs w:val="18"/>
                <w:lang w:val="en-CA"/>
              </w:rPr>
            </w:pPr>
            <w:r w:rsidRPr="00DB229D">
              <w:rPr>
                <w:sz w:val="18"/>
                <w:szCs w:val="18"/>
                <w:lang w:val="en-CA"/>
              </w:rPr>
              <w:t>A.S.T.M. D</w:t>
            </w:r>
            <w:r w:rsidR="005612DA">
              <w:rPr>
                <w:sz w:val="18"/>
                <w:szCs w:val="18"/>
                <w:lang w:val="en-CA"/>
              </w:rPr>
              <w:t>6997</w:t>
            </w:r>
            <w:r w:rsidRPr="00DB229D">
              <w:rPr>
                <w:sz w:val="18"/>
                <w:szCs w:val="18"/>
                <w:lang w:val="en-CA"/>
              </w:rPr>
              <w:t xml:space="preserve"> &amp;</w:t>
            </w:r>
          </w:p>
          <w:p w14:paraId="39E0CD7D" w14:textId="77777777" w:rsidR="001A55A0" w:rsidRPr="00DB229D" w:rsidRDefault="001A55A0" w:rsidP="00DB229D">
            <w:pPr>
              <w:jc w:val="center"/>
              <w:rPr>
                <w:sz w:val="18"/>
                <w:szCs w:val="18"/>
              </w:rPr>
            </w:pPr>
            <w:r w:rsidRPr="00DB229D">
              <w:rPr>
                <w:sz w:val="18"/>
                <w:szCs w:val="18"/>
                <w:lang w:val="en-CA"/>
              </w:rPr>
              <w:t xml:space="preserve"> Par.</w:t>
            </w:r>
            <w:r w:rsidR="005612DA">
              <w:rPr>
                <w:sz w:val="18"/>
                <w:szCs w:val="18"/>
                <w:lang w:val="en-CA"/>
              </w:rPr>
              <w:t xml:space="preserve"> </w:t>
            </w:r>
            <w:r w:rsidRPr="00DB229D">
              <w:rPr>
                <w:sz w:val="18"/>
                <w:szCs w:val="18"/>
                <w:lang w:val="en-CA"/>
              </w:rPr>
              <w:t>6.2.2</w:t>
            </w:r>
          </w:p>
        </w:tc>
      </w:tr>
      <w:tr w:rsidR="00DB229D" w:rsidRPr="00DB229D" w14:paraId="733A40D0" w14:textId="77777777">
        <w:trPr>
          <w:cantSplit/>
          <w:trHeight w:val="301"/>
          <w:jc w:val="center"/>
        </w:trPr>
        <w:tc>
          <w:tcPr>
            <w:tcW w:w="3262" w:type="dxa"/>
            <w:tcBorders>
              <w:top w:val="single" w:sz="6" w:space="0" w:color="auto"/>
              <w:left w:val="double" w:sz="6" w:space="0" w:color="auto"/>
            </w:tcBorders>
            <w:vAlign w:val="center"/>
          </w:tcPr>
          <w:p w14:paraId="0305CDBA" w14:textId="77777777" w:rsidR="001A55A0" w:rsidRPr="00DB229D" w:rsidRDefault="001A55A0">
            <w:pPr>
              <w:rPr>
                <w:sz w:val="18"/>
                <w:szCs w:val="18"/>
              </w:rPr>
            </w:pPr>
            <w:r w:rsidRPr="00DB229D">
              <w:rPr>
                <w:sz w:val="18"/>
                <w:szCs w:val="18"/>
                <w:lang w:val="en-CA"/>
              </w:rPr>
              <w:t>Viscosity at 50ºC, SF s</w:t>
            </w:r>
          </w:p>
        </w:tc>
        <w:tc>
          <w:tcPr>
            <w:tcW w:w="708" w:type="dxa"/>
            <w:tcBorders>
              <w:top w:val="single" w:sz="6" w:space="0" w:color="auto"/>
              <w:left w:val="single" w:sz="6" w:space="0" w:color="auto"/>
            </w:tcBorders>
            <w:vAlign w:val="center"/>
          </w:tcPr>
          <w:p w14:paraId="10B20096" w14:textId="77777777" w:rsidR="001A55A0" w:rsidRPr="00DB229D" w:rsidRDefault="001A55A0" w:rsidP="00DB229D">
            <w:pPr>
              <w:jc w:val="center"/>
              <w:rPr>
                <w:sz w:val="18"/>
                <w:szCs w:val="18"/>
              </w:rPr>
            </w:pPr>
            <w:r w:rsidRPr="00DB229D">
              <w:rPr>
                <w:sz w:val="18"/>
                <w:szCs w:val="18"/>
                <w:lang w:val="en-CA"/>
              </w:rPr>
              <w:t>30</w:t>
            </w:r>
          </w:p>
        </w:tc>
        <w:tc>
          <w:tcPr>
            <w:tcW w:w="709" w:type="dxa"/>
            <w:tcBorders>
              <w:top w:val="single" w:sz="6" w:space="0" w:color="auto"/>
              <w:left w:val="single" w:sz="6" w:space="0" w:color="auto"/>
            </w:tcBorders>
            <w:vAlign w:val="center"/>
          </w:tcPr>
          <w:p w14:paraId="17CD3C32" w14:textId="77777777" w:rsidR="001A55A0" w:rsidRPr="00DB229D" w:rsidRDefault="001A55A0" w:rsidP="00DB229D">
            <w:pPr>
              <w:jc w:val="center"/>
              <w:rPr>
                <w:sz w:val="18"/>
                <w:szCs w:val="18"/>
              </w:rPr>
            </w:pPr>
            <w:r w:rsidRPr="00DB229D">
              <w:rPr>
                <w:sz w:val="18"/>
                <w:szCs w:val="18"/>
                <w:lang w:val="en-CA"/>
              </w:rPr>
              <w:t>150</w:t>
            </w:r>
          </w:p>
        </w:tc>
        <w:tc>
          <w:tcPr>
            <w:tcW w:w="709" w:type="dxa"/>
            <w:tcBorders>
              <w:top w:val="single" w:sz="6" w:space="0" w:color="auto"/>
              <w:left w:val="single" w:sz="6" w:space="0" w:color="auto"/>
            </w:tcBorders>
            <w:vAlign w:val="center"/>
          </w:tcPr>
          <w:p w14:paraId="378B0938" w14:textId="77777777" w:rsidR="001A55A0" w:rsidRPr="00DB229D" w:rsidRDefault="001A55A0" w:rsidP="00DB229D">
            <w:pPr>
              <w:jc w:val="center"/>
              <w:rPr>
                <w:sz w:val="18"/>
                <w:szCs w:val="18"/>
              </w:rPr>
            </w:pPr>
            <w:r w:rsidRPr="00DB229D">
              <w:rPr>
                <w:sz w:val="18"/>
                <w:szCs w:val="18"/>
                <w:lang w:val="en-CA"/>
              </w:rPr>
              <w:t>30</w:t>
            </w:r>
          </w:p>
        </w:tc>
        <w:tc>
          <w:tcPr>
            <w:tcW w:w="708" w:type="dxa"/>
            <w:tcBorders>
              <w:top w:val="single" w:sz="6" w:space="0" w:color="auto"/>
              <w:left w:val="single" w:sz="6" w:space="0" w:color="auto"/>
            </w:tcBorders>
            <w:vAlign w:val="center"/>
          </w:tcPr>
          <w:p w14:paraId="6BED6A44" w14:textId="77777777" w:rsidR="001A55A0" w:rsidRPr="00DB229D" w:rsidRDefault="001A55A0" w:rsidP="00DB229D">
            <w:pPr>
              <w:jc w:val="center"/>
              <w:rPr>
                <w:sz w:val="18"/>
                <w:szCs w:val="18"/>
              </w:rPr>
            </w:pPr>
            <w:r w:rsidRPr="00DB229D">
              <w:rPr>
                <w:sz w:val="18"/>
                <w:szCs w:val="18"/>
                <w:lang w:val="en-CA"/>
              </w:rPr>
              <w:t>150</w:t>
            </w:r>
          </w:p>
        </w:tc>
        <w:tc>
          <w:tcPr>
            <w:tcW w:w="709" w:type="dxa"/>
            <w:tcBorders>
              <w:top w:val="single" w:sz="6" w:space="0" w:color="auto"/>
              <w:left w:val="single" w:sz="6" w:space="0" w:color="auto"/>
            </w:tcBorders>
            <w:vAlign w:val="center"/>
          </w:tcPr>
          <w:p w14:paraId="0E12AECA" w14:textId="77777777" w:rsidR="001A55A0" w:rsidRPr="00DB229D" w:rsidRDefault="001A55A0" w:rsidP="00DB229D">
            <w:pPr>
              <w:jc w:val="center"/>
              <w:rPr>
                <w:sz w:val="18"/>
                <w:szCs w:val="18"/>
              </w:rPr>
            </w:pPr>
            <w:r w:rsidRPr="00DB229D">
              <w:rPr>
                <w:sz w:val="18"/>
                <w:szCs w:val="18"/>
                <w:lang w:val="en-CA"/>
              </w:rPr>
              <w:t>35</w:t>
            </w:r>
          </w:p>
        </w:tc>
        <w:tc>
          <w:tcPr>
            <w:tcW w:w="709" w:type="dxa"/>
            <w:tcBorders>
              <w:top w:val="single" w:sz="6" w:space="0" w:color="auto"/>
              <w:left w:val="single" w:sz="6" w:space="0" w:color="auto"/>
            </w:tcBorders>
            <w:vAlign w:val="center"/>
          </w:tcPr>
          <w:p w14:paraId="7DC82710" w14:textId="77777777" w:rsidR="001A55A0" w:rsidRPr="00DB229D" w:rsidRDefault="001A55A0" w:rsidP="00DB229D">
            <w:pPr>
              <w:jc w:val="center"/>
              <w:rPr>
                <w:sz w:val="18"/>
                <w:szCs w:val="18"/>
              </w:rPr>
            </w:pPr>
            <w:r w:rsidRPr="00DB229D">
              <w:rPr>
                <w:sz w:val="18"/>
                <w:szCs w:val="18"/>
                <w:lang w:val="en-CA"/>
              </w:rPr>
              <w:t>150</w:t>
            </w:r>
          </w:p>
        </w:tc>
        <w:tc>
          <w:tcPr>
            <w:tcW w:w="709" w:type="dxa"/>
            <w:tcBorders>
              <w:top w:val="single" w:sz="6" w:space="0" w:color="auto"/>
              <w:left w:val="single" w:sz="6" w:space="0" w:color="auto"/>
            </w:tcBorders>
            <w:vAlign w:val="center"/>
          </w:tcPr>
          <w:p w14:paraId="028F8D0C" w14:textId="77777777" w:rsidR="001A55A0" w:rsidRPr="00DB229D" w:rsidRDefault="001A55A0" w:rsidP="00DB229D">
            <w:pPr>
              <w:jc w:val="center"/>
              <w:rPr>
                <w:sz w:val="18"/>
                <w:szCs w:val="18"/>
              </w:rPr>
            </w:pPr>
            <w:r w:rsidRPr="00DB229D">
              <w:rPr>
                <w:sz w:val="18"/>
                <w:szCs w:val="18"/>
                <w:lang w:val="en-CA"/>
              </w:rPr>
              <w:t>75</w:t>
            </w:r>
          </w:p>
        </w:tc>
        <w:tc>
          <w:tcPr>
            <w:tcW w:w="708" w:type="dxa"/>
            <w:tcBorders>
              <w:top w:val="single" w:sz="6" w:space="0" w:color="auto"/>
              <w:left w:val="single" w:sz="6" w:space="0" w:color="auto"/>
            </w:tcBorders>
            <w:vAlign w:val="center"/>
          </w:tcPr>
          <w:p w14:paraId="5822BF21" w14:textId="77777777" w:rsidR="001A55A0" w:rsidRPr="00DB229D" w:rsidRDefault="001A55A0" w:rsidP="00DB229D">
            <w:pPr>
              <w:jc w:val="center"/>
              <w:rPr>
                <w:sz w:val="18"/>
                <w:szCs w:val="18"/>
              </w:rPr>
            </w:pPr>
            <w:r w:rsidRPr="00DB229D">
              <w:rPr>
                <w:sz w:val="18"/>
                <w:szCs w:val="18"/>
                <w:lang w:val="en-CA"/>
              </w:rPr>
              <w:t>400</w:t>
            </w:r>
          </w:p>
        </w:tc>
        <w:tc>
          <w:tcPr>
            <w:tcW w:w="709" w:type="dxa"/>
            <w:tcBorders>
              <w:top w:val="single" w:sz="6" w:space="0" w:color="auto"/>
              <w:left w:val="single" w:sz="6" w:space="0" w:color="auto"/>
            </w:tcBorders>
            <w:vAlign w:val="center"/>
          </w:tcPr>
          <w:p w14:paraId="480B308E" w14:textId="77777777" w:rsidR="001A55A0" w:rsidRPr="00DB229D" w:rsidRDefault="001A55A0" w:rsidP="00DB229D">
            <w:pPr>
              <w:jc w:val="center"/>
              <w:rPr>
                <w:sz w:val="18"/>
                <w:szCs w:val="18"/>
              </w:rPr>
            </w:pPr>
            <w:r w:rsidRPr="00DB229D">
              <w:rPr>
                <w:sz w:val="18"/>
                <w:szCs w:val="18"/>
                <w:lang w:val="en-CA"/>
              </w:rPr>
              <w:t>50</w:t>
            </w:r>
          </w:p>
        </w:tc>
        <w:tc>
          <w:tcPr>
            <w:tcW w:w="709" w:type="dxa"/>
            <w:tcBorders>
              <w:top w:val="single" w:sz="6" w:space="0" w:color="auto"/>
              <w:left w:val="single" w:sz="6" w:space="0" w:color="auto"/>
            </w:tcBorders>
            <w:vAlign w:val="center"/>
          </w:tcPr>
          <w:p w14:paraId="705280B7" w14:textId="77777777" w:rsidR="001A55A0" w:rsidRPr="00DB229D" w:rsidRDefault="001A55A0" w:rsidP="00DB229D">
            <w:pPr>
              <w:jc w:val="center"/>
              <w:rPr>
                <w:sz w:val="18"/>
                <w:szCs w:val="18"/>
              </w:rPr>
            </w:pPr>
            <w:r w:rsidRPr="00DB229D">
              <w:rPr>
                <w:sz w:val="18"/>
                <w:szCs w:val="18"/>
                <w:lang w:val="en-CA"/>
              </w:rPr>
              <w:t>---</w:t>
            </w:r>
          </w:p>
        </w:tc>
        <w:tc>
          <w:tcPr>
            <w:tcW w:w="708" w:type="dxa"/>
            <w:tcBorders>
              <w:top w:val="single" w:sz="6" w:space="0" w:color="auto"/>
              <w:left w:val="single" w:sz="6" w:space="0" w:color="auto"/>
            </w:tcBorders>
            <w:vAlign w:val="center"/>
          </w:tcPr>
          <w:p w14:paraId="2820D11C" w14:textId="77777777" w:rsidR="001A55A0" w:rsidRPr="00DB229D" w:rsidRDefault="001A55A0" w:rsidP="00DB229D">
            <w:pPr>
              <w:jc w:val="center"/>
              <w:rPr>
                <w:sz w:val="18"/>
                <w:szCs w:val="18"/>
              </w:rPr>
            </w:pPr>
            <w:r w:rsidRPr="00DB229D">
              <w:rPr>
                <w:sz w:val="18"/>
                <w:szCs w:val="18"/>
                <w:lang w:val="en-CA"/>
              </w:rPr>
              <w:t>50</w:t>
            </w:r>
          </w:p>
        </w:tc>
        <w:tc>
          <w:tcPr>
            <w:tcW w:w="709" w:type="dxa"/>
            <w:tcBorders>
              <w:top w:val="single" w:sz="6" w:space="0" w:color="auto"/>
              <w:left w:val="single" w:sz="6" w:space="0" w:color="auto"/>
            </w:tcBorders>
            <w:vAlign w:val="center"/>
          </w:tcPr>
          <w:p w14:paraId="0E02F6EB"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22C73D63" w14:textId="77777777" w:rsidR="001A55A0" w:rsidRPr="00DB229D" w:rsidRDefault="001A55A0" w:rsidP="00DB229D">
            <w:pPr>
              <w:jc w:val="center"/>
              <w:rPr>
                <w:sz w:val="18"/>
                <w:szCs w:val="18"/>
              </w:rPr>
            </w:pPr>
            <w:r w:rsidRPr="00DB229D">
              <w:rPr>
                <w:sz w:val="18"/>
                <w:szCs w:val="18"/>
                <w:lang w:val="en-CA"/>
              </w:rPr>
              <w:t>50</w:t>
            </w:r>
          </w:p>
        </w:tc>
        <w:tc>
          <w:tcPr>
            <w:tcW w:w="709" w:type="dxa"/>
            <w:tcBorders>
              <w:top w:val="single" w:sz="6" w:space="0" w:color="auto"/>
              <w:left w:val="single" w:sz="6" w:space="0" w:color="auto"/>
            </w:tcBorders>
            <w:vAlign w:val="center"/>
          </w:tcPr>
          <w:p w14:paraId="508AB24A" w14:textId="77777777" w:rsidR="001A55A0" w:rsidRPr="00DB229D" w:rsidRDefault="001A55A0" w:rsidP="00DB229D">
            <w:pPr>
              <w:jc w:val="center"/>
              <w:rPr>
                <w:sz w:val="18"/>
                <w:szCs w:val="18"/>
              </w:rPr>
            </w:pPr>
            <w:r w:rsidRPr="00DB229D">
              <w:rPr>
                <w:sz w:val="18"/>
                <w:szCs w:val="18"/>
                <w:lang w:val="en-CA"/>
              </w:rPr>
              <w:t>---</w:t>
            </w:r>
          </w:p>
        </w:tc>
        <w:tc>
          <w:tcPr>
            <w:tcW w:w="1340" w:type="dxa"/>
            <w:tcBorders>
              <w:top w:val="single" w:sz="6" w:space="0" w:color="auto"/>
              <w:left w:val="single" w:sz="6" w:space="0" w:color="auto"/>
              <w:right w:val="double" w:sz="6" w:space="0" w:color="auto"/>
            </w:tcBorders>
            <w:vAlign w:val="center"/>
          </w:tcPr>
          <w:p w14:paraId="73E6AAFA" w14:textId="77777777" w:rsidR="001A55A0" w:rsidRPr="00DB229D" w:rsidRDefault="001A55A0" w:rsidP="00DB229D">
            <w:pPr>
              <w:jc w:val="center"/>
              <w:rPr>
                <w:sz w:val="18"/>
                <w:szCs w:val="18"/>
              </w:rPr>
            </w:pPr>
            <w:r w:rsidRPr="00DB229D">
              <w:rPr>
                <w:sz w:val="18"/>
                <w:szCs w:val="18"/>
                <w:lang w:val="en-CA"/>
              </w:rPr>
              <w:t>ASTM D244</w:t>
            </w:r>
          </w:p>
        </w:tc>
      </w:tr>
      <w:tr w:rsidR="00DB229D" w:rsidRPr="00DB229D" w14:paraId="6E47A6BE" w14:textId="77777777">
        <w:trPr>
          <w:cantSplit/>
          <w:trHeight w:val="301"/>
          <w:jc w:val="center"/>
        </w:trPr>
        <w:tc>
          <w:tcPr>
            <w:tcW w:w="3262" w:type="dxa"/>
            <w:tcBorders>
              <w:top w:val="single" w:sz="6" w:space="0" w:color="auto"/>
              <w:left w:val="double" w:sz="6" w:space="0" w:color="auto"/>
            </w:tcBorders>
            <w:vAlign w:val="center"/>
          </w:tcPr>
          <w:p w14:paraId="1CD55F7B" w14:textId="77777777" w:rsidR="001A55A0" w:rsidRPr="00DB229D" w:rsidRDefault="001A55A0">
            <w:pPr>
              <w:rPr>
                <w:sz w:val="18"/>
                <w:szCs w:val="18"/>
              </w:rPr>
            </w:pPr>
            <w:r w:rsidRPr="00DB229D">
              <w:rPr>
                <w:sz w:val="18"/>
                <w:szCs w:val="18"/>
                <w:lang w:val="en-CA"/>
              </w:rPr>
              <w:t xml:space="preserve">Sieve Test, % retained on No. 1000 sieve % by mass </w:t>
            </w:r>
            <w:r w:rsidRPr="0052592D">
              <w:rPr>
                <w:sz w:val="18"/>
                <w:szCs w:val="18"/>
                <w:vertAlign w:val="superscript"/>
                <w:lang w:val="en-CA"/>
              </w:rPr>
              <w:t>(3)</w:t>
            </w:r>
          </w:p>
        </w:tc>
        <w:tc>
          <w:tcPr>
            <w:tcW w:w="708" w:type="dxa"/>
            <w:tcBorders>
              <w:top w:val="single" w:sz="6" w:space="0" w:color="auto"/>
              <w:left w:val="single" w:sz="6" w:space="0" w:color="auto"/>
            </w:tcBorders>
            <w:vAlign w:val="center"/>
          </w:tcPr>
          <w:p w14:paraId="40BCA529"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2018E792" w14:textId="77777777" w:rsidR="001A55A0" w:rsidRPr="00DB229D" w:rsidRDefault="001A55A0" w:rsidP="00DB229D">
            <w:pPr>
              <w:jc w:val="center"/>
              <w:rPr>
                <w:sz w:val="18"/>
                <w:szCs w:val="18"/>
              </w:rPr>
            </w:pPr>
            <w:r w:rsidRPr="00DB229D">
              <w:rPr>
                <w:sz w:val="18"/>
                <w:szCs w:val="18"/>
                <w:lang w:val="en-CA"/>
              </w:rPr>
              <w:t>0.10</w:t>
            </w:r>
          </w:p>
        </w:tc>
        <w:tc>
          <w:tcPr>
            <w:tcW w:w="709" w:type="dxa"/>
            <w:tcBorders>
              <w:top w:val="single" w:sz="6" w:space="0" w:color="auto"/>
              <w:left w:val="single" w:sz="6" w:space="0" w:color="auto"/>
            </w:tcBorders>
            <w:vAlign w:val="center"/>
          </w:tcPr>
          <w:p w14:paraId="76787F10" w14:textId="77777777" w:rsidR="001A55A0" w:rsidRPr="00DB229D" w:rsidRDefault="001A55A0" w:rsidP="00DB229D">
            <w:pPr>
              <w:jc w:val="center"/>
              <w:rPr>
                <w:sz w:val="18"/>
                <w:szCs w:val="18"/>
              </w:rPr>
            </w:pPr>
            <w:r w:rsidRPr="00DB229D">
              <w:rPr>
                <w:sz w:val="18"/>
                <w:szCs w:val="18"/>
                <w:lang w:val="en-CA"/>
              </w:rPr>
              <w:t>---</w:t>
            </w:r>
          </w:p>
        </w:tc>
        <w:tc>
          <w:tcPr>
            <w:tcW w:w="708" w:type="dxa"/>
            <w:tcBorders>
              <w:top w:val="single" w:sz="6" w:space="0" w:color="auto"/>
              <w:left w:val="single" w:sz="6" w:space="0" w:color="auto"/>
            </w:tcBorders>
            <w:vAlign w:val="center"/>
          </w:tcPr>
          <w:p w14:paraId="07AF7D68" w14:textId="77777777" w:rsidR="001A55A0" w:rsidRPr="00DB229D" w:rsidRDefault="001A55A0" w:rsidP="00DB229D">
            <w:pPr>
              <w:jc w:val="center"/>
              <w:rPr>
                <w:sz w:val="18"/>
                <w:szCs w:val="18"/>
              </w:rPr>
            </w:pPr>
            <w:r w:rsidRPr="00DB229D">
              <w:rPr>
                <w:sz w:val="18"/>
                <w:szCs w:val="18"/>
                <w:lang w:val="en-CA"/>
              </w:rPr>
              <w:t>0.10</w:t>
            </w:r>
          </w:p>
        </w:tc>
        <w:tc>
          <w:tcPr>
            <w:tcW w:w="709" w:type="dxa"/>
            <w:tcBorders>
              <w:top w:val="single" w:sz="6" w:space="0" w:color="auto"/>
              <w:left w:val="single" w:sz="6" w:space="0" w:color="auto"/>
            </w:tcBorders>
            <w:vAlign w:val="center"/>
          </w:tcPr>
          <w:p w14:paraId="726AA42B"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0028F7F7" w14:textId="77777777" w:rsidR="001A55A0" w:rsidRPr="00DB229D" w:rsidRDefault="001A55A0" w:rsidP="00DB229D">
            <w:pPr>
              <w:jc w:val="center"/>
              <w:rPr>
                <w:sz w:val="18"/>
                <w:szCs w:val="18"/>
              </w:rPr>
            </w:pPr>
            <w:r w:rsidRPr="00DB229D">
              <w:rPr>
                <w:sz w:val="18"/>
                <w:szCs w:val="18"/>
                <w:lang w:val="en-CA"/>
              </w:rPr>
              <w:t>0.10</w:t>
            </w:r>
          </w:p>
        </w:tc>
        <w:tc>
          <w:tcPr>
            <w:tcW w:w="709" w:type="dxa"/>
            <w:tcBorders>
              <w:top w:val="single" w:sz="6" w:space="0" w:color="auto"/>
              <w:left w:val="single" w:sz="6" w:space="0" w:color="auto"/>
            </w:tcBorders>
            <w:vAlign w:val="center"/>
          </w:tcPr>
          <w:p w14:paraId="3EBD7966" w14:textId="77777777" w:rsidR="001A55A0" w:rsidRPr="00DB229D" w:rsidRDefault="001A55A0" w:rsidP="00DB229D">
            <w:pPr>
              <w:jc w:val="center"/>
              <w:rPr>
                <w:sz w:val="18"/>
                <w:szCs w:val="18"/>
              </w:rPr>
            </w:pPr>
            <w:r w:rsidRPr="00DB229D">
              <w:rPr>
                <w:sz w:val="18"/>
                <w:szCs w:val="18"/>
                <w:lang w:val="en-CA"/>
              </w:rPr>
              <w:t>---</w:t>
            </w:r>
          </w:p>
        </w:tc>
        <w:tc>
          <w:tcPr>
            <w:tcW w:w="708" w:type="dxa"/>
            <w:tcBorders>
              <w:top w:val="single" w:sz="6" w:space="0" w:color="auto"/>
              <w:left w:val="single" w:sz="6" w:space="0" w:color="auto"/>
            </w:tcBorders>
            <w:vAlign w:val="center"/>
          </w:tcPr>
          <w:p w14:paraId="05E72084" w14:textId="77777777" w:rsidR="001A55A0" w:rsidRPr="00DB229D" w:rsidRDefault="001A55A0" w:rsidP="00DB229D">
            <w:pPr>
              <w:jc w:val="center"/>
              <w:rPr>
                <w:sz w:val="18"/>
                <w:szCs w:val="18"/>
              </w:rPr>
            </w:pPr>
            <w:r w:rsidRPr="00DB229D">
              <w:rPr>
                <w:sz w:val="18"/>
                <w:szCs w:val="18"/>
                <w:lang w:val="en-CA"/>
              </w:rPr>
              <w:t>0.10</w:t>
            </w:r>
          </w:p>
        </w:tc>
        <w:tc>
          <w:tcPr>
            <w:tcW w:w="709" w:type="dxa"/>
            <w:tcBorders>
              <w:top w:val="single" w:sz="6" w:space="0" w:color="auto"/>
              <w:left w:val="single" w:sz="6" w:space="0" w:color="auto"/>
            </w:tcBorders>
            <w:vAlign w:val="center"/>
          </w:tcPr>
          <w:p w14:paraId="0ED71D61"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6D8ED945" w14:textId="77777777" w:rsidR="001A55A0" w:rsidRPr="00DB229D" w:rsidRDefault="001A55A0" w:rsidP="00DB229D">
            <w:pPr>
              <w:jc w:val="center"/>
              <w:rPr>
                <w:sz w:val="18"/>
                <w:szCs w:val="18"/>
              </w:rPr>
            </w:pPr>
            <w:r w:rsidRPr="00DB229D">
              <w:rPr>
                <w:sz w:val="18"/>
                <w:szCs w:val="18"/>
                <w:lang w:val="en-CA"/>
              </w:rPr>
              <w:t>0.10</w:t>
            </w:r>
          </w:p>
        </w:tc>
        <w:tc>
          <w:tcPr>
            <w:tcW w:w="708" w:type="dxa"/>
            <w:tcBorders>
              <w:top w:val="single" w:sz="6" w:space="0" w:color="auto"/>
              <w:left w:val="single" w:sz="6" w:space="0" w:color="auto"/>
            </w:tcBorders>
            <w:vAlign w:val="center"/>
          </w:tcPr>
          <w:p w14:paraId="1C320D67"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4738DA18" w14:textId="77777777" w:rsidR="001A55A0" w:rsidRPr="00DB229D" w:rsidRDefault="001A55A0" w:rsidP="00DB229D">
            <w:pPr>
              <w:jc w:val="center"/>
              <w:rPr>
                <w:sz w:val="18"/>
                <w:szCs w:val="18"/>
              </w:rPr>
            </w:pPr>
            <w:r w:rsidRPr="00DB229D">
              <w:rPr>
                <w:sz w:val="18"/>
                <w:szCs w:val="18"/>
                <w:lang w:val="en-CA"/>
              </w:rPr>
              <w:t>0.10</w:t>
            </w:r>
          </w:p>
        </w:tc>
        <w:tc>
          <w:tcPr>
            <w:tcW w:w="709" w:type="dxa"/>
            <w:tcBorders>
              <w:top w:val="single" w:sz="6" w:space="0" w:color="auto"/>
              <w:left w:val="single" w:sz="6" w:space="0" w:color="auto"/>
            </w:tcBorders>
            <w:vAlign w:val="center"/>
          </w:tcPr>
          <w:p w14:paraId="6B13B4F7"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6E12574C" w14:textId="77777777" w:rsidR="001A55A0" w:rsidRPr="00DB229D" w:rsidRDefault="001A55A0" w:rsidP="00DB229D">
            <w:pPr>
              <w:jc w:val="center"/>
              <w:rPr>
                <w:sz w:val="18"/>
                <w:szCs w:val="18"/>
              </w:rPr>
            </w:pPr>
            <w:r w:rsidRPr="00DB229D">
              <w:rPr>
                <w:sz w:val="18"/>
                <w:szCs w:val="18"/>
                <w:lang w:val="en-CA"/>
              </w:rPr>
              <w:t>0.10</w:t>
            </w:r>
          </w:p>
        </w:tc>
        <w:tc>
          <w:tcPr>
            <w:tcW w:w="1340" w:type="dxa"/>
            <w:tcBorders>
              <w:top w:val="single" w:sz="6" w:space="0" w:color="auto"/>
              <w:left w:val="single" w:sz="6" w:space="0" w:color="auto"/>
              <w:right w:val="double" w:sz="6" w:space="0" w:color="auto"/>
            </w:tcBorders>
            <w:vAlign w:val="center"/>
          </w:tcPr>
          <w:p w14:paraId="50ABEA48" w14:textId="77777777" w:rsidR="001A55A0" w:rsidRPr="00DB229D" w:rsidRDefault="001A55A0" w:rsidP="00DB229D">
            <w:pPr>
              <w:jc w:val="center"/>
              <w:rPr>
                <w:sz w:val="18"/>
                <w:szCs w:val="18"/>
              </w:rPr>
            </w:pPr>
            <w:r w:rsidRPr="00DB229D">
              <w:rPr>
                <w:sz w:val="18"/>
                <w:szCs w:val="18"/>
                <w:lang w:val="en-CA"/>
              </w:rPr>
              <w:t>Par. 6.2.</w:t>
            </w:r>
            <w:r w:rsidR="005612DA">
              <w:rPr>
                <w:sz w:val="18"/>
                <w:szCs w:val="18"/>
                <w:lang w:val="en-CA"/>
              </w:rPr>
              <w:t>2</w:t>
            </w:r>
          </w:p>
        </w:tc>
      </w:tr>
      <w:tr w:rsidR="0052592D" w:rsidRPr="00DB229D" w14:paraId="7476B7FF" w14:textId="77777777">
        <w:trPr>
          <w:cantSplit/>
          <w:trHeight w:val="301"/>
          <w:jc w:val="center"/>
        </w:trPr>
        <w:tc>
          <w:tcPr>
            <w:tcW w:w="3262" w:type="dxa"/>
            <w:tcBorders>
              <w:top w:val="single" w:sz="6" w:space="0" w:color="auto"/>
              <w:left w:val="double" w:sz="6" w:space="0" w:color="auto"/>
            </w:tcBorders>
            <w:vAlign w:val="center"/>
          </w:tcPr>
          <w:p w14:paraId="4DD4B804" w14:textId="77777777" w:rsidR="0052592D" w:rsidRPr="00DB229D" w:rsidRDefault="0052592D">
            <w:pPr>
              <w:rPr>
                <w:sz w:val="18"/>
                <w:szCs w:val="18"/>
              </w:rPr>
            </w:pPr>
            <w:r w:rsidRPr="00DB229D">
              <w:rPr>
                <w:sz w:val="18"/>
                <w:szCs w:val="18"/>
                <w:lang w:val="en-CA"/>
              </w:rPr>
              <w:t>Coating Test (see Notes 4 &amp; 5)</w:t>
            </w:r>
          </w:p>
        </w:tc>
        <w:tc>
          <w:tcPr>
            <w:tcW w:w="1417" w:type="dxa"/>
            <w:gridSpan w:val="2"/>
            <w:tcBorders>
              <w:top w:val="single" w:sz="6" w:space="0" w:color="auto"/>
              <w:left w:val="single" w:sz="6" w:space="0" w:color="auto"/>
            </w:tcBorders>
            <w:vAlign w:val="center"/>
          </w:tcPr>
          <w:p w14:paraId="74A447FE" w14:textId="77777777" w:rsidR="0052592D" w:rsidRPr="0052592D" w:rsidRDefault="0052592D" w:rsidP="00DB229D">
            <w:pPr>
              <w:jc w:val="center"/>
              <w:rPr>
                <w:sz w:val="18"/>
                <w:szCs w:val="18"/>
                <w:vertAlign w:val="superscript"/>
              </w:rPr>
            </w:pPr>
            <w:r w:rsidRPr="0052592D">
              <w:rPr>
                <w:sz w:val="18"/>
                <w:szCs w:val="18"/>
                <w:vertAlign w:val="superscript"/>
                <w:lang w:val="en-CA"/>
              </w:rPr>
              <w:t>(4)</w:t>
            </w:r>
          </w:p>
        </w:tc>
        <w:tc>
          <w:tcPr>
            <w:tcW w:w="1417" w:type="dxa"/>
            <w:gridSpan w:val="2"/>
            <w:tcBorders>
              <w:top w:val="single" w:sz="6" w:space="0" w:color="auto"/>
              <w:left w:val="single" w:sz="6" w:space="0" w:color="auto"/>
            </w:tcBorders>
            <w:vAlign w:val="center"/>
          </w:tcPr>
          <w:p w14:paraId="5D6AD39B" w14:textId="77777777" w:rsidR="0052592D" w:rsidRPr="00DB229D" w:rsidRDefault="0052592D" w:rsidP="00DB229D">
            <w:pPr>
              <w:jc w:val="center"/>
              <w:rPr>
                <w:sz w:val="18"/>
                <w:szCs w:val="18"/>
              </w:rPr>
            </w:pPr>
            <w:r w:rsidRPr="0052592D">
              <w:rPr>
                <w:sz w:val="18"/>
                <w:szCs w:val="18"/>
                <w:vertAlign w:val="superscript"/>
                <w:lang w:val="en-CA"/>
              </w:rPr>
              <w:t>(4)</w:t>
            </w:r>
          </w:p>
        </w:tc>
        <w:tc>
          <w:tcPr>
            <w:tcW w:w="1418" w:type="dxa"/>
            <w:gridSpan w:val="2"/>
            <w:tcBorders>
              <w:top w:val="single" w:sz="6" w:space="0" w:color="auto"/>
              <w:left w:val="single" w:sz="6" w:space="0" w:color="auto"/>
            </w:tcBorders>
            <w:vAlign w:val="center"/>
          </w:tcPr>
          <w:p w14:paraId="6644D6B8" w14:textId="77777777" w:rsidR="0052592D" w:rsidRPr="00DB229D" w:rsidRDefault="0052592D" w:rsidP="00DB229D">
            <w:pPr>
              <w:jc w:val="center"/>
              <w:rPr>
                <w:sz w:val="18"/>
                <w:szCs w:val="18"/>
              </w:rPr>
            </w:pPr>
            <w:r w:rsidRPr="0052592D">
              <w:rPr>
                <w:sz w:val="18"/>
                <w:szCs w:val="18"/>
                <w:vertAlign w:val="superscript"/>
                <w:lang w:val="en-CA"/>
              </w:rPr>
              <w:t>(4)</w:t>
            </w:r>
          </w:p>
        </w:tc>
        <w:tc>
          <w:tcPr>
            <w:tcW w:w="1417" w:type="dxa"/>
            <w:gridSpan w:val="2"/>
            <w:tcBorders>
              <w:top w:val="single" w:sz="6" w:space="0" w:color="auto"/>
              <w:left w:val="single" w:sz="6" w:space="0" w:color="auto"/>
            </w:tcBorders>
            <w:vAlign w:val="center"/>
          </w:tcPr>
          <w:p w14:paraId="79EE42E2" w14:textId="77777777" w:rsidR="0052592D" w:rsidRPr="0052592D" w:rsidRDefault="0052592D" w:rsidP="00DB229D">
            <w:pPr>
              <w:jc w:val="center"/>
              <w:rPr>
                <w:sz w:val="18"/>
                <w:szCs w:val="18"/>
                <w:vertAlign w:val="superscript"/>
              </w:rPr>
            </w:pPr>
            <w:r w:rsidRPr="0052592D">
              <w:rPr>
                <w:sz w:val="18"/>
                <w:szCs w:val="18"/>
                <w:vertAlign w:val="superscript"/>
                <w:lang w:val="en-CA"/>
              </w:rPr>
              <w:t xml:space="preserve"> (5)</w:t>
            </w:r>
          </w:p>
        </w:tc>
        <w:tc>
          <w:tcPr>
            <w:tcW w:w="1418" w:type="dxa"/>
            <w:gridSpan w:val="2"/>
            <w:tcBorders>
              <w:top w:val="single" w:sz="6" w:space="0" w:color="auto"/>
              <w:left w:val="single" w:sz="6" w:space="0" w:color="auto"/>
            </w:tcBorders>
            <w:vAlign w:val="center"/>
          </w:tcPr>
          <w:p w14:paraId="4488C379" w14:textId="77777777" w:rsidR="0052592D" w:rsidRDefault="0052592D" w:rsidP="0052592D">
            <w:pPr>
              <w:jc w:val="center"/>
            </w:pPr>
            <w:r w:rsidRPr="00F934A8">
              <w:rPr>
                <w:sz w:val="18"/>
                <w:szCs w:val="18"/>
                <w:vertAlign w:val="superscript"/>
                <w:lang w:val="en-CA"/>
              </w:rPr>
              <w:t>(5)</w:t>
            </w:r>
          </w:p>
        </w:tc>
        <w:tc>
          <w:tcPr>
            <w:tcW w:w="1417" w:type="dxa"/>
            <w:gridSpan w:val="2"/>
            <w:tcBorders>
              <w:top w:val="single" w:sz="6" w:space="0" w:color="auto"/>
              <w:left w:val="single" w:sz="6" w:space="0" w:color="auto"/>
            </w:tcBorders>
            <w:vAlign w:val="center"/>
          </w:tcPr>
          <w:p w14:paraId="4DBFDE09" w14:textId="77777777" w:rsidR="0052592D" w:rsidRDefault="0052592D" w:rsidP="0052592D">
            <w:pPr>
              <w:jc w:val="center"/>
            </w:pPr>
            <w:r w:rsidRPr="00F934A8">
              <w:rPr>
                <w:sz w:val="18"/>
                <w:szCs w:val="18"/>
                <w:vertAlign w:val="superscript"/>
                <w:lang w:val="en-CA"/>
              </w:rPr>
              <w:t>(5)</w:t>
            </w:r>
          </w:p>
        </w:tc>
        <w:tc>
          <w:tcPr>
            <w:tcW w:w="1418" w:type="dxa"/>
            <w:gridSpan w:val="2"/>
            <w:tcBorders>
              <w:top w:val="single" w:sz="6" w:space="0" w:color="auto"/>
              <w:left w:val="single" w:sz="6" w:space="0" w:color="auto"/>
            </w:tcBorders>
            <w:vAlign w:val="center"/>
          </w:tcPr>
          <w:p w14:paraId="54B5DA62" w14:textId="77777777" w:rsidR="0052592D" w:rsidRDefault="0052592D" w:rsidP="0052592D">
            <w:pPr>
              <w:jc w:val="center"/>
            </w:pPr>
            <w:r w:rsidRPr="00F934A8">
              <w:rPr>
                <w:sz w:val="18"/>
                <w:szCs w:val="18"/>
                <w:vertAlign w:val="superscript"/>
                <w:lang w:val="en-CA"/>
              </w:rPr>
              <w:t>(5)</w:t>
            </w:r>
          </w:p>
        </w:tc>
        <w:tc>
          <w:tcPr>
            <w:tcW w:w="1340" w:type="dxa"/>
            <w:tcBorders>
              <w:top w:val="single" w:sz="6" w:space="0" w:color="auto"/>
              <w:left w:val="single" w:sz="6" w:space="0" w:color="auto"/>
              <w:right w:val="double" w:sz="6" w:space="0" w:color="auto"/>
            </w:tcBorders>
            <w:vAlign w:val="center"/>
          </w:tcPr>
          <w:p w14:paraId="5F87B6A5" w14:textId="77777777" w:rsidR="0052592D" w:rsidRPr="00DB229D" w:rsidRDefault="0052592D" w:rsidP="00DB229D">
            <w:pPr>
              <w:jc w:val="center"/>
              <w:rPr>
                <w:sz w:val="18"/>
                <w:szCs w:val="18"/>
              </w:rPr>
            </w:pPr>
            <w:r w:rsidRPr="00DB229D">
              <w:rPr>
                <w:sz w:val="18"/>
                <w:szCs w:val="18"/>
                <w:lang w:val="en-CA"/>
              </w:rPr>
              <w:t>ASTM D</w:t>
            </w:r>
            <w:r w:rsidR="005612DA">
              <w:rPr>
                <w:sz w:val="18"/>
                <w:szCs w:val="18"/>
                <w:lang w:val="en-CA"/>
              </w:rPr>
              <w:t>6998</w:t>
            </w:r>
          </w:p>
        </w:tc>
      </w:tr>
      <w:tr w:rsidR="00DB229D" w:rsidRPr="00DB229D" w14:paraId="6F7CF072" w14:textId="77777777">
        <w:trPr>
          <w:cantSplit/>
          <w:trHeight w:val="301"/>
          <w:jc w:val="center"/>
        </w:trPr>
        <w:tc>
          <w:tcPr>
            <w:tcW w:w="3262" w:type="dxa"/>
            <w:tcBorders>
              <w:top w:val="single" w:sz="6" w:space="0" w:color="auto"/>
              <w:left w:val="double" w:sz="6" w:space="0" w:color="auto"/>
            </w:tcBorders>
            <w:vAlign w:val="center"/>
          </w:tcPr>
          <w:p w14:paraId="097DAC99" w14:textId="77777777" w:rsidR="00DB229D" w:rsidRPr="00DB229D" w:rsidRDefault="00DB229D">
            <w:pPr>
              <w:rPr>
                <w:sz w:val="18"/>
                <w:szCs w:val="18"/>
              </w:rPr>
            </w:pPr>
            <w:r w:rsidRPr="00DB229D">
              <w:rPr>
                <w:sz w:val="18"/>
                <w:szCs w:val="18"/>
                <w:lang w:val="en-CA"/>
              </w:rPr>
              <w:t xml:space="preserve">Workability at -10ºC </w:t>
            </w:r>
          </w:p>
        </w:tc>
        <w:tc>
          <w:tcPr>
            <w:tcW w:w="708" w:type="dxa"/>
            <w:tcBorders>
              <w:top w:val="single" w:sz="6" w:space="0" w:color="auto"/>
              <w:left w:val="single" w:sz="6" w:space="0" w:color="auto"/>
            </w:tcBorders>
            <w:vAlign w:val="center"/>
          </w:tcPr>
          <w:p w14:paraId="35531FE8" w14:textId="77777777" w:rsidR="00DB229D" w:rsidRPr="00DB229D" w:rsidRDefault="00DB229D"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50FBD535" w14:textId="77777777" w:rsidR="00DB229D" w:rsidRPr="00DB229D" w:rsidRDefault="00DB229D"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682F287F" w14:textId="77777777" w:rsidR="00DB229D" w:rsidRPr="00DB229D" w:rsidRDefault="00DB229D" w:rsidP="00DB229D">
            <w:pPr>
              <w:jc w:val="center"/>
              <w:rPr>
                <w:sz w:val="18"/>
                <w:szCs w:val="18"/>
              </w:rPr>
            </w:pPr>
            <w:r w:rsidRPr="00DB229D">
              <w:rPr>
                <w:sz w:val="18"/>
                <w:szCs w:val="18"/>
                <w:lang w:val="en-CA"/>
              </w:rPr>
              <w:t>---</w:t>
            </w:r>
          </w:p>
        </w:tc>
        <w:tc>
          <w:tcPr>
            <w:tcW w:w="708" w:type="dxa"/>
            <w:tcBorders>
              <w:top w:val="single" w:sz="6" w:space="0" w:color="auto"/>
              <w:left w:val="single" w:sz="6" w:space="0" w:color="auto"/>
            </w:tcBorders>
            <w:vAlign w:val="center"/>
          </w:tcPr>
          <w:p w14:paraId="74316C98" w14:textId="77777777" w:rsidR="00DB229D" w:rsidRPr="00DB229D" w:rsidRDefault="00DB229D"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272008F8" w14:textId="77777777" w:rsidR="00DB229D" w:rsidRPr="00DB229D" w:rsidRDefault="00DB229D"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1304CE6A" w14:textId="77777777" w:rsidR="00DB229D" w:rsidRPr="00DB229D" w:rsidRDefault="00DB229D"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3A6F7473" w14:textId="77777777" w:rsidR="00DB229D" w:rsidRPr="00DB229D" w:rsidRDefault="00DB229D" w:rsidP="00DB229D">
            <w:pPr>
              <w:jc w:val="center"/>
              <w:rPr>
                <w:sz w:val="18"/>
                <w:szCs w:val="18"/>
              </w:rPr>
            </w:pPr>
            <w:r w:rsidRPr="00DB229D">
              <w:rPr>
                <w:sz w:val="18"/>
                <w:szCs w:val="18"/>
                <w:lang w:val="en-CA"/>
              </w:rPr>
              <w:t>---</w:t>
            </w:r>
          </w:p>
        </w:tc>
        <w:tc>
          <w:tcPr>
            <w:tcW w:w="708" w:type="dxa"/>
            <w:tcBorders>
              <w:top w:val="single" w:sz="6" w:space="0" w:color="auto"/>
              <w:left w:val="single" w:sz="6" w:space="0" w:color="auto"/>
            </w:tcBorders>
            <w:vAlign w:val="center"/>
          </w:tcPr>
          <w:p w14:paraId="60D3459A" w14:textId="77777777" w:rsidR="00DB229D" w:rsidRPr="00DB229D" w:rsidRDefault="00DB229D"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24221F61" w14:textId="77777777" w:rsidR="00DB229D" w:rsidRPr="00DB229D" w:rsidRDefault="00DB229D" w:rsidP="00DB229D">
            <w:pPr>
              <w:jc w:val="center"/>
              <w:rPr>
                <w:sz w:val="18"/>
                <w:szCs w:val="18"/>
              </w:rPr>
            </w:pPr>
          </w:p>
        </w:tc>
        <w:tc>
          <w:tcPr>
            <w:tcW w:w="709" w:type="dxa"/>
            <w:tcBorders>
              <w:top w:val="single" w:sz="6" w:space="0" w:color="auto"/>
              <w:left w:val="single" w:sz="6" w:space="0" w:color="auto"/>
            </w:tcBorders>
            <w:vAlign w:val="center"/>
          </w:tcPr>
          <w:p w14:paraId="4C1A9E6F" w14:textId="77777777" w:rsidR="00DB229D" w:rsidRPr="00DB229D" w:rsidRDefault="00DB229D" w:rsidP="00DB229D">
            <w:pPr>
              <w:jc w:val="center"/>
              <w:rPr>
                <w:sz w:val="18"/>
                <w:szCs w:val="18"/>
              </w:rPr>
            </w:pPr>
            <w:r w:rsidRPr="00DB229D">
              <w:rPr>
                <w:sz w:val="18"/>
                <w:szCs w:val="18"/>
                <w:lang w:val="en-CA"/>
              </w:rPr>
              <w:t>---</w:t>
            </w:r>
          </w:p>
        </w:tc>
        <w:tc>
          <w:tcPr>
            <w:tcW w:w="708" w:type="dxa"/>
            <w:tcBorders>
              <w:top w:val="single" w:sz="6" w:space="0" w:color="auto"/>
              <w:left w:val="single" w:sz="6" w:space="0" w:color="auto"/>
            </w:tcBorders>
            <w:vAlign w:val="center"/>
          </w:tcPr>
          <w:p w14:paraId="343CEC21" w14:textId="77777777" w:rsidR="00DB229D" w:rsidRPr="00DB229D" w:rsidRDefault="00DB229D"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203B85BB" w14:textId="77777777" w:rsidR="00DB229D" w:rsidRPr="00DB229D" w:rsidRDefault="00DB229D"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2686254F" w14:textId="77777777" w:rsidR="00DB229D" w:rsidRPr="00DB229D" w:rsidRDefault="00DB229D"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03522164" w14:textId="77777777" w:rsidR="00DB229D" w:rsidRPr="00DB229D" w:rsidRDefault="00DB229D" w:rsidP="00DB229D">
            <w:pPr>
              <w:jc w:val="center"/>
              <w:rPr>
                <w:sz w:val="18"/>
                <w:szCs w:val="18"/>
              </w:rPr>
            </w:pPr>
            <w:r w:rsidRPr="00DB229D">
              <w:rPr>
                <w:sz w:val="18"/>
                <w:szCs w:val="18"/>
                <w:lang w:val="en-CA"/>
              </w:rPr>
              <w:t>Pass</w:t>
            </w:r>
          </w:p>
        </w:tc>
        <w:tc>
          <w:tcPr>
            <w:tcW w:w="1340" w:type="dxa"/>
            <w:tcBorders>
              <w:top w:val="single" w:sz="6" w:space="0" w:color="auto"/>
              <w:left w:val="single" w:sz="6" w:space="0" w:color="auto"/>
              <w:right w:val="double" w:sz="6" w:space="0" w:color="auto"/>
            </w:tcBorders>
            <w:vAlign w:val="center"/>
          </w:tcPr>
          <w:p w14:paraId="00D7BD11" w14:textId="77777777" w:rsidR="00DB229D" w:rsidRPr="00DB229D" w:rsidRDefault="00DB229D" w:rsidP="00DB229D">
            <w:pPr>
              <w:jc w:val="center"/>
              <w:rPr>
                <w:sz w:val="18"/>
                <w:szCs w:val="18"/>
              </w:rPr>
            </w:pPr>
            <w:r w:rsidRPr="00DB229D">
              <w:rPr>
                <w:sz w:val="18"/>
                <w:szCs w:val="18"/>
                <w:lang w:val="en-CA"/>
              </w:rPr>
              <w:t>Par.</w:t>
            </w:r>
            <w:r w:rsidR="005612DA">
              <w:rPr>
                <w:sz w:val="18"/>
                <w:szCs w:val="18"/>
                <w:lang w:val="en-CA"/>
              </w:rPr>
              <w:t xml:space="preserve"> </w:t>
            </w:r>
            <w:r w:rsidRPr="00DB229D">
              <w:rPr>
                <w:sz w:val="18"/>
                <w:szCs w:val="18"/>
                <w:lang w:val="en-CA"/>
              </w:rPr>
              <w:t>6.2.</w:t>
            </w:r>
            <w:r w:rsidR="005612DA">
              <w:rPr>
                <w:sz w:val="18"/>
                <w:szCs w:val="18"/>
                <w:lang w:val="en-CA"/>
              </w:rPr>
              <w:t>3</w:t>
            </w:r>
          </w:p>
        </w:tc>
      </w:tr>
      <w:tr w:rsidR="00DB229D" w:rsidRPr="00DB229D" w14:paraId="431412A6" w14:textId="77777777">
        <w:trPr>
          <w:cantSplit/>
          <w:trHeight w:val="301"/>
          <w:jc w:val="center"/>
        </w:trPr>
        <w:tc>
          <w:tcPr>
            <w:tcW w:w="3262" w:type="dxa"/>
            <w:tcBorders>
              <w:top w:val="single" w:sz="6" w:space="0" w:color="auto"/>
              <w:left w:val="double" w:sz="6" w:space="0" w:color="auto"/>
            </w:tcBorders>
            <w:vAlign w:val="center"/>
          </w:tcPr>
          <w:p w14:paraId="272129E4" w14:textId="77777777" w:rsidR="001A55A0" w:rsidRPr="00DB229D" w:rsidRDefault="001A55A0">
            <w:pPr>
              <w:rPr>
                <w:sz w:val="18"/>
                <w:szCs w:val="18"/>
              </w:rPr>
            </w:pPr>
            <w:r w:rsidRPr="00DB229D">
              <w:rPr>
                <w:sz w:val="18"/>
                <w:szCs w:val="18"/>
                <w:lang w:val="en-CA"/>
              </w:rPr>
              <w:t>Storage Stability Test, 24h, % by mass</w:t>
            </w:r>
          </w:p>
        </w:tc>
        <w:tc>
          <w:tcPr>
            <w:tcW w:w="708" w:type="dxa"/>
            <w:tcBorders>
              <w:top w:val="single" w:sz="6" w:space="0" w:color="auto"/>
              <w:left w:val="single" w:sz="6" w:space="0" w:color="auto"/>
            </w:tcBorders>
            <w:vAlign w:val="center"/>
          </w:tcPr>
          <w:p w14:paraId="3E50C674"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3BDA1394" w14:textId="77777777" w:rsidR="001A55A0" w:rsidRPr="00DB229D" w:rsidRDefault="001A55A0" w:rsidP="00DB229D">
            <w:pPr>
              <w:jc w:val="center"/>
              <w:rPr>
                <w:sz w:val="18"/>
                <w:szCs w:val="18"/>
              </w:rPr>
            </w:pPr>
            <w:r w:rsidRPr="00DB229D">
              <w:rPr>
                <w:sz w:val="18"/>
                <w:szCs w:val="18"/>
                <w:lang w:val="en-CA"/>
              </w:rPr>
              <w:t>1.5</w:t>
            </w:r>
          </w:p>
        </w:tc>
        <w:tc>
          <w:tcPr>
            <w:tcW w:w="709" w:type="dxa"/>
            <w:tcBorders>
              <w:top w:val="single" w:sz="6" w:space="0" w:color="auto"/>
              <w:left w:val="single" w:sz="6" w:space="0" w:color="auto"/>
            </w:tcBorders>
            <w:vAlign w:val="center"/>
          </w:tcPr>
          <w:p w14:paraId="382DDA86" w14:textId="77777777" w:rsidR="001A55A0" w:rsidRPr="00DB229D" w:rsidRDefault="001A55A0" w:rsidP="00DB229D">
            <w:pPr>
              <w:jc w:val="center"/>
              <w:rPr>
                <w:sz w:val="18"/>
                <w:szCs w:val="18"/>
              </w:rPr>
            </w:pPr>
            <w:r w:rsidRPr="00DB229D">
              <w:rPr>
                <w:sz w:val="18"/>
                <w:szCs w:val="18"/>
                <w:lang w:val="en-CA"/>
              </w:rPr>
              <w:t>---</w:t>
            </w:r>
          </w:p>
        </w:tc>
        <w:tc>
          <w:tcPr>
            <w:tcW w:w="708" w:type="dxa"/>
            <w:tcBorders>
              <w:top w:val="single" w:sz="6" w:space="0" w:color="auto"/>
              <w:left w:val="single" w:sz="6" w:space="0" w:color="auto"/>
            </w:tcBorders>
            <w:vAlign w:val="center"/>
          </w:tcPr>
          <w:p w14:paraId="522524A4" w14:textId="77777777" w:rsidR="001A55A0" w:rsidRPr="00DB229D" w:rsidRDefault="001A55A0" w:rsidP="00DB229D">
            <w:pPr>
              <w:jc w:val="center"/>
              <w:rPr>
                <w:sz w:val="18"/>
                <w:szCs w:val="18"/>
              </w:rPr>
            </w:pPr>
            <w:r w:rsidRPr="00DB229D">
              <w:rPr>
                <w:sz w:val="18"/>
                <w:szCs w:val="18"/>
                <w:lang w:val="en-CA"/>
              </w:rPr>
              <w:t>1.5</w:t>
            </w:r>
          </w:p>
        </w:tc>
        <w:tc>
          <w:tcPr>
            <w:tcW w:w="709" w:type="dxa"/>
            <w:tcBorders>
              <w:top w:val="single" w:sz="6" w:space="0" w:color="auto"/>
              <w:left w:val="single" w:sz="6" w:space="0" w:color="auto"/>
            </w:tcBorders>
            <w:vAlign w:val="center"/>
          </w:tcPr>
          <w:p w14:paraId="75FB78DF"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4B590649" w14:textId="77777777" w:rsidR="001A55A0" w:rsidRPr="00DB229D" w:rsidRDefault="001A55A0" w:rsidP="00DB229D">
            <w:pPr>
              <w:jc w:val="center"/>
              <w:rPr>
                <w:sz w:val="18"/>
                <w:szCs w:val="18"/>
              </w:rPr>
            </w:pPr>
            <w:r w:rsidRPr="00DB229D">
              <w:rPr>
                <w:sz w:val="18"/>
                <w:szCs w:val="18"/>
                <w:lang w:val="en-CA"/>
              </w:rPr>
              <w:t>1.5</w:t>
            </w:r>
          </w:p>
        </w:tc>
        <w:tc>
          <w:tcPr>
            <w:tcW w:w="709" w:type="dxa"/>
            <w:tcBorders>
              <w:top w:val="single" w:sz="6" w:space="0" w:color="auto"/>
              <w:left w:val="single" w:sz="6" w:space="0" w:color="auto"/>
            </w:tcBorders>
            <w:vAlign w:val="center"/>
          </w:tcPr>
          <w:p w14:paraId="3153015A" w14:textId="77777777" w:rsidR="001A55A0" w:rsidRPr="00DB229D" w:rsidRDefault="001A55A0" w:rsidP="00DB229D">
            <w:pPr>
              <w:jc w:val="center"/>
              <w:rPr>
                <w:sz w:val="18"/>
                <w:szCs w:val="18"/>
              </w:rPr>
            </w:pPr>
            <w:r w:rsidRPr="00DB229D">
              <w:rPr>
                <w:sz w:val="18"/>
                <w:szCs w:val="18"/>
                <w:lang w:val="en-CA"/>
              </w:rPr>
              <w:t>---</w:t>
            </w:r>
          </w:p>
        </w:tc>
        <w:tc>
          <w:tcPr>
            <w:tcW w:w="708" w:type="dxa"/>
            <w:tcBorders>
              <w:top w:val="single" w:sz="6" w:space="0" w:color="auto"/>
              <w:left w:val="single" w:sz="6" w:space="0" w:color="auto"/>
            </w:tcBorders>
            <w:vAlign w:val="center"/>
          </w:tcPr>
          <w:p w14:paraId="5867A393" w14:textId="77777777" w:rsidR="001A55A0" w:rsidRPr="00DB229D" w:rsidRDefault="001A55A0" w:rsidP="00DB229D">
            <w:pPr>
              <w:jc w:val="center"/>
              <w:rPr>
                <w:sz w:val="18"/>
                <w:szCs w:val="18"/>
              </w:rPr>
            </w:pPr>
            <w:r w:rsidRPr="00DB229D">
              <w:rPr>
                <w:sz w:val="18"/>
                <w:szCs w:val="18"/>
                <w:lang w:val="en-CA"/>
              </w:rPr>
              <w:t>1.5</w:t>
            </w:r>
          </w:p>
        </w:tc>
        <w:tc>
          <w:tcPr>
            <w:tcW w:w="709" w:type="dxa"/>
            <w:tcBorders>
              <w:top w:val="single" w:sz="6" w:space="0" w:color="auto"/>
              <w:left w:val="single" w:sz="6" w:space="0" w:color="auto"/>
            </w:tcBorders>
            <w:vAlign w:val="center"/>
          </w:tcPr>
          <w:p w14:paraId="1AFB1BFE"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2E6D8DBB" w14:textId="77777777" w:rsidR="001A55A0" w:rsidRPr="00DB229D" w:rsidRDefault="001A55A0" w:rsidP="00DB229D">
            <w:pPr>
              <w:jc w:val="center"/>
              <w:rPr>
                <w:sz w:val="18"/>
                <w:szCs w:val="18"/>
              </w:rPr>
            </w:pPr>
            <w:r w:rsidRPr="00DB229D">
              <w:rPr>
                <w:sz w:val="18"/>
                <w:szCs w:val="18"/>
                <w:lang w:val="en-CA"/>
              </w:rPr>
              <w:t>1.5</w:t>
            </w:r>
          </w:p>
        </w:tc>
        <w:tc>
          <w:tcPr>
            <w:tcW w:w="708" w:type="dxa"/>
            <w:tcBorders>
              <w:top w:val="single" w:sz="6" w:space="0" w:color="auto"/>
              <w:left w:val="single" w:sz="6" w:space="0" w:color="auto"/>
            </w:tcBorders>
            <w:vAlign w:val="center"/>
          </w:tcPr>
          <w:p w14:paraId="3BE30A16"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1006CEF4" w14:textId="77777777" w:rsidR="001A55A0" w:rsidRPr="00DB229D" w:rsidRDefault="001A55A0" w:rsidP="00DB229D">
            <w:pPr>
              <w:jc w:val="center"/>
              <w:rPr>
                <w:sz w:val="18"/>
                <w:szCs w:val="18"/>
              </w:rPr>
            </w:pPr>
            <w:r w:rsidRPr="00DB229D">
              <w:rPr>
                <w:sz w:val="18"/>
                <w:szCs w:val="18"/>
                <w:lang w:val="en-CA"/>
              </w:rPr>
              <w:t>1.5</w:t>
            </w:r>
          </w:p>
        </w:tc>
        <w:tc>
          <w:tcPr>
            <w:tcW w:w="709" w:type="dxa"/>
            <w:tcBorders>
              <w:top w:val="single" w:sz="6" w:space="0" w:color="auto"/>
              <w:left w:val="single" w:sz="6" w:space="0" w:color="auto"/>
            </w:tcBorders>
            <w:vAlign w:val="center"/>
          </w:tcPr>
          <w:p w14:paraId="703E1BC3"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19BBFFBA" w14:textId="77777777" w:rsidR="001A55A0" w:rsidRPr="00DB229D" w:rsidRDefault="001A55A0" w:rsidP="00DB229D">
            <w:pPr>
              <w:jc w:val="center"/>
              <w:rPr>
                <w:sz w:val="18"/>
                <w:szCs w:val="18"/>
              </w:rPr>
            </w:pPr>
            <w:r w:rsidRPr="00DB229D">
              <w:rPr>
                <w:sz w:val="18"/>
                <w:szCs w:val="18"/>
                <w:lang w:val="en-CA"/>
              </w:rPr>
              <w:t>1.5</w:t>
            </w:r>
          </w:p>
        </w:tc>
        <w:tc>
          <w:tcPr>
            <w:tcW w:w="1340" w:type="dxa"/>
            <w:tcBorders>
              <w:top w:val="single" w:sz="6" w:space="0" w:color="auto"/>
              <w:left w:val="single" w:sz="6" w:space="0" w:color="auto"/>
              <w:right w:val="double" w:sz="6" w:space="0" w:color="auto"/>
            </w:tcBorders>
            <w:vAlign w:val="center"/>
          </w:tcPr>
          <w:p w14:paraId="5C4E4E06" w14:textId="77777777" w:rsidR="001A55A0" w:rsidRPr="00DB229D" w:rsidRDefault="001A55A0" w:rsidP="00DB229D">
            <w:pPr>
              <w:jc w:val="center"/>
              <w:rPr>
                <w:sz w:val="18"/>
                <w:szCs w:val="18"/>
              </w:rPr>
            </w:pPr>
            <w:r w:rsidRPr="00DB229D">
              <w:rPr>
                <w:sz w:val="18"/>
                <w:szCs w:val="18"/>
                <w:lang w:val="en-CA"/>
              </w:rPr>
              <w:t>ASTM D</w:t>
            </w:r>
            <w:r w:rsidR="005612DA">
              <w:rPr>
                <w:sz w:val="18"/>
                <w:szCs w:val="18"/>
                <w:lang w:val="en-CA"/>
              </w:rPr>
              <w:t>6930</w:t>
            </w:r>
          </w:p>
        </w:tc>
      </w:tr>
      <w:tr w:rsidR="00DB229D" w:rsidRPr="00DB229D" w14:paraId="5221CFAF" w14:textId="77777777">
        <w:trPr>
          <w:cantSplit/>
          <w:trHeight w:val="301"/>
          <w:jc w:val="center"/>
        </w:trPr>
        <w:tc>
          <w:tcPr>
            <w:tcW w:w="3262" w:type="dxa"/>
            <w:tcBorders>
              <w:top w:val="single" w:sz="6" w:space="0" w:color="auto"/>
              <w:left w:val="double" w:sz="6" w:space="0" w:color="auto"/>
            </w:tcBorders>
            <w:vAlign w:val="center"/>
          </w:tcPr>
          <w:p w14:paraId="741C354E" w14:textId="77777777" w:rsidR="001A55A0" w:rsidRPr="00DB229D" w:rsidRDefault="001A55A0">
            <w:pPr>
              <w:rPr>
                <w:sz w:val="18"/>
                <w:szCs w:val="18"/>
              </w:rPr>
            </w:pPr>
            <w:r w:rsidRPr="00DB229D">
              <w:rPr>
                <w:sz w:val="18"/>
                <w:szCs w:val="18"/>
                <w:lang w:val="en-CA"/>
              </w:rPr>
              <w:t>Demulsibility, 50 ml, 5.55 g/l CaCl</w:t>
            </w:r>
            <w:r w:rsidRPr="00DB229D">
              <w:rPr>
                <w:sz w:val="18"/>
                <w:szCs w:val="18"/>
                <w:vertAlign w:val="subscript"/>
                <w:lang w:val="en-CA"/>
              </w:rPr>
              <w:t>2</w:t>
            </w:r>
            <w:r w:rsidRPr="00DB229D">
              <w:rPr>
                <w:sz w:val="18"/>
                <w:szCs w:val="18"/>
                <w:lang w:val="en-CA"/>
              </w:rPr>
              <w:t>, % by mass</w:t>
            </w:r>
          </w:p>
        </w:tc>
        <w:tc>
          <w:tcPr>
            <w:tcW w:w="708" w:type="dxa"/>
            <w:tcBorders>
              <w:top w:val="single" w:sz="6" w:space="0" w:color="auto"/>
              <w:left w:val="single" w:sz="6" w:space="0" w:color="auto"/>
            </w:tcBorders>
            <w:vAlign w:val="center"/>
          </w:tcPr>
          <w:p w14:paraId="7935EAB7" w14:textId="77777777" w:rsidR="001A55A0" w:rsidRPr="00DB229D" w:rsidRDefault="001A55A0" w:rsidP="00DB229D">
            <w:pPr>
              <w:jc w:val="center"/>
              <w:rPr>
                <w:sz w:val="18"/>
                <w:szCs w:val="18"/>
              </w:rPr>
            </w:pPr>
            <w:r w:rsidRPr="00DB229D">
              <w:rPr>
                <w:sz w:val="18"/>
                <w:szCs w:val="18"/>
                <w:lang w:val="en-CA"/>
              </w:rPr>
              <w:t>60</w:t>
            </w:r>
          </w:p>
        </w:tc>
        <w:tc>
          <w:tcPr>
            <w:tcW w:w="709" w:type="dxa"/>
            <w:tcBorders>
              <w:top w:val="single" w:sz="6" w:space="0" w:color="auto"/>
              <w:left w:val="single" w:sz="6" w:space="0" w:color="auto"/>
            </w:tcBorders>
            <w:vAlign w:val="center"/>
          </w:tcPr>
          <w:p w14:paraId="247A7893"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09707041" w14:textId="77777777" w:rsidR="001A55A0" w:rsidRPr="00DB229D" w:rsidRDefault="001A55A0" w:rsidP="00DB229D">
            <w:pPr>
              <w:jc w:val="center"/>
              <w:rPr>
                <w:sz w:val="18"/>
                <w:szCs w:val="18"/>
              </w:rPr>
            </w:pPr>
            <w:r w:rsidRPr="00DB229D">
              <w:rPr>
                <w:sz w:val="18"/>
                <w:szCs w:val="18"/>
                <w:lang w:val="en-CA"/>
              </w:rPr>
              <w:t>60</w:t>
            </w:r>
          </w:p>
        </w:tc>
        <w:tc>
          <w:tcPr>
            <w:tcW w:w="708" w:type="dxa"/>
            <w:tcBorders>
              <w:top w:val="single" w:sz="6" w:space="0" w:color="auto"/>
              <w:left w:val="single" w:sz="6" w:space="0" w:color="auto"/>
            </w:tcBorders>
            <w:vAlign w:val="center"/>
          </w:tcPr>
          <w:p w14:paraId="398F20B7"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42E6E1AD"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2E6C717B"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114A480A" w14:textId="77777777" w:rsidR="001A55A0" w:rsidRPr="00DB229D" w:rsidRDefault="001A55A0" w:rsidP="00DB229D">
            <w:pPr>
              <w:jc w:val="center"/>
              <w:rPr>
                <w:sz w:val="18"/>
                <w:szCs w:val="18"/>
              </w:rPr>
            </w:pPr>
            <w:r w:rsidRPr="00DB229D">
              <w:rPr>
                <w:sz w:val="18"/>
                <w:szCs w:val="18"/>
                <w:lang w:val="en-CA"/>
              </w:rPr>
              <w:t>---</w:t>
            </w:r>
          </w:p>
        </w:tc>
        <w:tc>
          <w:tcPr>
            <w:tcW w:w="708" w:type="dxa"/>
            <w:tcBorders>
              <w:top w:val="single" w:sz="6" w:space="0" w:color="auto"/>
              <w:left w:val="single" w:sz="6" w:space="0" w:color="auto"/>
            </w:tcBorders>
            <w:vAlign w:val="center"/>
          </w:tcPr>
          <w:p w14:paraId="69BA5EA1"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2DCD2CC4"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333B32B8" w14:textId="77777777" w:rsidR="001A55A0" w:rsidRPr="00DB229D" w:rsidRDefault="001A55A0" w:rsidP="00DB229D">
            <w:pPr>
              <w:jc w:val="center"/>
              <w:rPr>
                <w:sz w:val="18"/>
                <w:szCs w:val="18"/>
              </w:rPr>
            </w:pPr>
            <w:r w:rsidRPr="00DB229D">
              <w:rPr>
                <w:sz w:val="18"/>
                <w:szCs w:val="18"/>
                <w:lang w:val="en-CA"/>
              </w:rPr>
              <w:t>---</w:t>
            </w:r>
          </w:p>
        </w:tc>
        <w:tc>
          <w:tcPr>
            <w:tcW w:w="708" w:type="dxa"/>
            <w:tcBorders>
              <w:top w:val="single" w:sz="6" w:space="0" w:color="auto"/>
              <w:left w:val="single" w:sz="6" w:space="0" w:color="auto"/>
            </w:tcBorders>
            <w:vAlign w:val="center"/>
          </w:tcPr>
          <w:p w14:paraId="01159CAE"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35287EE7"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6D992687"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276800BE" w14:textId="77777777" w:rsidR="001A55A0" w:rsidRPr="00DB229D" w:rsidRDefault="001A55A0" w:rsidP="00DB229D">
            <w:pPr>
              <w:jc w:val="center"/>
              <w:rPr>
                <w:sz w:val="18"/>
                <w:szCs w:val="18"/>
              </w:rPr>
            </w:pPr>
            <w:r w:rsidRPr="00DB229D">
              <w:rPr>
                <w:sz w:val="18"/>
                <w:szCs w:val="18"/>
                <w:lang w:val="en-CA"/>
              </w:rPr>
              <w:t>---</w:t>
            </w:r>
          </w:p>
        </w:tc>
        <w:tc>
          <w:tcPr>
            <w:tcW w:w="1340" w:type="dxa"/>
            <w:tcBorders>
              <w:top w:val="single" w:sz="6" w:space="0" w:color="auto"/>
              <w:left w:val="single" w:sz="6" w:space="0" w:color="auto"/>
              <w:right w:val="double" w:sz="6" w:space="0" w:color="auto"/>
            </w:tcBorders>
            <w:vAlign w:val="center"/>
          </w:tcPr>
          <w:p w14:paraId="5BF14646" w14:textId="77777777" w:rsidR="001A55A0" w:rsidRPr="00DB229D" w:rsidRDefault="001A55A0" w:rsidP="00DB229D">
            <w:pPr>
              <w:jc w:val="center"/>
              <w:rPr>
                <w:sz w:val="18"/>
                <w:szCs w:val="18"/>
              </w:rPr>
            </w:pPr>
            <w:r w:rsidRPr="00DB229D">
              <w:rPr>
                <w:sz w:val="18"/>
                <w:szCs w:val="18"/>
                <w:lang w:val="en-CA"/>
              </w:rPr>
              <w:t>ASTM D</w:t>
            </w:r>
            <w:r w:rsidR="005612DA">
              <w:rPr>
                <w:sz w:val="18"/>
                <w:szCs w:val="18"/>
                <w:lang w:val="en-CA"/>
              </w:rPr>
              <w:t>6936</w:t>
            </w:r>
          </w:p>
        </w:tc>
      </w:tr>
      <w:tr w:rsidR="00DB229D" w:rsidRPr="00DB229D" w14:paraId="04C691B4" w14:textId="77777777">
        <w:trPr>
          <w:cantSplit/>
          <w:trHeight w:val="435"/>
          <w:jc w:val="center"/>
        </w:trPr>
        <w:tc>
          <w:tcPr>
            <w:tcW w:w="3262" w:type="dxa"/>
            <w:tcBorders>
              <w:top w:val="single" w:sz="6" w:space="0" w:color="auto"/>
              <w:left w:val="double" w:sz="6" w:space="0" w:color="auto"/>
            </w:tcBorders>
            <w:vAlign w:val="center"/>
          </w:tcPr>
          <w:p w14:paraId="762947C2" w14:textId="77777777" w:rsidR="001A55A0" w:rsidRPr="00DB229D" w:rsidRDefault="001A55A0" w:rsidP="0052592D">
            <w:pPr>
              <w:jc w:val="left"/>
              <w:rPr>
                <w:sz w:val="18"/>
                <w:szCs w:val="18"/>
                <w:lang w:val="en-CA"/>
              </w:rPr>
            </w:pPr>
            <w:r w:rsidRPr="00DB229D">
              <w:rPr>
                <w:b/>
                <w:sz w:val="18"/>
                <w:szCs w:val="18"/>
                <w:lang w:val="en-CA"/>
              </w:rPr>
              <w:t>Tests on Residue from Distillation:</w:t>
            </w:r>
          </w:p>
          <w:p w14:paraId="28B2DFDB" w14:textId="77777777" w:rsidR="001A55A0" w:rsidRPr="00DB229D" w:rsidRDefault="001A55A0">
            <w:pPr>
              <w:rPr>
                <w:sz w:val="18"/>
                <w:szCs w:val="18"/>
              </w:rPr>
            </w:pPr>
            <w:r w:rsidRPr="00DB229D">
              <w:rPr>
                <w:sz w:val="18"/>
                <w:szCs w:val="18"/>
                <w:lang w:val="en-CA"/>
              </w:rPr>
              <w:t>a) Penetration at 25ºC, 100 g, 5 s, dmm</w:t>
            </w:r>
          </w:p>
        </w:tc>
        <w:tc>
          <w:tcPr>
            <w:tcW w:w="708" w:type="dxa"/>
            <w:tcBorders>
              <w:top w:val="single" w:sz="6" w:space="0" w:color="auto"/>
              <w:left w:val="single" w:sz="6" w:space="0" w:color="auto"/>
            </w:tcBorders>
            <w:vAlign w:val="bottom"/>
          </w:tcPr>
          <w:p w14:paraId="71428A21" w14:textId="77777777" w:rsidR="001A55A0" w:rsidRPr="00DB229D" w:rsidRDefault="001A55A0" w:rsidP="00DB229D">
            <w:pPr>
              <w:jc w:val="center"/>
              <w:rPr>
                <w:sz w:val="18"/>
                <w:szCs w:val="18"/>
              </w:rPr>
            </w:pPr>
            <w:r w:rsidRPr="00DB229D">
              <w:rPr>
                <w:sz w:val="18"/>
                <w:szCs w:val="18"/>
                <w:lang w:val="en-CA"/>
              </w:rPr>
              <w:t>90</w:t>
            </w:r>
          </w:p>
        </w:tc>
        <w:tc>
          <w:tcPr>
            <w:tcW w:w="709" w:type="dxa"/>
            <w:tcBorders>
              <w:top w:val="single" w:sz="6" w:space="0" w:color="auto"/>
              <w:left w:val="single" w:sz="6" w:space="0" w:color="auto"/>
            </w:tcBorders>
            <w:vAlign w:val="bottom"/>
          </w:tcPr>
          <w:p w14:paraId="20BA0F53" w14:textId="77777777" w:rsidR="001A55A0" w:rsidRPr="00DB229D" w:rsidRDefault="001A55A0" w:rsidP="00DB229D">
            <w:pPr>
              <w:jc w:val="center"/>
              <w:rPr>
                <w:sz w:val="18"/>
                <w:szCs w:val="18"/>
              </w:rPr>
            </w:pPr>
            <w:r w:rsidRPr="00DB229D">
              <w:rPr>
                <w:sz w:val="18"/>
                <w:szCs w:val="18"/>
                <w:lang w:val="en-CA"/>
              </w:rPr>
              <w:t>150</w:t>
            </w:r>
          </w:p>
        </w:tc>
        <w:tc>
          <w:tcPr>
            <w:tcW w:w="709" w:type="dxa"/>
            <w:tcBorders>
              <w:top w:val="single" w:sz="6" w:space="0" w:color="auto"/>
              <w:left w:val="single" w:sz="6" w:space="0" w:color="auto"/>
            </w:tcBorders>
            <w:vAlign w:val="bottom"/>
          </w:tcPr>
          <w:p w14:paraId="1CEA9608" w14:textId="77777777" w:rsidR="001A55A0" w:rsidRPr="00DB229D" w:rsidRDefault="001A55A0" w:rsidP="00DB229D">
            <w:pPr>
              <w:jc w:val="center"/>
              <w:rPr>
                <w:sz w:val="18"/>
                <w:szCs w:val="18"/>
              </w:rPr>
            </w:pPr>
            <w:r w:rsidRPr="00DB229D">
              <w:rPr>
                <w:sz w:val="18"/>
                <w:szCs w:val="18"/>
                <w:lang w:val="en-CA"/>
              </w:rPr>
              <w:t>150</w:t>
            </w:r>
          </w:p>
        </w:tc>
        <w:tc>
          <w:tcPr>
            <w:tcW w:w="708" w:type="dxa"/>
            <w:tcBorders>
              <w:top w:val="single" w:sz="6" w:space="0" w:color="auto"/>
              <w:left w:val="single" w:sz="6" w:space="0" w:color="auto"/>
            </w:tcBorders>
            <w:vAlign w:val="bottom"/>
          </w:tcPr>
          <w:p w14:paraId="6E8A7131" w14:textId="77777777" w:rsidR="001A55A0" w:rsidRPr="00DB229D" w:rsidRDefault="001A55A0" w:rsidP="00DB229D">
            <w:pPr>
              <w:jc w:val="center"/>
              <w:rPr>
                <w:sz w:val="18"/>
                <w:szCs w:val="18"/>
              </w:rPr>
            </w:pPr>
            <w:r w:rsidRPr="00DB229D">
              <w:rPr>
                <w:sz w:val="18"/>
                <w:szCs w:val="18"/>
                <w:lang w:val="en-CA"/>
              </w:rPr>
              <w:t>250</w:t>
            </w:r>
          </w:p>
        </w:tc>
        <w:tc>
          <w:tcPr>
            <w:tcW w:w="709" w:type="dxa"/>
            <w:tcBorders>
              <w:top w:val="single" w:sz="6" w:space="0" w:color="auto"/>
              <w:left w:val="single" w:sz="6" w:space="0" w:color="auto"/>
            </w:tcBorders>
            <w:vAlign w:val="bottom"/>
          </w:tcPr>
          <w:p w14:paraId="50255F28" w14:textId="77777777" w:rsidR="001A55A0" w:rsidRPr="00DB229D" w:rsidRDefault="001A55A0" w:rsidP="00DB229D">
            <w:pPr>
              <w:jc w:val="center"/>
              <w:rPr>
                <w:sz w:val="18"/>
                <w:szCs w:val="18"/>
              </w:rPr>
            </w:pPr>
            <w:r w:rsidRPr="00DB229D">
              <w:rPr>
                <w:sz w:val="18"/>
                <w:szCs w:val="18"/>
                <w:lang w:val="en-CA"/>
              </w:rPr>
              <w:t>250</w:t>
            </w:r>
          </w:p>
        </w:tc>
        <w:tc>
          <w:tcPr>
            <w:tcW w:w="709" w:type="dxa"/>
            <w:tcBorders>
              <w:top w:val="single" w:sz="6" w:space="0" w:color="auto"/>
              <w:left w:val="single" w:sz="6" w:space="0" w:color="auto"/>
            </w:tcBorders>
            <w:vAlign w:val="bottom"/>
          </w:tcPr>
          <w:p w14:paraId="44C07333" w14:textId="77777777" w:rsidR="001A55A0" w:rsidRPr="00DB229D" w:rsidRDefault="001A55A0" w:rsidP="00DB229D">
            <w:pPr>
              <w:jc w:val="center"/>
              <w:rPr>
                <w:sz w:val="18"/>
                <w:szCs w:val="18"/>
              </w:rPr>
            </w:pPr>
            <w:r w:rsidRPr="00DB229D">
              <w:rPr>
                <w:sz w:val="18"/>
                <w:szCs w:val="18"/>
                <w:lang w:val="en-CA"/>
              </w:rPr>
              <w:t>500</w:t>
            </w:r>
          </w:p>
        </w:tc>
        <w:tc>
          <w:tcPr>
            <w:tcW w:w="709" w:type="dxa"/>
            <w:tcBorders>
              <w:top w:val="single" w:sz="6" w:space="0" w:color="auto"/>
              <w:left w:val="single" w:sz="6" w:space="0" w:color="auto"/>
            </w:tcBorders>
            <w:vAlign w:val="bottom"/>
          </w:tcPr>
          <w:p w14:paraId="2610340F" w14:textId="77777777" w:rsidR="001A55A0" w:rsidRPr="00DB229D" w:rsidRDefault="001A55A0" w:rsidP="00DB229D">
            <w:pPr>
              <w:jc w:val="center"/>
              <w:rPr>
                <w:sz w:val="18"/>
                <w:szCs w:val="18"/>
              </w:rPr>
            </w:pPr>
            <w:r w:rsidRPr="00DB229D">
              <w:rPr>
                <w:sz w:val="18"/>
                <w:szCs w:val="18"/>
                <w:lang w:val="en-CA"/>
              </w:rPr>
              <w:t>350</w:t>
            </w:r>
          </w:p>
        </w:tc>
        <w:tc>
          <w:tcPr>
            <w:tcW w:w="708" w:type="dxa"/>
            <w:tcBorders>
              <w:top w:val="single" w:sz="6" w:space="0" w:color="auto"/>
              <w:left w:val="single" w:sz="6" w:space="0" w:color="auto"/>
            </w:tcBorders>
            <w:vAlign w:val="bottom"/>
          </w:tcPr>
          <w:p w14:paraId="56A9F6B2" w14:textId="77777777" w:rsidR="001A55A0" w:rsidRPr="00DB229D" w:rsidRDefault="001A55A0" w:rsidP="00DB229D">
            <w:pPr>
              <w:jc w:val="center"/>
              <w:rPr>
                <w:sz w:val="18"/>
                <w:szCs w:val="18"/>
              </w:rPr>
            </w:pPr>
            <w:r w:rsidRPr="00DB229D">
              <w:rPr>
                <w:sz w:val="18"/>
                <w:szCs w:val="18"/>
                <w:lang w:val="en-CA"/>
              </w:rPr>
              <w:t>750</w:t>
            </w:r>
          </w:p>
        </w:tc>
        <w:tc>
          <w:tcPr>
            <w:tcW w:w="709" w:type="dxa"/>
            <w:tcBorders>
              <w:top w:val="single" w:sz="6" w:space="0" w:color="auto"/>
              <w:left w:val="single" w:sz="6" w:space="0" w:color="auto"/>
            </w:tcBorders>
            <w:vAlign w:val="bottom"/>
          </w:tcPr>
          <w:p w14:paraId="5169DCEF" w14:textId="77777777" w:rsidR="001A55A0" w:rsidRPr="00DB229D" w:rsidRDefault="001A55A0" w:rsidP="00DB229D">
            <w:pPr>
              <w:jc w:val="center"/>
              <w:rPr>
                <w:sz w:val="18"/>
                <w:szCs w:val="18"/>
              </w:rPr>
            </w:pPr>
            <w:r w:rsidRPr="00DB229D">
              <w:rPr>
                <w:sz w:val="18"/>
                <w:szCs w:val="18"/>
                <w:lang w:val="en-CA"/>
              </w:rPr>
              <w:t>300</w:t>
            </w:r>
          </w:p>
        </w:tc>
        <w:tc>
          <w:tcPr>
            <w:tcW w:w="709" w:type="dxa"/>
            <w:tcBorders>
              <w:top w:val="single" w:sz="6" w:space="0" w:color="auto"/>
              <w:left w:val="single" w:sz="6" w:space="0" w:color="auto"/>
            </w:tcBorders>
            <w:vAlign w:val="bottom"/>
          </w:tcPr>
          <w:p w14:paraId="654DA798" w14:textId="77777777" w:rsidR="001A55A0" w:rsidRPr="00DB229D" w:rsidRDefault="001A55A0" w:rsidP="00DB229D">
            <w:pPr>
              <w:jc w:val="center"/>
              <w:rPr>
                <w:sz w:val="18"/>
                <w:szCs w:val="18"/>
              </w:rPr>
            </w:pPr>
            <w:r w:rsidRPr="00DB229D">
              <w:rPr>
                <w:sz w:val="18"/>
                <w:szCs w:val="18"/>
                <w:lang w:val="en-CA"/>
              </w:rPr>
              <w:t>---</w:t>
            </w:r>
          </w:p>
        </w:tc>
        <w:tc>
          <w:tcPr>
            <w:tcW w:w="708" w:type="dxa"/>
            <w:tcBorders>
              <w:top w:val="single" w:sz="6" w:space="0" w:color="auto"/>
              <w:left w:val="single" w:sz="6" w:space="0" w:color="auto"/>
            </w:tcBorders>
            <w:vAlign w:val="bottom"/>
          </w:tcPr>
          <w:p w14:paraId="6F236C33" w14:textId="77777777" w:rsidR="001A55A0" w:rsidRPr="00DB229D" w:rsidRDefault="001A55A0" w:rsidP="00DB229D">
            <w:pPr>
              <w:jc w:val="center"/>
              <w:rPr>
                <w:sz w:val="18"/>
                <w:szCs w:val="18"/>
              </w:rPr>
            </w:pPr>
            <w:r w:rsidRPr="00DB229D">
              <w:rPr>
                <w:sz w:val="18"/>
                <w:szCs w:val="18"/>
                <w:lang w:val="en-CA"/>
              </w:rPr>
              <w:t>500</w:t>
            </w:r>
          </w:p>
        </w:tc>
        <w:tc>
          <w:tcPr>
            <w:tcW w:w="709" w:type="dxa"/>
            <w:tcBorders>
              <w:top w:val="single" w:sz="6" w:space="0" w:color="auto"/>
              <w:left w:val="single" w:sz="6" w:space="0" w:color="auto"/>
            </w:tcBorders>
            <w:vAlign w:val="bottom"/>
          </w:tcPr>
          <w:p w14:paraId="3CFAD5A4"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bottom"/>
          </w:tcPr>
          <w:p w14:paraId="7DE2CAD1"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bottom"/>
          </w:tcPr>
          <w:p w14:paraId="008BB6C1" w14:textId="77777777" w:rsidR="001A55A0" w:rsidRPr="00DB229D" w:rsidRDefault="001A55A0" w:rsidP="00DB229D">
            <w:pPr>
              <w:jc w:val="center"/>
              <w:rPr>
                <w:sz w:val="18"/>
                <w:szCs w:val="18"/>
              </w:rPr>
            </w:pPr>
            <w:r w:rsidRPr="00DB229D">
              <w:rPr>
                <w:sz w:val="18"/>
                <w:szCs w:val="18"/>
                <w:lang w:val="en-CA"/>
              </w:rPr>
              <w:t>---</w:t>
            </w:r>
          </w:p>
        </w:tc>
        <w:tc>
          <w:tcPr>
            <w:tcW w:w="1340" w:type="dxa"/>
            <w:tcBorders>
              <w:top w:val="single" w:sz="6" w:space="0" w:color="auto"/>
              <w:left w:val="single" w:sz="6" w:space="0" w:color="auto"/>
              <w:right w:val="double" w:sz="6" w:space="0" w:color="auto"/>
            </w:tcBorders>
            <w:vAlign w:val="bottom"/>
          </w:tcPr>
          <w:p w14:paraId="0AEEC34A" w14:textId="77777777" w:rsidR="001A55A0" w:rsidRPr="00DB229D" w:rsidRDefault="001A55A0" w:rsidP="00DB229D">
            <w:pPr>
              <w:jc w:val="center"/>
              <w:rPr>
                <w:sz w:val="18"/>
                <w:szCs w:val="18"/>
              </w:rPr>
            </w:pPr>
            <w:r w:rsidRPr="00DB229D">
              <w:rPr>
                <w:sz w:val="18"/>
                <w:szCs w:val="18"/>
                <w:lang w:val="en-CA"/>
              </w:rPr>
              <w:t>Par.</w:t>
            </w:r>
            <w:r w:rsidR="005612DA">
              <w:rPr>
                <w:sz w:val="18"/>
                <w:szCs w:val="18"/>
                <w:lang w:val="en-CA"/>
              </w:rPr>
              <w:t xml:space="preserve"> </w:t>
            </w:r>
            <w:r w:rsidRPr="00DB229D">
              <w:rPr>
                <w:sz w:val="18"/>
                <w:szCs w:val="18"/>
                <w:lang w:val="en-CA"/>
              </w:rPr>
              <w:t>6.2.</w:t>
            </w:r>
            <w:r w:rsidR="005612DA">
              <w:rPr>
                <w:sz w:val="18"/>
                <w:szCs w:val="18"/>
                <w:lang w:val="en-CA"/>
              </w:rPr>
              <w:t>4</w:t>
            </w:r>
          </w:p>
        </w:tc>
      </w:tr>
      <w:tr w:rsidR="00DB229D" w:rsidRPr="00DB229D" w14:paraId="49C047BF" w14:textId="77777777">
        <w:trPr>
          <w:cantSplit/>
          <w:trHeight w:val="301"/>
          <w:jc w:val="center"/>
        </w:trPr>
        <w:tc>
          <w:tcPr>
            <w:tcW w:w="3262" w:type="dxa"/>
            <w:tcBorders>
              <w:left w:val="double" w:sz="6" w:space="0" w:color="auto"/>
            </w:tcBorders>
            <w:vAlign w:val="center"/>
          </w:tcPr>
          <w:p w14:paraId="50D05EA0" w14:textId="77777777" w:rsidR="00DB229D" w:rsidRPr="00DB229D" w:rsidRDefault="00DB229D">
            <w:pPr>
              <w:rPr>
                <w:sz w:val="18"/>
                <w:szCs w:val="18"/>
              </w:rPr>
            </w:pPr>
            <w:r w:rsidRPr="00DB229D">
              <w:rPr>
                <w:sz w:val="18"/>
                <w:szCs w:val="18"/>
                <w:lang w:val="en-CA"/>
              </w:rPr>
              <w:t>b) Apparent Viscosity at 60ºC, Pa</w:t>
            </w:r>
            <w:r w:rsidRPr="00DB229D">
              <w:rPr>
                <w:sz w:val="18"/>
                <w:szCs w:val="18"/>
                <w:vertAlign w:val="superscript"/>
                <w:lang w:val="en-CA"/>
              </w:rPr>
              <w:t>.</w:t>
            </w:r>
            <w:r w:rsidRPr="00DB229D">
              <w:rPr>
                <w:sz w:val="18"/>
                <w:szCs w:val="18"/>
                <w:lang w:val="en-CA"/>
              </w:rPr>
              <w:t>s</w:t>
            </w:r>
          </w:p>
        </w:tc>
        <w:tc>
          <w:tcPr>
            <w:tcW w:w="5669" w:type="dxa"/>
            <w:gridSpan w:val="8"/>
            <w:tcBorders>
              <w:top w:val="single" w:sz="6" w:space="0" w:color="auto"/>
              <w:left w:val="single" w:sz="6" w:space="0" w:color="auto"/>
            </w:tcBorders>
            <w:vAlign w:val="center"/>
          </w:tcPr>
          <w:p w14:paraId="64CAF31B" w14:textId="77777777" w:rsidR="00DB229D" w:rsidRPr="00DB229D" w:rsidRDefault="00DB229D" w:rsidP="00DB229D">
            <w:pPr>
              <w:jc w:val="center"/>
              <w:rPr>
                <w:sz w:val="18"/>
                <w:szCs w:val="18"/>
              </w:rPr>
            </w:pPr>
            <w:r w:rsidRPr="00DB229D">
              <w:rPr>
                <w:sz w:val="18"/>
                <w:szCs w:val="18"/>
                <w:lang w:val="en-CA"/>
              </w:rPr>
              <w:t>Requirements outlined on the chart beneath Figure 1</w:t>
            </w:r>
          </w:p>
        </w:tc>
        <w:tc>
          <w:tcPr>
            <w:tcW w:w="709" w:type="dxa"/>
            <w:tcBorders>
              <w:top w:val="single" w:sz="6" w:space="0" w:color="auto"/>
              <w:left w:val="single" w:sz="6" w:space="0" w:color="auto"/>
            </w:tcBorders>
            <w:vAlign w:val="center"/>
          </w:tcPr>
          <w:p w14:paraId="58DD4632" w14:textId="77777777" w:rsidR="00DB229D" w:rsidRPr="00DB229D" w:rsidRDefault="00DB229D" w:rsidP="00DB229D">
            <w:pPr>
              <w:jc w:val="center"/>
              <w:rPr>
                <w:sz w:val="18"/>
                <w:szCs w:val="18"/>
              </w:rPr>
            </w:pPr>
            <w:r w:rsidRPr="00DB229D">
              <w:rPr>
                <w:sz w:val="18"/>
                <w:szCs w:val="18"/>
                <w:lang w:val="en-CA"/>
              </w:rPr>
              <w:t>10</w:t>
            </w:r>
          </w:p>
        </w:tc>
        <w:tc>
          <w:tcPr>
            <w:tcW w:w="709" w:type="dxa"/>
            <w:tcBorders>
              <w:top w:val="single" w:sz="6" w:space="0" w:color="auto"/>
              <w:left w:val="single" w:sz="6" w:space="0" w:color="auto"/>
            </w:tcBorders>
            <w:vAlign w:val="center"/>
          </w:tcPr>
          <w:p w14:paraId="3BDAE1E1" w14:textId="77777777" w:rsidR="00DB229D" w:rsidRPr="00DB229D" w:rsidRDefault="00DB229D" w:rsidP="00DB229D">
            <w:pPr>
              <w:jc w:val="center"/>
              <w:rPr>
                <w:sz w:val="18"/>
                <w:szCs w:val="18"/>
              </w:rPr>
            </w:pPr>
            <w:r w:rsidRPr="00DB229D">
              <w:rPr>
                <w:sz w:val="18"/>
                <w:szCs w:val="18"/>
                <w:lang w:val="en-CA"/>
              </w:rPr>
              <w:t>40</w:t>
            </w:r>
          </w:p>
        </w:tc>
        <w:tc>
          <w:tcPr>
            <w:tcW w:w="708" w:type="dxa"/>
            <w:tcBorders>
              <w:top w:val="single" w:sz="6" w:space="0" w:color="auto"/>
              <w:left w:val="single" w:sz="6" w:space="0" w:color="auto"/>
            </w:tcBorders>
            <w:vAlign w:val="center"/>
          </w:tcPr>
          <w:p w14:paraId="571835ED" w14:textId="77777777" w:rsidR="00DB229D" w:rsidRPr="00DB229D" w:rsidRDefault="00DB229D" w:rsidP="00DB229D">
            <w:pPr>
              <w:jc w:val="center"/>
              <w:rPr>
                <w:sz w:val="18"/>
                <w:szCs w:val="18"/>
              </w:rPr>
            </w:pPr>
            <w:r w:rsidRPr="00DB229D">
              <w:rPr>
                <w:sz w:val="18"/>
                <w:szCs w:val="18"/>
                <w:lang w:val="en-CA"/>
              </w:rPr>
              <w:t>8</w:t>
            </w:r>
          </w:p>
        </w:tc>
        <w:tc>
          <w:tcPr>
            <w:tcW w:w="709" w:type="dxa"/>
            <w:tcBorders>
              <w:top w:val="single" w:sz="6" w:space="0" w:color="auto"/>
              <w:left w:val="single" w:sz="6" w:space="0" w:color="auto"/>
            </w:tcBorders>
            <w:vAlign w:val="center"/>
          </w:tcPr>
          <w:p w14:paraId="56D99FFC" w14:textId="77777777" w:rsidR="00DB229D" w:rsidRPr="00DB229D" w:rsidRDefault="00DB229D" w:rsidP="00DB229D">
            <w:pPr>
              <w:jc w:val="center"/>
              <w:rPr>
                <w:sz w:val="18"/>
                <w:szCs w:val="18"/>
              </w:rPr>
            </w:pPr>
            <w:r w:rsidRPr="00DB229D">
              <w:rPr>
                <w:sz w:val="18"/>
                <w:szCs w:val="18"/>
                <w:lang w:val="en-CA"/>
              </w:rPr>
              <w:t>20</w:t>
            </w:r>
          </w:p>
        </w:tc>
        <w:tc>
          <w:tcPr>
            <w:tcW w:w="709" w:type="dxa"/>
            <w:tcBorders>
              <w:top w:val="single" w:sz="6" w:space="0" w:color="auto"/>
              <w:left w:val="single" w:sz="6" w:space="0" w:color="auto"/>
            </w:tcBorders>
            <w:vAlign w:val="center"/>
          </w:tcPr>
          <w:p w14:paraId="75DB6D0C" w14:textId="77777777" w:rsidR="00DB229D" w:rsidRPr="00DB229D" w:rsidRDefault="00DB229D" w:rsidP="00DB229D">
            <w:pPr>
              <w:jc w:val="center"/>
              <w:rPr>
                <w:sz w:val="18"/>
                <w:szCs w:val="18"/>
              </w:rPr>
            </w:pPr>
            <w:r w:rsidRPr="00DB229D">
              <w:rPr>
                <w:sz w:val="18"/>
                <w:szCs w:val="18"/>
                <w:lang w:val="en-CA"/>
              </w:rPr>
              <w:t>2</w:t>
            </w:r>
          </w:p>
        </w:tc>
        <w:tc>
          <w:tcPr>
            <w:tcW w:w="709" w:type="dxa"/>
            <w:tcBorders>
              <w:top w:val="single" w:sz="6" w:space="0" w:color="auto"/>
              <w:left w:val="single" w:sz="6" w:space="0" w:color="auto"/>
            </w:tcBorders>
            <w:vAlign w:val="center"/>
          </w:tcPr>
          <w:p w14:paraId="7DF351C7" w14:textId="77777777" w:rsidR="00DB229D" w:rsidRPr="00DB229D" w:rsidRDefault="00DB229D" w:rsidP="00DB229D">
            <w:pPr>
              <w:jc w:val="center"/>
              <w:rPr>
                <w:sz w:val="18"/>
                <w:szCs w:val="18"/>
              </w:rPr>
            </w:pPr>
            <w:r w:rsidRPr="00DB229D">
              <w:rPr>
                <w:sz w:val="18"/>
                <w:szCs w:val="18"/>
                <w:lang w:val="en-CA"/>
              </w:rPr>
              <w:t>8</w:t>
            </w:r>
          </w:p>
        </w:tc>
        <w:tc>
          <w:tcPr>
            <w:tcW w:w="1340" w:type="dxa"/>
            <w:tcBorders>
              <w:top w:val="single" w:sz="6" w:space="0" w:color="auto"/>
              <w:left w:val="single" w:sz="6" w:space="0" w:color="auto"/>
              <w:right w:val="double" w:sz="6" w:space="0" w:color="auto"/>
            </w:tcBorders>
            <w:vAlign w:val="center"/>
          </w:tcPr>
          <w:p w14:paraId="7A953933" w14:textId="77777777" w:rsidR="00DB229D" w:rsidRPr="00DB229D" w:rsidRDefault="00DB229D" w:rsidP="00DB229D">
            <w:pPr>
              <w:jc w:val="center"/>
              <w:rPr>
                <w:sz w:val="18"/>
                <w:szCs w:val="18"/>
              </w:rPr>
            </w:pPr>
            <w:r w:rsidRPr="00DB229D">
              <w:rPr>
                <w:sz w:val="18"/>
                <w:szCs w:val="18"/>
                <w:lang w:val="en-CA"/>
              </w:rPr>
              <w:t>Par.</w:t>
            </w:r>
            <w:r w:rsidR="005612DA">
              <w:rPr>
                <w:sz w:val="18"/>
                <w:szCs w:val="18"/>
                <w:lang w:val="en-CA"/>
              </w:rPr>
              <w:t xml:space="preserve"> 6.2.5/ A</w:t>
            </w:r>
          </w:p>
        </w:tc>
      </w:tr>
      <w:tr w:rsidR="00DB229D" w:rsidRPr="00DB229D" w14:paraId="3409C63C" w14:textId="77777777">
        <w:trPr>
          <w:cantSplit/>
          <w:trHeight w:val="301"/>
          <w:jc w:val="center"/>
        </w:trPr>
        <w:tc>
          <w:tcPr>
            <w:tcW w:w="3262" w:type="dxa"/>
            <w:tcBorders>
              <w:left w:val="double" w:sz="6" w:space="0" w:color="auto"/>
            </w:tcBorders>
            <w:vAlign w:val="center"/>
          </w:tcPr>
          <w:p w14:paraId="708D4BB7" w14:textId="77777777" w:rsidR="001A55A0" w:rsidRPr="00DB229D" w:rsidRDefault="001A55A0">
            <w:pPr>
              <w:rPr>
                <w:sz w:val="18"/>
                <w:szCs w:val="18"/>
              </w:rPr>
            </w:pPr>
            <w:r w:rsidRPr="00DB229D">
              <w:rPr>
                <w:sz w:val="18"/>
                <w:szCs w:val="18"/>
                <w:lang w:val="en-CA"/>
              </w:rPr>
              <w:t>c) Float Test at 60</w:t>
            </w:r>
            <w:r w:rsidRPr="00DB229D">
              <w:rPr>
                <w:sz w:val="18"/>
                <w:szCs w:val="18"/>
                <w:vertAlign w:val="superscript"/>
                <w:lang w:val="en-CA"/>
              </w:rPr>
              <w:t>º</w:t>
            </w:r>
            <w:r w:rsidRPr="00DB229D">
              <w:rPr>
                <w:sz w:val="18"/>
                <w:szCs w:val="18"/>
                <w:lang w:val="en-CA"/>
              </w:rPr>
              <w:t>C, s</w:t>
            </w:r>
          </w:p>
        </w:tc>
        <w:tc>
          <w:tcPr>
            <w:tcW w:w="708" w:type="dxa"/>
            <w:tcBorders>
              <w:top w:val="single" w:sz="6" w:space="0" w:color="auto"/>
              <w:left w:val="single" w:sz="6" w:space="0" w:color="auto"/>
            </w:tcBorders>
            <w:vAlign w:val="center"/>
          </w:tcPr>
          <w:p w14:paraId="779EA9CE" w14:textId="77777777" w:rsidR="001A55A0" w:rsidRPr="00DB229D" w:rsidRDefault="001A55A0" w:rsidP="00DB229D">
            <w:pPr>
              <w:jc w:val="center"/>
              <w:rPr>
                <w:sz w:val="18"/>
                <w:szCs w:val="18"/>
              </w:rPr>
            </w:pPr>
            <w:r w:rsidRPr="00DB229D">
              <w:rPr>
                <w:sz w:val="18"/>
                <w:szCs w:val="18"/>
                <w:lang w:val="en-CA"/>
              </w:rPr>
              <w:t>1200</w:t>
            </w:r>
          </w:p>
        </w:tc>
        <w:tc>
          <w:tcPr>
            <w:tcW w:w="709" w:type="dxa"/>
            <w:tcBorders>
              <w:top w:val="single" w:sz="6" w:space="0" w:color="auto"/>
              <w:left w:val="single" w:sz="6" w:space="0" w:color="auto"/>
            </w:tcBorders>
            <w:vAlign w:val="center"/>
          </w:tcPr>
          <w:p w14:paraId="1CE54DA2"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23DFF4D4" w14:textId="77777777" w:rsidR="001A55A0" w:rsidRPr="00DB229D" w:rsidRDefault="001A55A0" w:rsidP="00DB229D">
            <w:pPr>
              <w:jc w:val="center"/>
              <w:rPr>
                <w:sz w:val="18"/>
                <w:szCs w:val="18"/>
              </w:rPr>
            </w:pPr>
            <w:r w:rsidRPr="00DB229D">
              <w:rPr>
                <w:sz w:val="18"/>
                <w:szCs w:val="18"/>
                <w:lang w:val="en-CA"/>
              </w:rPr>
              <w:t>1200</w:t>
            </w:r>
          </w:p>
        </w:tc>
        <w:tc>
          <w:tcPr>
            <w:tcW w:w="708" w:type="dxa"/>
            <w:tcBorders>
              <w:top w:val="single" w:sz="6" w:space="0" w:color="auto"/>
              <w:left w:val="single" w:sz="6" w:space="0" w:color="auto"/>
            </w:tcBorders>
            <w:vAlign w:val="center"/>
          </w:tcPr>
          <w:p w14:paraId="61C02C99"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247BE3A4" w14:textId="77777777" w:rsidR="001A55A0" w:rsidRPr="00DB229D" w:rsidRDefault="001A55A0" w:rsidP="00DB229D">
            <w:pPr>
              <w:jc w:val="center"/>
              <w:rPr>
                <w:sz w:val="18"/>
                <w:szCs w:val="18"/>
              </w:rPr>
            </w:pPr>
            <w:r w:rsidRPr="00DB229D">
              <w:rPr>
                <w:sz w:val="18"/>
                <w:szCs w:val="18"/>
                <w:lang w:val="en-CA"/>
              </w:rPr>
              <w:t>1200</w:t>
            </w:r>
          </w:p>
        </w:tc>
        <w:tc>
          <w:tcPr>
            <w:tcW w:w="709" w:type="dxa"/>
            <w:tcBorders>
              <w:top w:val="single" w:sz="6" w:space="0" w:color="auto"/>
              <w:left w:val="single" w:sz="6" w:space="0" w:color="auto"/>
            </w:tcBorders>
            <w:vAlign w:val="center"/>
          </w:tcPr>
          <w:p w14:paraId="3FD8E04C"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7E2195A7" w14:textId="77777777" w:rsidR="001A55A0" w:rsidRPr="00DB229D" w:rsidRDefault="001A55A0" w:rsidP="00DB229D">
            <w:pPr>
              <w:jc w:val="center"/>
              <w:rPr>
                <w:sz w:val="18"/>
                <w:szCs w:val="18"/>
              </w:rPr>
            </w:pPr>
            <w:r w:rsidRPr="00DB229D">
              <w:rPr>
                <w:sz w:val="18"/>
                <w:szCs w:val="18"/>
                <w:lang w:val="en-CA"/>
              </w:rPr>
              <w:t>1200</w:t>
            </w:r>
          </w:p>
        </w:tc>
        <w:tc>
          <w:tcPr>
            <w:tcW w:w="708" w:type="dxa"/>
            <w:tcBorders>
              <w:top w:val="single" w:sz="6" w:space="0" w:color="auto"/>
              <w:left w:val="single" w:sz="6" w:space="0" w:color="auto"/>
            </w:tcBorders>
            <w:vAlign w:val="center"/>
          </w:tcPr>
          <w:p w14:paraId="697723E6"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1AA90EB1" w14:textId="77777777" w:rsidR="001A55A0" w:rsidRPr="00DB229D" w:rsidRDefault="001A55A0" w:rsidP="00DB229D">
            <w:pPr>
              <w:jc w:val="center"/>
              <w:rPr>
                <w:sz w:val="18"/>
                <w:szCs w:val="18"/>
              </w:rPr>
            </w:pPr>
            <w:r w:rsidRPr="00DB229D">
              <w:rPr>
                <w:sz w:val="18"/>
                <w:szCs w:val="18"/>
                <w:lang w:val="en-CA"/>
              </w:rPr>
              <w:t>1200</w:t>
            </w:r>
          </w:p>
        </w:tc>
        <w:tc>
          <w:tcPr>
            <w:tcW w:w="709" w:type="dxa"/>
            <w:tcBorders>
              <w:top w:val="single" w:sz="6" w:space="0" w:color="auto"/>
              <w:left w:val="single" w:sz="6" w:space="0" w:color="auto"/>
            </w:tcBorders>
            <w:vAlign w:val="center"/>
          </w:tcPr>
          <w:p w14:paraId="62A55180" w14:textId="77777777" w:rsidR="001A55A0" w:rsidRPr="00DB229D" w:rsidRDefault="001A55A0" w:rsidP="00DB229D">
            <w:pPr>
              <w:jc w:val="center"/>
              <w:rPr>
                <w:sz w:val="18"/>
                <w:szCs w:val="18"/>
              </w:rPr>
            </w:pPr>
            <w:r w:rsidRPr="00DB229D">
              <w:rPr>
                <w:sz w:val="18"/>
                <w:szCs w:val="18"/>
                <w:lang w:val="en-CA"/>
              </w:rPr>
              <w:t>---</w:t>
            </w:r>
          </w:p>
        </w:tc>
        <w:tc>
          <w:tcPr>
            <w:tcW w:w="708" w:type="dxa"/>
            <w:tcBorders>
              <w:top w:val="single" w:sz="6" w:space="0" w:color="auto"/>
              <w:left w:val="single" w:sz="6" w:space="0" w:color="auto"/>
            </w:tcBorders>
            <w:vAlign w:val="center"/>
          </w:tcPr>
          <w:p w14:paraId="7B3473FD" w14:textId="77777777" w:rsidR="001A55A0" w:rsidRPr="00DB229D" w:rsidRDefault="001A55A0" w:rsidP="00DB229D">
            <w:pPr>
              <w:jc w:val="center"/>
              <w:rPr>
                <w:sz w:val="18"/>
                <w:szCs w:val="18"/>
              </w:rPr>
            </w:pPr>
            <w:r w:rsidRPr="00DB229D">
              <w:rPr>
                <w:sz w:val="18"/>
                <w:szCs w:val="18"/>
                <w:lang w:val="en-CA"/>
              </w:rPr>
              <w:t>1200</w:t>
            </w:r>
          </w:p>
        </w:tc>
        <w:tc>
          <w:tcPr>
            <w:tcW w:w="709" w:type="dxa"/>
            <w:tcBorders>
              <w:top w:val="single" w:sz="6" w:space="0" w:color="auto"/>
              <w:left w:val="single" w:sz="6" w:space="0" w:color="auto"/>
            </w:tcBorders>
            <w:vAlign w:val="center"/>
          </w:tcPr>
          <w:p w14:paraId="26529E9B"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4A9B7726" w14:textId="77777777" w:rsidR="001A55A0" w:rsidRPr="00DB229D" w:rsidRDefault="001A55A0" w:rsidP="00DB229D">
            <w:pPr>
              <w:jc w:val="center"/>
              <w:rPr>
                <w:sz w:val="18"/>
                <w:szCs w:val="18"/>
              </w:rPr>
            </w:pPr>
            <w:r w:rsidRPr="00DB229D">
              <w:rPr>
                <w:sz w:val="18"/>
                <w:szCs w:val="18"/>
                <w:lang w:val="en-CA"/>
              </w:rPr>
              <w:t>1200</w:t>
            </w:r>
          </w:p>
        </w:tc>
        <w:tc>
          <w:tcPr>
            <w:tcW w:w="709" w:type="dxa"/>
            <w:tcBorders>
              <w:top w:val="single" w:sz="6" w:space="0" w:color="auto"/>
              <w:left w:val="single" w:sz="6" w:space="0" w:color="auto"/>
            </w:tcBorders>
            <w:vAlign w:val="center"/>
          </w:tcPr>
          <w:p w14:paraId="4936DAA6" w14:textId="77777777" w:rsidR="001A55A0" w:rsidRPr="00DB229D" w:rsidRDefault="001A55A0" w:rsidP="00DB229D">
            <w:pPr>
              <w:jc w:val="center"/>
              <w:rPr>
                <w:sz w:val="18"/>
                <w:szCs w:val="18"/>
              </w:rPr>
            </w:pPr>
            <w:r w:rsidRPr="00DB229D">
              <w:rPr>
                <w:sz w:val="18"/>
                <w:szCs w:val="18"/>
                <w:lang w:val="en-CA"/>
              </w:rPr>
              <w:t>---</w:t>
            </w:r>
          </w:p>
        </w:tc>
        <w:tc>
          <w:tcPr>
            <w:tcW w:w="1340" w:type="dxa"/>
            <w:tcBorders>
              <w:top w:val="single" w:sz="6" w:space="0" w:color="auto"/>
              <w:left w:val="single" w:sz="6" w:space="0" w:color="auto"/>
              <w:right w:val="double" w:sz="6" w:space="0" w:color="auto"/>
            </w:tcBorders>
            <w:vAlign w:val="center"/>
          </w:tcPr>
          <w:p w14:paraId="586EF715" w14:textId="77777777" w:rsidR="001A55A0" w:rsidRPr="00DB229D" w:rsidRDefault="001A55A0" w:rsidP="00DB229D">
            <w:pPr>
              <w:jc w:val="center"/>
              <w:rPr>
                <w:sz w:val="18"/>
                <w:szCs w:val="18"/>
              </w:rPr>
            </w:pPr>
            <w:r w:rsidRPr="00DB229D">
              <w:rPr>
                <w:sz w:val="18"/>
                <w:szCs w:val="18"/>
                <w:lang w:val="en-CA"/>
              </w:rPr>
              <w:t>Par./A1.6.2.</w:t>
            </w:r>
            <w:r w:rsidR="005612DA">
              <w:rPr>
                <w:sz w:val="18"/>
                <w:szCs w:val="18"/>
                <w:lang w:val="en-CA"/>
              </w:rPr>
              <w:t>6</w:t>
            </w:r>
          </w:p>
        </w:tc>
      </w:tr>
      <w:tr w:rsidR="00DB229D" w:rsidRPr="00DB229D" w14:paraId="0D2F0CC9" w14:textId="77777777">
        <w:trPr>
          <w:cantSplit/>
          <w:trHeight w:val="301"/>
          <w:jc w:val="center"/>
        </w:trPr>
        <w:tc>
          <w:tcPr>
            <w:tcW w:w="3262" w:type="dxa"/>
            <w:tcBorders>
              <w:left w:val="double" w:sz="6" w:space="0" w:color="auto"/>
            </w:tcBorders>
            <w:vAlign w:val="center"/>
          </w:tcPr>
          <w:p w14:paraId="7606AAF5" w14:textId="77777777" w:rsidR="001A55A0" w:rsidRPr="00DB229D" w:rsidRDefault="001A55A0">
            <w:pPr>
              <w:rPr>
                <w:sz w:val="18"/>
                <w:szCs w:val="18"/>
              </w:rPr>
            </w:pPr>
            <w:r w:rsidRPr="00DB229D">
              <w:rPr>
                <w:sz w:val="18"/>
                <w:szCs w:val="18"/>
                <w:lang w:val="en-CA"/>
              </w:rPr>
              <w:t>d) Solubility in Trichloroethylene, % by mass</w:t>
            </w:r>
          </w:p>
        </w:tc>
        <w:tc>
          <w:tcPr>
            <w:tcW w:w="708" w:type="dxa"/>
            <w:tcBorders>
              <w:top w:val="single" w:sz="6" w:space="0" w:color="auto"/>
              <w:left w:val="single" w:sz="6" w:space="0" w:color="auto"/>
            </w:tcBorders>
            <w:vAlign w:val="center"/>
          </w:tcPr>
          <w:p w14:paraId="78D97DEC" w14:textId="77777777" w:rsidR="001A55A0" w:rsidRPr="00DB229D" w:rsidRDefault="001A55A0" w:rsidP="00DB229D">
            <w:pPr>
              <w:jc w:val="center"/>
              <w:rPr>
                <w:sz w:val="18"/>
                <w:szCs w:val="18"/>
              </w:rPr>
            </w:pPr>
            <w:r w:rsidRPr="00DB229D">
              <w:rPr>
                <w:sz w:val="18"/>
                <w:szCs w:val="18"/>
                <w:lang w:val="en-CA"/>
              </w:rPr>
              <w:t>97.5</w:t>
            </w:r>
          </w:p>
        </w:tc>
        <w:tc>
          <w:tcPr>
            <w:tcW w:w="709" w:type="dxa"/>
            <w:tcBorders>
              <w:top w:val="single" w:sz="6" w:space="0" w:color="auto"/>
              <w:left w:val="single" w:sz="6" w:space="0" w:color="auto"/>
            </w:tcBorders>
            <w:vAlign w:val="center"/>
          </w:tcPr>
          <w:p w14:paraId="4AC0CFEE"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61F5A76A" w14:textId="77777777" w:rsidR="001A55A0" w:rsidRPr="00DB229D" w:rsidRDefault="001A55A0" w:rsidP="00DB229D">
            <w:pPr>
              <w:jc w:val="center"/>
              <w:rPr>
                <w:sz w:val="18"/>
                <w:szCs w:val="18"/>
              </w:rPr>
            </w:pPr>
            <w:r w:rsidRPr="00DB229D">
              <w:rPr>
                <w:sz w:val="18"/>
                <w:szCs w:val="18"/>
                <w:lang w:val="en-CA"/>
              </w:rPr>
              <w:t>97.5</w:t>
            </w:r>
          </w:p>
        </w:tc>
        <w:tc>
          <w:tcPr>
            <w:tcW w:w="708" w:type="dxa"/>
            <w:tcBorders>
              <w:top w:val="single" w:sz="6" w:space="0" w:color="auto"/>
              <w:left w:val="single" w:sz="6" w:space="0" w:color="auto"/>
            </w:tcBorders>
            <w:vAlign w:val="center"/>
          </w:tcPr>
          <w:p w14:paraId="28247210"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1938A083" w14:textId="77777777" w:rsidR="001A55A0" w:rsidRPr="00DB229D" w:rsidRDefault="001A55A0" w:rsidP="00DB229D">
            <w:pPr>
              <w:jc w:val="center"/>
              <w:rPr>
                <w:sz w:val="18"/>
                <w:szCs w:val="18"/>
              </w:rPr>
            </w:pPr>
            <w:r w:rsidRPr="00DB229D">
              <w:rPr>
                <w:sz w:val="18"/>
                <w:szCs w:val="18"/>
                <w:lang w:val="en-CA"/>
              </w:rPr>
              <w:t>97.5</w:t>
            </w:r>
          </w:p>
        </w:tc>
        <w:tc>
          <w:tcPr>
            <w:tcW w:w="709" w:type="dxa"/>
            <w:tcBorders>
              <w:top w:val="single" w:sz="6" w:space="0" w:color="auto"/>
              <w:left w:val="single" w:sz="6" w:space="0" w:color="auto"/>
            </w:tcBorders>
            <w:vAlign w:val="center"/>
          </w:tcPr>
          <w:p w14:paraId="2C728D1E"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419C9556" w14:textId="77777777" w:rsidR="001A55A0" w:rsidRPr="00DB229D" w:rsidRDefault="001A55A0" w:rsidP="00DB229D">
            <w:pPr>
              <w:jc w:val="center"/>
              <w:rPr>
                <w:sz w:val="18"/>
                <w:szCs w:val="18"/>
              </w:rPr>
            </w:pPr>
            <w:r w:rsidRPr="00DB229D">
              <w:rPr>
                <w:sz w:val="18"/>
                <w:szCs w:val="18"/>
                <w:lang w:val="en-CA"/>
              </w:rPr>
              <w:t>97.5</w:t>
            </w:r>
          </w:p>
        </w:tc>
        <w:tc>
          <w:tcPr>
            <w:tcW w:w="708" w:type="dxa"/>
            <w:tcBorders>
              <w:top w:val="single" w:sz="6" w:space="0" w:color="auto"/>
              <w:left w:val="single" w:sz="6" w:space="0" w:color="auto"/>
            </w:tcBorders>
            <w:vAlign w:val="center"/>
          </w:tcPr>
          <w:p w14:paraId="2F19CB20"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0B925E06" w14:textId="77777777" w:rsidR="001A55A0" w:rsidRPr="00DB229D" w:rsidRDefault="001A55A0" w:rsidP="00DB229D">
            <w:pPr>
              <w:jc w:val="center"/>
              <w:rPr>
                <w:sz w:val="18"/>
                <w:szCs w:val="18"/>
              </w:rPr>
            </w:pPr>
            <w:r w:rsidRPr="00DB229D">
              <w:rPr>
                <w:sz w:val="18"/>
                <w:szCs w:val="18"/>
                <w:lang w:val="en-CA"/>
              </w:rPr>
              <w:t>97.5</w:t>
            </w:r>
          </w:p>
        </w:tc>
        <w:tc>
          <w:tcPr>
            <w:tcW w:w="709" w:type="dxa"/>
            <w:tcBorders>
              <w:top w:val="single" w:sz="6" w:space="0" w:color="auto"/>
              <w:left w:val="single" w:sz="6" w:space="0" w:color="auto"/>
            </w:tcBorders>
            <w:vAlign w:val="center"/>
          </w:tcPr>
          <w:p w14:paraId="092DC607" w14:textId="77777777" w:rsidR="001A55A0" w:rsidRPr="00DB229D" w:rsidRDefault="001A55A0" w:rsidP="00DB229D">
            <w:pPr>
              <w:jc w:val="center"/>
              <w:rPr>
                <w:sz w:val="18"/>
                <w:szCs w:val="18"/>
              </w:rPr>
            </w:pPr>
            <w:r w:rsidRPr="00DB229D">
              <w:rPr>
                <w:sz w:val="18"/>
                <w:szCs w:val="18"/>
                <w:lang w:val="en-CA"/>
              </w:rPr>
              <w:t>---</w:t>
            </w:r>
          </w:p>
        </w:tc>
        <w:tc>
          <w:tcPr>
            <w:tcW w:w="708" w:type="dxa"/>
            <w:tcBorders>
              <w:top w:val="single" w:sz="6" w:space="0" w:color="auto"/>
              <w:left w:val="single" w:sz="6" w:space="0" w:color="auto"/>
            </w:tcBorders>
            <w:vAlign w:val="center"/>
          </w:tcPr>
          <w:p w14:paraId="3C12B6B6" w14:textId="77777777" w:rsidR="001A55A0" w:rsidRPr="00DB229D" w:rsidRDefault="001A55A0" w:rsidP="00DB229D">
            <w:pPr>
              <w:jc w:val="center"/>
              <w:rPr>
                <w:sz w:val="18"/>
                <w:szCs w:val="18"/>
              </w:rPr>
            </w:pPr>
            <w:r w:rsidRPr="00DB229D">
              <w:rPr>
                <w:sz w:val="18"/>
                <w:szCs w:val="18"/>
                <w:lang w:val="en-CA"/>
              </w:rPr>
              <w:t>97.5</w:t>
            </w:r>
          </w:p>
        </w:tc>
        <w:tc>
          <w:tcPr>
            <w:tcW w:w="709" w:type="dxa"/>
            <w:tcBorders>
              <w:top w:val="single" w:sz="6" w:space="0" w:color="auto"/>
              <w:left w:val="single" w:sz="6" w:space="0" w:color="auto"/>
            </w:tcBorders>
            <w:vAlign w:val="center"/>
          </w:tcPr>
          <w:p w14:paraId="34F8387D" w14:textId="77777777" w:rsidR="001A55A0" w:rsidRPr="00DB229D" w:rsidRDefault="001A55A0" w:rsidP="00DB229D">
            <w:pPr>
              <w:jc w:val="center"/>
              <w:rPr>
                <w:sz w:val="18"/>
                <w:szCs w:val="18"/>
              </w:rPr>
            </w:pPr>
            <w:r w:rsidRPr="00DB229D">
              <w:rPr>
                <w:sz w:val="18"/>
                <w:szCs w:val="18"/>
                <w:lang w:val="en-CA"/>
              </w:rPr>
              <w:t>---</w:t>
            </w:r>
          </w:p>
        </w:tc>
        <w:tc>
          <w:tcPr>
            <w:tcW w:w="709" w:type="dxa"/>
            <w:tcBorders>
              <w:top w:val="single" w:sz="6" w:space="0" w:color="auto"/>
              <w:left w:val="single" w:sz="6" w:space="0" w:color="auto"/>
            </w:tcBorders>
            <w:vAlign w:val="center"/>
          </w:tcPr>
          <w:p w14:paraId="319BDB1E" w14:textId="77777777" w:rsidR="001A55A0" w:rsidRPr="00DB229D" w:rsidRDefault="001A55A0" w:rsidP="00DB229D">
            <w:pPr>
              <w:jc w:val="center"/>
              <w:rPr>
                <w:sz w:val="18"/>
                <w:szCs w:val="18"/>
              </w:rPr>
            </w:pPr>
            <w:r w:rsidRPr="00DB229D">
              <w:rPr>
                <w:sz w:val="18"/>
                <w:szCs w:val="18"/>
                <w:lang w:val="en-CA"/>
              </w:rPr>
              <w:t>97.5</w:t>
            </w:r>
          </w:p>
        </w:tc>
        <w:tc>
          <w:tcPr>
            <w:tcW w:w="709" w:type="dxa"/>
            <w:tcBorders>
              <w:top w:val="single" w:sz="6" w:space="0" w:color="auto"/>
              <w:left w:val="single" w:sz="6" w:space="0" w:color="auto"/>
            </w:tcBorders>
            <w:vAlign w:val="center"/>
          </w:tcPr>
          <w:p w14:paraId="4331E138" w14:textId="77777777" w:rsidR="001A55A0" w:rsidRPr="00DB229D" w:rsidRDefault="001A55A0" w:rsidP="00DB229D">
            <w:pPr>
              <w:jc w:val="center"/>
              <w:rPr>
                <w:sz w:val="18"/>
                <w:szCs w:val="18"/>
              </w:rPr>
            </w:pPr>
            <w:r w:rsidRPr="00DB229D">
              <w:rPr>
                <w:sz w:val="18"/>
                <w:szCs w:val="18"/>
                <w:lang w:val="en-CA"/>
              </w:rPr>
              <w:t>---</w:t>
            </w:r>
          </w:p>
        </w:tc>
        <w:tc>
          <w:tcPr>
            <w:tcW w:w="1340" w:type="dxa"/>
            <w:tcBorders>
              <w:top w:val="single" w:sz="6" w:space="0" w:color="auto"/>
              <w:left w:val="single" w:sz="6" w:space="0" w:color="auto"/>
              <w:right w:val="double" w:sz="6" w:space="0" w:color="auto"/>
            </w:tcBorders>
            <w:vAlign w:val="center"/>
          </w:tcPr>
          <w:p w14:paraId="6B99FA95" w14:textId="77777777" w:rsidR="001A55A0" w:rsidRPr="00DB229D" w:rsidRDefault="001A55A0" w:rsidP="00DB229D">
            <w:pPr>
              <w:jc w:val="center"/>
              <w:rPr>
                <w:sz w:val="18"/>
                <w:szCs w:val="18"/>
              </w:rPr>
            </w:pPr>
            <w:r w:rsidRPr="00DB229D">
              <w:rPr>
                <w:sz w:val="18"/>
                <w:szCs w:val="18"/>
                <w:lang w:val="en-CA"/>
              </w:rPr>
              <w:t>ASTM D2042</w:t>
            </w:r>
          </w:p>
        </w:tc>
      </w:tr>
      <w:tr w:rsidR="00DB229D" w:rsidRPr="00DB229D" w14:paraId="718CD344" w14:textId="77777777">
        <w:trPr>
          <w:cantSplit/>
          <w:trHeight w:val="300"/>
          <w:jc w:val="center"/>
        </w:trPr>
        <w:tc>
          <w:tcPr>
            <w:tcW w:w="3262" w:type="dxa"/>
            <w:tcBorders>
              <w:top w:val="single" w:sz="6" w:space="0" w:color="auto"/>
              <w:left w:val="double" w:sz="6" w:space="0" w:color="auto"/>
              <w:bottom w:val="double" w:sz="6" w:space="0" w:color="auto"/>
            </w:tcBorders>
            <w:vAlign w:val="center"/>
          </w:tcPr>
          <w:p w14:paraId="610A28CD" w14:textId="77777777" w:rsidR="001A55A0" w:rsidRPr="00DB229D" w:rsidRDefault="001A55A0">
            <w:pPr>
              <w:rPr>
                <w:sz w:val="18"/>
                <w:szCs w:val="18"/>
              </w:rPr>
            </w:pPr>
            <w:r w:rsidRPr="00DB229D">
              <w:rPr>
                <w:sz w:val="18"/>
                <w:szCs w:val="18"/>
                <w:lang w:val="en-CA"/>
              </w:rPr>
              <w:t xml:space="preserve">Delivery Temperature, </w:t>
            </w:r>
            <w:r w:rsidRPr="00DB229D">
              <w:rPr>
                <w:sz w:val="18"/>
                <w:szCs w:val="18"/>
                <w:vertAlign w:val="superscript"/>
                <w:lang w:val="en-CA"/>
              </w:rPr>
              <w:t>º</w:t>
            </w:r>
            <w:r w:rsidRPr="00DB229D">
              <w:rPr>
                <w:sz w:val="18"/>
                <w:szCs w:val="18"/>
                <w:lang w:val="en-CA"/>
              </w:rPr>
              <w:t xml:space="preserve">C </w:t>
            </w:r>
          </w:p>
        </w:tc>
        <w:tc>
          <w:tcPr>
            <w:tcW w:w="708" w:type="dxa"/>
            <w:tcBorders>
              <w:top w:val="single" w:sz="6" w:space="0" w:color="auto"/>
              <w:left w:val="single" w:sz="6" w:space="0" w:color="auto"/>
              <w:bottom w:val="double" w:sz="6" w:space="0" w:color="auto"/>
            </w:tcBorders>
            <w:vAlign w:val="center"/>
          </w:tcPr>
          <w:p w14:paraId="5DCC19A3" w14:textId="77777777" w:rsidR="001A55A0" w:rsidRPr="00DB229D" w:rsidRDefault="001A55A0" w:rsidP="00DB229D">
            <w:pPr>
              <w:jc w:val="center"/>
              <w:rPr>
                <w:sz w:val="18"/>
                <w:szCs w:val="18"/>
              </w:rPr>
            </w:pPr>
            <w:r w:rsidRPr="00DB229D">
              <w:rPr>
                <w:sz w:val="18"/>
                <w:szCs w:val="18"/>
                <w:lang w:val="en-CA"/>
              </w:rPr>
              <w:t>40</w:t>
            </w:r>
          </w:p>
        </w:tc>
        <w:tc>
          <w:tcPr>
            <w:tcW w:w="709" w:type="dxa"/>
            <w:tcBorders>
              <w:top w:val="single" w:sz="6" w:space="0" w:color="auto"/>
              <w:left w:val="single" w:sz="6" w:space="0" w:color="auto"/>
              <w:bottom w:val="double" w:sz="6" w:space="0" w:color="auto"/>
            </w:tcBorders>
            <w:vAlign w:val="center"/>
          </w:tcPr>
          <w:p w14:paraId="7A0061E5" w14:textId="77777777" w:rsidR="001A55A0" w:rsidRPr="00DB229D" w:rsidRDefault="001A55A0" w:rsidP="00DB229D">
            <w:pPr>
              <w:jc w:val="center"/>
              <w:rPr>
                <w:sz w:val="18"/>
                <w:szCs w:val="18"/>
              </w:rPr>
            </w:pPr>
            <w:r w:rsidRPr="00DB229D">
              <w:rPr>
                <w:sz w:val="18"/>
                <w:szCs w:val="18"/>
                <w:lang w:val="en-CA"/>
              </w:rPr>
              <w:t>70</w:t>
            </w:r>
          </w:p>
        </w:tc>
        <w:tc>
          <w:tcPr>
            <w:tcW w:w="709" w:type="dxa"/>
            <w:tcBorders>
              <w:top w:val="single" w:sz="6" w:space="0" w:color="auto"/>
              <w:left w:val="single" w:sz="6" w:space="0" w:color="auto"/>
              <w:bottom w:val="double" w:sz="6" w:space="0" w:color="auto"/>
            </w:tcBorders>
            <w:vAlign w:val="center"/>
          </w:tcPr>
          <w:p w14:paraId="7BB88CAB" w14:textId="77777777" w:rsidR="001A55A0" w:rsidRPr="00DB229D" w:rsidRDefault="001A55A0" w:rsidP="00DB229D">
            <w:pPr>
              <w:jc w:val="center"/>
              <w:rPr>
                <w:sz w:val="18"/>
                <w:szCs w:val="18"/>
              </w:rPr>
            </w:pPr>
            <w:r w:rsidRPr="00DB229D">
              <w:rPr>
                <w:sz w:val="18"/>
                <w:szCs w:val="18"/>
                <w:lang w:val="en-CA"/>
              </w:rPr>
              <w:t>40</w:t>
            </w:r>
          </w:p>
        </w:tc>
        <w:tc>
          <w:tcPr>
            <w:tcW w:w="708" w:type="dxa"/>
            <w:tcBorders>
              <w:top w:val="single" w:sz="6" w:space="0" w:color="auto"/>
              <w:left w:val="single" w:sz="6" w:space="0" w:color="auto"/>
              <w:bottom w:val="double" w:sz="6" w:space="0" w:color="auto"/>
            </w:tcBorders>
            <w:vAlign w:val="center"/>
          </w:tcPr>
          <w:p w14:paraId="71F96D56" w14:textId="77777777" w:rsidR="001A55A0" w:rsidRPr="00DB229D" w:rsidRDefault="001A55A0" w:rsidP="00DB229D">
            <w:pPr>
              <w:jc w:val="center"/>
              <w:rPr>
                <w:sz w:val="18"/>
                <w:szCs w:val="18"/>
              </w:rPr>
            </w:pPr>
            <w:r w:rsidRPr="00DB229D">
              <w:rPr>
                <w:sz w:val="18"/>
                <w:szCs w:val="18"/>
                <w:lang w:val="en-CA"/>
              </w:rPr>
              <w:t>70</w:t>
            </w:r>
          </w:p>
        </w:tc>
        <w:tc>
          <w:tcPr>
            <w:tcW w:w="709" w:type="dxa"/>
            <w:tcBorders>
              <w:top w:val="single" w:sz="6" w:space="0" w:color="auto"/>
              <w:left w:val="single" w:sz="6" w:space="0" w:color="auto"/>
              <w:bottom w:val="double" w:sz="6" w:space="0" w:color="auto"/>
            </w:tcBorders>
            <w:vAlign w:val="center"/>
          </w:tcPr>
          <w:p w14:paraId="08E467C5" w14:textId="77777777" w:rsidR="001A55A0" w:rsidRPr="00DB229D" w:rsidRDefault="001A55A0" w:rsidP="00DB229D">
            <w:pPr>
              <w:jc w:val="center"/>
              <w:rPr>
                <w:sz w:val="18"/>
                <w:szCs w:val="18"/>
              </w:rPr>
            </w:pPr>
            <w:r w:rsidRPr="00DB229D">
              <w:rPr>
                <w:sz w:val="18"/>
                <w:szCs w:val="18"/>
                <w:lang w:val="en-CA"/>
              </w:rPr>
              <w:t>40</w:t>
            </w:r>
          </w:p>
        </w:tc>
        <w:tc>
          <w:tcPr>
            <w:tcW w:w="709" w:type="dxa"/>
            <w:tcBorders>
              <w:top w:val="single" w:sz="6" w:space="0" w:color="auto"/>
              <w:left w:val="single" w:sz="6" w:space="0" w:color="auto"/>
              <w:bottom w:val="double" w:sz="6" w:space="0" w:color="auto"/>
            </w:tcBorders>
            <w:vAlign w:val="center"/>
          </w:tcPr>
          <w:p w14:paraId="3D6D96DB" w14:textId="77777777" w:rsidR="001A55A0" w:rsidRPr="00DB229D" w:rsidRDefault="001A55A0" w:rsidP="00DB229D">
            <w:pPr>
              <w:jc w:val="center"/>
              <w:rPr>
                <w:sz w:val="18"/>
                <w:szCs w:val="18"/>
              </w:rPr>
            </w:pPr>
            <w:r w:rsidRPr="00DB229D">
              <w:rPr>
                <w:sz w:val="18"/>
                <w:szCs w:val="18"/>
                <w:lang w:val="en-CA"/>
              </w:rPr>
              <w:t>70</w:t>
            </w:r>
          </w:p>
        </w:tc>
        <w:tc>
          <w:tcPr>
            <w:tcW w:w="709" w:type="dxa"/>
            <w:tcBorders>
              <w:top w:val="single" w:sz="6" w:space="0" w:color="auto"/>
              <w:left w:val="single" w:sz="6" w:space="0" w:color="auto"/>
              <w:bottom w:val="double" w:sz="6" w:space="0" w:color="auto"/>
            </w:tcBorders>
            <w:vAlign w:val="center"/>
          </w:tcPr>
          <w:p w14:paraId="3041226E" w14:textId="77777777" w:rsidR="001A55A0" w:rsidRPr="00DB229D" w:rsidRDefault="001A55A0" w:rsidP="00DB229D">
            <w:pPr>
              <w:jc w:val="center"/>
              <w:rPr>
                <w:sz w:val="18"/>
                <w:szCs w:val="18"/>
              </w:rPr>
            </w:pPr>
            <w:r w:rsidRPr="00DB229D">
              <w:rPr>
                <w:sz w:val="18"/>
                <w:szCs w:val="18"/>
                <w:lang w:val="en-CA"/>
              </w:rPr>
              <w:t>40</w:t>
            </w:r>
          </w:p>
        </w:tc>
        <w:tc>
          <w:tcPr>
            <w:tcW w:w="708" w:type="dxa"/>
            <w:tcBorders>
              <w:top w:val="single" w:sz="6" w:space="0" w:color="auto"/>
              <w:left w:val="single" w:sz="6" w:space="0" w:color="auto"/>
              <w:bottom w:val="double" w:sz="6" w:space="0" w:color="auto"/>
            </w:tcBorders>
            <w:vAlign w:val="center"/>
          </w:tcPr>
          <w:p w14:paraId="4DD2ABC1" w14:textId="77777777" w:rsidR="001A55A0" w:rsidRPr="00DB229D" w:rsidRDefault="001A55A0" w:rsidP="00DB229D">
            <w:pPr>
              <w:jc w:val="center"/>
              <w:rPr>
                <w:sz w:val="18"/>
                <w:szCs w:val="18"/>
              </w:rPr>
            </w:pPr>
            <w:r w:rsidRPr="00DB229D">
              <w:rPr>
                <w:sz w:val="18"/>
                <w:szCs w:val="18"/>
                <w:lang w:val="en-CA"/>
              </w:rPr>
              <w:t>70</w:t>
            </w:r>
          </w:p>
        </w:tc>
        <w:tc>
          <w:tcPr>
            <w:tcW w:w="709" w:type="dxa"/>
            <w:tcBorders>
              <w:top w:val="single" w:sz="6" w:space="0" w:color="auto"/>
              <w:left w:val="single" w:sz="6" w:space="0" w:color="auto"/>
              <w:bottom w:val="double" w:sz="6" w:space="0" w:color="auto"/>
            </w:tcBorders>
            <w:vAlign w:val="center"/>
          </w:tcPr>
          <w:p w14:paraId="2613E421" w14:textId="77777777" w:rsidR="001A55A0" w:rsidRPr="00DB229D" w:rsidRDefault="001A55A0" w:rsidP="00DB229D">
            <w:pPr>
              <w:jc w:val="center"/>
              <w:rPr>
                <w:sz w:val="18"/>
                <w:szCs w:val="18"/>
              </w:rPr>
            </w:pPr>
            <w:r w:rsidRPr="00DB229D">
              <w:rPr>
                <w:sz w:val="18"/>
                <w:szCs w:val="18"/>
                <w:lang w:val="en-CA"/>
              </w:rPr>
              <w:t>40</w:t>
            </w:r>
          </w:p>
        </w:tc>
        <w:tc>
          <w:tcPr>
            <w:tcW w:w="709" w:type="dxa"/>
            <w:tcBorders>
              <w:top w:val="single" w:sz="6" w:space="0" w:color="auto"/>
              <w:left w:val="single" w:sz="6" w:space="0" w:color="auto"/>
              <w:bottom w:val="double" w:sz="6" w:space="0" w:color="auto"/>
            </w:tcBorders>
            <w:vAlign w:val="center"/>
          </w:tcPr>
          <w:p w14:paraId="642397BC" w14:textId="77777777" w:rsidR="001A55A0" w:rsidRPr="00DB229D" w:rsidRDefault="001A55A0" w:rsidP="00DB229D">
            <w:pPr>
              <w:jc w:val="center"/>
              <w:rPr>
                <w:sz w:val="18"/>
                <w:szCs w:val="18"/>
              </w:rPr>
            </w:pPr>
            <w:r w:rsidRPr="00DB229D">
              <w:rPr>
                <w:sz w:val="18"/>
                <w:szCs w:val="18"/>
                <w:lang w:val="en-CA"/>
              </w:rPr>
              <w:t>70</w:t>
            </w:r>
          </w:p>
        </w:tc>
        <w:tc>
          <w:tcPr>
            <w:tcW w:w="708" w:type="dxa"/>
            <w:tcBorders>
              <w:top w:val="single" w:sz="6" w:space="0" w:color="auto"/>
              <w:left w:val="single" w:sz="6" w:space="0" w:color="auto"/>
              <w:bottom w:val="double" w:sz="6" w:space="0" w:color="auto"/>
            </w:tcBorders>
            <w:vAlign w:val="center"/>
          </w:tcPr>
          <w:p w14:paraId="4480E7A8" w14:textId="77777777" w:rsidR="001A55A0" w:rsidRPr="00DB229D" w:rsidRDefault="001A55A0" w:rsidP="00DB229D">
            <w:pPr>
              <w:jc w:val="center"/>
              <w:rPr>
                <w:sz w:val="18"/>
                <w:szCs w:val="18"/>
              </w:rPr>
            </w:pPr>
            <w:r w:rsidRPr="00DB229D">
              <w:rPr>
                <w:sz w:val="18"/>
                <w:szCs w:val="18"/>
                <w:lang w:val="en-CA"/>
              </w:rPr>
              <w:t>40</w:t>
            </w:r>
          </w:p>
        </w:tc>
        <w:tc>
          <w:tcPr>
            <w:tcW w:w="709" w:type="dxa"/>
            <w:tcBorders>
              <w:top w:val="single" w:sz="6" w:space="0" w:color="auto"/>
              <w:left w:val="single" w:sz="6" w:space="0" w:color="auto"/>
              <w:bottom w:val="double" w:sz="6" w:space="0" w:color="auto"/>
            </w:tcBorders>
            <w:vAlign w:val="center"/>
          </w:tcPr>
          <w:p w14:paraId="2043E223" w14:textId="77777777" w:rsidR="001A55A0" w:rsidRPr="00DB229D" w:rsidRDefault="001A55A0" w:rsidP="00DB229D">
            <w:pPr>
              <w:jc w:val="center"/>
              <w:rPr>
                <w:sz w:val="18"/>
                <w:szCs w:val="18"/>
              </w:rPr>
            </w:pPr>
            <w:r w:rsidRPr="00DB229D">
              <w:rPr>
                <w:sz w:val="18"/>
                <w:szCs w:val="18"/>
                <w:lang w:val="en-CA"/>
              </w:rPr>
              <w:t>70</w:t>
            </w:r>
          </w:p>
        </w:tc>
        <w:tc>
          <w:tcPr>
            <w:tcW w:w="709" w:type="dxa"/>
            <w:tcBorders>
              <w:top w:val="single" w:sz="6" w:space="0" w:color="auto"/>
              <w:left w:val="single" w:sz="6" w:space="0" w:color="auto"/>
              <w:bottom w:val="double" w:sz="6" w:space="0" w:color="auto"/>
            </w:tcBorders>
            <w:vAlign w:val="center"/>
          </w:tcPr>
          <w:p w14:paraId="674724D7" w14:textId="77777777" w:rsidR="001A55A0" w:rsidRPr="00DB229D" w:rsidRDefault="001A55A0" w:rsidP="00DB229D">
            <w:pPr>
              <w:jc w:val="center"/>
              <w:rPr>
                <w:sz w:val="18"/>
                <w:szCs w:val="18"/>
              </w:rPr>
            </w:pPr>
            <w:r w:rsidRPr="00DB229D">
              <w:rPr>
                <w:sz w:val="18"/>
                <w:szCs w:val="18"/>
                <w:lang w:val="en-CA"/>
              </w:rPr>
              <w:t>40</w:t>
            </w:r>
          </w:p>
        </w:tc>
        <w:tc>
          <w:tcPr>
            <w:tcW w:w="709" w:type="dxa"/>
            <w:tcBorders>
              <w:top w:val="single" w:sz="6" w:space="0" w:color="auto"/>
              <w:left w:val="single" w:sz="6" w:space="0" w:color="auto"/>
              <w:bottom w:val="double" w:sz="6" w:space="0" w:color="auto"/>
            </w:tcBorders>
            <w:vAlign w:val="center"/>
          </w:tcPr>
          <w:p w14:paraId="2F5D3AED" w14:textId="77777777" w:rsidR="001A55A0" w:rsidRPr="00DB229D" w:rsidRDefault="001A55A0" w:rsidP="00DB229D">
            <w:pPr>
              <w:jc w:val="center"/>
              <w:rPr>
                <w:sz w:val="18"/>
                <w:szCs w:val="18"/>
              </w:rPr>
            </w:pPr>
            <w:r w:rsidRPr="00DB229D">
              <w:rPr>
                <w:sz w:val="18"/>
                <w:szCs w:val="18"/>
                <w:lang w:val="en-CA"/>
              </w:rPr>
              <w:t>70</w:t>
            </w:r>
          </w:p>
        </w:tc>
        <w:tc>
          <w:tcPr>
            <w:tcW w:w="1340" w:type="dxa"/>
            <w:tcBorders>
              <w:top w:val="single" w:sz="6" w:space="0" w:color="auto"/>
              <w:left w:val="single" w:sz="6" w:space="0" w:color="auto"/>
              <w:bottom w:val="double" w:sz="6" w:space="0" w:color="auto"/>
              <w:right w:val="double" w:sz="6" w:space="0" w:color="auto"/>
            </w:tcBorders>
            <w:vAlign w:val="center"/>
          </w:tcPr>
          <w:p w14:paraId="26AA6260" w14:textId="77777777" w:rsidR="001A55A0" w:rsidRPr="00DB229D" w:rsidRDefault="001A55A0" w:rsidP="00DB229D">
            <w:pPr>
              <w:jc w:val="center"/>
              <w:rPr>
                <w:sz w:val="18"/>
                <w:szCs w:val="18"/>
              </w:rPr>
            </w:pPr>
          </w:p>
        </w:tc>
      </w:tr>
    </w:tbl>
    <w:p w14:paraId="4291C21A" w14:textId="77777777" w:rsidR="001A55A0" w:rsidRDefault="001A55A0" w:rsidP="008F00BA">
      <w:pPr>
        <w:tabs>
          <w:tab w:val="left" w:pos="1080"/>
        </w:tabs>
        <w:spacing w:before="60" w:after="60"/>
        <w:ind w:left="720"/>
        <w:jc w:val="left"/>
        <w:rPr>
          <w:sz w:val="18"/>
        </w:rPr>
      </w:pPr>
      <w:r w:rsidRPr="00646497">
        <w:rPr>
          <w:sz w:val="20"/>
          <w:vertAlign w:val="superscript"/>
        </w:rPr>
        <w:t>(1)</w:t>
      </w:r>
      <w:r>
        <w:rPr>
          <w:sz w:val="18"/>
        </w:rPr>
        <w:tab/>
        <w:t>Test methods are as outlined in CGSB CAN2-16.5-M84.</w:t>
      </w:r>
    </w:p>
    <w:p w14:paraId="6CD03696" w14:textId="77777777" w:rsidR="001A55A0" w:rsidRDefault="001A55A0" w:rsidP="00602A64">
      <w:pPr>
        <w:tabs>
          <w:tab w:val="left" w:pos="1080"/>
        </w:tabs>
        <w:spacing w:after="60"/>
        <w:ind w:left="720"/>
        <w:jc w:val="left"/>
        <w:rPr>
          <w:sz w:val="18"/>
        </w:rPr>
      </w:pPr>
      <w:r w:rsidRPr="00646497">
        <w:rPr>
          <w:sz w:val="20"/>
          <w:vertAlign w:val="superscript"/>
        </w:rPr>
        <w:t>(2)</w:t>
      </w:r>
      <w:r>
        <w:rPr>
          <w:sz w:val="18"/>
        </w:rPr>
        <w:tab/>
        <w:t>Upper limit on % residue is governed by the viscosity limits.</w:t>
      </w:r>
    </w:p>
    <w:p w14:paraId="0ACAFBDA" w14:textId="77777777" w:rsidR="001A55A0" w:rsidRDefault="001A55A0" w:rsidP="00602A64">
      <w:pPr>
        <w:tabs>
          <w:tab w:val="left" w:pos="1080"/>
        </w:tabs>
        <w:spacing w:after="60"/>
        <w:ind w:left="720"/>
        <w:jc w:val="left"/>
        <w:rPr>
          <w:sz w:val="18"/>
        </w:rPr>
      </w:pPr>
      <w:r w:rsidRPr="00646497">
        <w:rPr>
          <w:sz w:val="20"/>
          <w:vertAlign w:val="superscript"/>
        </w:rPr>
        <w:t>(3)</w:t>
      </w:r>
      <w:r>
        <w:rPr>
          <w:sz w:val="18"/>
        </w:rPr>
        <w:tab/>
        <w:t>CGSB 8-GP-2M, Sieves, Testing, Woven Wire, Metric</w:t>
      </w:r>
    </w:p>
    <w:p w14:paraId="282C8847" w14:textId="77777777" w:rsidR="001A55A0" w:rsidRDefault="001A55A0" w:rsidP="008F00BA">
      <w:pPr>
        <w:spacing w:after="60"/>
        <w:ind w:left="1080" w:right="216" w:hanging="360"/>
        <w:rPr>
          <w:sz w:val="18"/>
        </w:rPr>
      </w:pPr>
      <w:r w:rsidRPr="00646497">
        <w:rPr>
          <w:sz w:val="20"/>
          <w:vertAlign w:val="superscript"/>
        </w:rPr>
        <w:t>(4)</w:t>
      </w:r>
      <w:r>
        <w:rPr>
          <w:sz w:val="18"/>
        </w:rPr>
        <w:tab/>
        <w:t>Follow ASTM D244, except that the mixture of limestone and emulsified asphalt shall be capable of being mixed vigorously for 5 min., at the end of which period the stone shall be thoroughly and uniformly coated.  The mixture shall then be completely immersed in tap water and the water poured off.  The stone shall then not be less than 90% coated.</w:t>
      </w:r>
    </w:p>
    <w:p w14:paraId="4F74DA78" w14:textId="77777777" w:rsidR="001A55A0" w:rsidRDefault="001A55A0" w:rsidP="008F00BA">
      <w:pPr>
        <w:spacing w:after="60"/>
        <w:ind w:left="1080" w:right="216" w:hanging="360"/>
        <w:rPr>
          <w:sz w:val="18"/>
        </w:rPr>
      </w:pPr>
      <w:r w:rsidRPr="00646497">
        <w:rPr>
          <w:sz w:val="20"/>
          <w:vertAlign w:val="superscript"/>
        </w:rPr>
        <w:t>(5)</w:t>
      </w:r>
      <w:r>
        <w:rPr>
          <w:sz w:val="18"/>
        </w:rPr>
        <w:tab/>
        <w:t>Follow ASTM D244, except that the mixture of limestone and emulsified asphalt shall be mixed vigorously for 5 min., then allowed to stand for 3h, after which the mixture shall be capable of being mixed an additional 5 min.  The mixture shall then be rinsed twice with approximately its own volume of tap water, without showing appreciable loss of bituminous film.  After the second mixing the aggregate shall be at least 90% coated.</w:t>
      </w:r>
    </w:p>
    <w:p w14:paraId="50EDFCCB" w14:textId="77777777" w:rsidR="00871E11" w:rsidRDefault="00871E11" w:rsidP="00602A64">
      <w:pPr>
        <w:spacing w:after="60"/>
        <w:ind w:left="1080" w:hanging="360"/>
        <w:jc w:val="left"/>
        <w:rPr>
          <w:sz w:val="18"/>
        </w:rPr>
        <w:sectPr w:rsidR="00871E11" w:rsidSect="008F00BA">
          <w:headerReference w:type="default" r:id="rId25"/>
          <w:footerReference w:type="default" r:id="rId26"/>
          <w:type w:val="oddPage"/>
          <w:pgSz w:w="15840" w:h="12240" w:orient="landscape" w:code="1"/>
          <w:pgMar w:top="1152" w:right="432" w:bottom="1152" w:left="432" w:header="720" w:footer="288" w:gutter="432"/>
          <w:pgNumType w:start="14"/>
          <w:cols w:space="720"/>
          <w:docGrid w:linePitch="299"/>
        </w:sectPr>
      </w:pPr>
    </w:p>
    <w:bookmarkStart w:id="29" w:name="_MON_1126350886"/>
    <w:bookmarkEnd w:id="29"/>
    <w:p w14:paraId="5507D15C" w14:textId="77777777" w:rsidR="000C4356" w:rsidRDefault="00DB708C" w:rsidP="000C4356">
      <w:pPr>
        <w:jc w:val="left"/>
        <w:rPr>
          <w:sz w:val="18"/>
        </w:rPr>
      </w:pPr>
      <w:r w:rsidRPr="00CB5E51">
        <w:rPr>
          <w:sz w:val="18"/>
        </w:rPr>
        <w:object w:dxaOrig="8041" w:dyaOrig="11671" w14:anchorId="6BECF4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672pt" o:ole="" filled="t">
            <v:fill r:id="rId27" o:title="5%" recolor="t" type="pattern"/>
            <v:imagedata r:id="rId28" o:title=""/>
          </v:shape>
          <o:OLEObject Type="Embed" ProgID="Word.Picture.8" ShapeID="_x0000_i1025" DrawAspect="Content" ObjectID="_1691395755" r:id="rId29"/>
        </w:object>
      </w:r>
    </w:p>
    <w:p w14:paraId="27F7998E" w14:textId="77777777" w:rsidR="00435224" w:rsidRDefault="00435224">
      <w:pPr>
        <w:ind w:left="450" w:hanging="450"/>
        <w:jc w:val="center"/>
        <w:rPr>
          <w:b/>
          <w:sz w:val="20"/>
        </w:rPr>
        <w:sectPr w:rsidR="00435224" w:rsidSect="00871E11">
          <w:headerReference w:type="default" r:id="rId30"/>
          <w:footerReference w:type="default" r:id="rId31"/>
          <w:type w:val="oddPage"/>
          <w:pgSz w:w="12240" w:h="15840" w:code="1"/>
          <w:pgMar w:top="1152" w:right="1440" w:bottom="864" w:left="1440" w:header="432" w:footer="432" w:gutter="0"/>
          <w:pgNumType w:start="15"/>
          <w:cols w:space="720"/>
        </w:sectPr>
      </w:pPr>
    </w:p>
    <w:p w14:paraId="60CA9BF9" w14:textId="77777777" w:rsidR="001A55A0" w:rsidRPr="00435224" w:rsidRDefault="001A55A0">
      <w:pPr>
        <w:ind w:left="450" w:hanging="450"/>
        <w:jc w:val="center"/>
        <w:rPr>
          <w:b/>
        </w:rPr>
      </w:pPr>
      <w:r w:rsidRPr="00435224">
        <w:rPr>
          <w:b/>
        </w:rPr>
        <w:lastRenderedPageBreak/>
        <w:t>ASPH-10</w:t>
      </w:r>
    </w:p>
    <w:p w14:paraId="57CE92EC" w14:textId="77777777" w:rsidR="000C4356" w:rsidRPr="00435224" w:rsidRDefault="000C4356"/>
    <w:p w14:paraId="2AE73E0E" w14:textId="77777777" w:rsidR="001A55A0" w:rsidRPr="00435224" w:rsidRDefault="001A55A0">
      <w:r w:rsidRPr="00193000">
        <w:rPr>
          <w:b/>
        </w:rPr>
        <w:t>SPECIFICATIONS FOR EMULSIFIED ASPHALT PRIMER</w:t>
      </w:r>
      <w:r w:rsidRPr="00435224">
        <w:t xml:space="preserve">: Emulsified asphalt primers shall conform to the requirements specified in the following table, for the grade designated by the </w:t>
      </w:r>
      <w:r w:rsidR="00193000">
        <w:t>Consultant</w:t>
      </w:r>
      <w:r w:rsidRPr="00435224">
        <w:t>:</w:t>
      </w:r>
    </w:p>
    <w:p w14:paraId="04445C28" w14:textId="77777777" w:rsidR="001A55A0" w:rsidRDefault="001A55A0">
      <w:pPr>
        <w:ind w:left="450" w:hanging="450"/>
        <w:jc w:val="left"/>
        <w:rPr>
          <w:sz w:val="18"/>
        </w:rPr>
      </w:pPr>
    </w:p>
    <w:tbl>
      <w:tblPr>
        <w:tblW w:w="0" w:type="auto"/>
        <w:jc w:val="center"/>
        <w:tblLayout w:type="fixed"/>
        <w:tblCellMar>
          <w:left w:w="43" w:type="dxa"/>
          <w:right w:w="43" w:type="dxa"/>
        </w:tblCellMar>
        <w:tblLook w:val="0000" w:firstRow="0" w:lastRow="0" w:firstColumn="0" w:lastColumn="0" w:noHBand="0" w:noVBand="0"/>
      </w:tblPr>
      <w:tblGrid>
        <w:gridCol w:w="17"/>
        <w:gridCol w:w="5695"/>
        <w:gridCol w:w="1260"/>
        <w:gridCol w:w="1260"/>
        <w:gridCol w:w="1260"/>
        <w:gridCol w:w="1260"/>
        <w:gridCol w:w="1056"/>
      </w:tblGrid>
      <w:tr w:rsidR="001A55A0" w14:paraId="5E3F9857" w14:textId="77777777" w:rsidTr="00B734E3">
        <w:trPr>
          <w:cantSplit/>
          <w:trHeight w:val="247"/>
          <w:jc w:val="center"/>
        </w:trPr>
        <w:tc>
          <w:tcPr>
            <w:tcW w:w="5712" w:type="dxa"/>
            <w:gridSpan w:val="2"/>
            <w:tcBorders>
              <w:top w:val="double" w:sz="6" w:space="0" w:color="auto"/>
              <w:left w:val="double" w:sz="6" w:space="0" w:color="auto"/>
            </w:tcBorders>
            <w:vAlign w:val="center"/>
          </w:tcPr>
          <w:p w14:paraId="4D901F6E" w14:textId="77777777" w:rsidR="001A55A0" w:rsidRPr="006F528A" w:rsidRDefault="001A55A0">
            <w:pPr>
              <w:jc w:val="center"/>
              <w:rPr>
                <w:sz w:val="20"/>
                <w:szCs w:val="20"/>
              </w:rPr>
            </w:pPr>
            <w:r w:rsidRPr="006F528A">
              <w:rPr>
                <w:b/>
                <w:sz w:val="20"/>
                <w:szCs w:val="20"/>
                <w:lang w:val="en-CA"/>
              </w:rPr>
              <w:t>ASPHALT GRADE</w:t>
            </w:r>
          </w:p>
        </w:tc>
        <w:tc>
          <w:tcPr>
            <w:tcW w:w="2520" w:type="dxa"/>
            <w:gridSpan w:val="2"/>
            <w:tcBorders>
              <w:top w:val="double" w:sz="6" w:space="0" w:color="auto"/>
              <w:left w:val="single" w:sz="6" w:space="0" w:color="auto"/>
            </w:tcBorders>
            <w:vAlign w:val="center"/>
          </w:tcPr>
          <w:p w14:paraId="2D12A1F1" w14:textId="77777777" w:rsidR="001A55A0" w:rsidRPr="006F528A" w:rsidRDefault="001A55A0">
            <w:pPr>
              <w:jc w:val="center"/>
              <w:rPr>
                <w:sz w:val="20"/>
                <w:szCs w:val="20"/>
              </w:rPr>
            </w:pPr>
            <w:r w:rsidRPr="006F528A">
              <w:rPr>
                <w:b/>
                <w:sz w:val="20"/>
                <w:szCs w:val="20"/>
                <w:lang w:val="en-CA"/>
              </w:rPr>
              <w:t>SEP-1</w:t>
            </w:r>
          </w:p>
        </w:tc>
        <w:tc>
          <w:tcPr>
            <w:tcW w:w="2520" w:type="dxa"/>
            <w:gridSpan w:val="2"/>
            <w:tcBorders>
              <w:top w:val="double" w:sz="6" w:space="0" w:color="auto"/>
              <w:left w:val="single" w:sz="6" w:space="0" w:color="auto"/>
            </w:tcBorders>
            <w:vAlign w:val="center"/>
          </w:tcPr>
          <w:p w14:paraId="3EDB725E" w14:textId="77777777" w:rsidR="001A55A0" w:rsidRPr="006F528A" w:rsidRDefault="001A55A0">
            <w:pPr>
              <w:jc w:val="center"/>
              <w:rPr>
                <w:sz w:val="20"/>
                <w:szCs w:val="20"/>
              </w:rPr>
            </w:pPr>
            <w:r w:rsidRPr="006F528A">
              <w:rPr>
                <w:b/>
                <w:sz w:val="20"/>
                <w:szCs w:val="20"/>
                <w:lang w:val="en-CA"/>
              </w:rPr>
              <w:t>SEP-2</w:t>
            </w:r>
          </w:p>
        </w:tc>
        <w:tc>
          <w:tcPr>
            <w:tcW w:w="1056" w:type="dxa"/>
            <w:vMerge w:val="restart"/>
            <w:tcBorders>
              <w:top w:val="double" w:sz="6" w:space="0" w:color="auto"/>
              <w:left w:val="single" w:sz="6" w:space="0" w:color="auto"/>
              <w:right w:val="double" w:sz="6" w:space="0" w:color="auto"/>
            </w:tcBorders>
            <w:vAlign w:val="center"/>
          </w:tcPr>
          <w:p w14:paraId="03BF557F" w14:textId="77777777" w:rsidR="001A55A0" w:rsidRPr="006F528A" w:rsidRDefault="001A55A0">
            <w:pPr>
              <w:jc w:val="center"/>
              <w:rPr>
                <w:sz w:val="20"/>
                <w:szCs w:val="20"/>
              </w:rPr>
            </w:pPr>
            <w:r w:rsidRPr="006F528A">
              <w:rPr>
                <w:b/>
                <w:sz w:val="20"/>
                <w:szCs w:val="20"/>
                <w:lang w:val="en-CA"/>
              </w:rPr>
              <w:t>A.S.T.M. TEST METHOD</w:t>
            </w:r>
          </w:p>
        </w:tc>
      </w:tr>
      <w:tr w:rsidR="001A55A0" w14:paraId="737EF8AA" w14:textId="77777777" w:rsidTr="00B734E3">
        <w:trPr>
          <w:cantSplit/>
          <w:trHeight w:val="211"/>
          <w:jc w:val="center"/>
        </w:trPr>
        <w:tc>
          <w:tcPr>
            <w:tcW w:w="5712" w:type="dxa"/>
            <w:gridSpan w:val="2"/>
            <w:tcBorders>
              <w:top w:val="single" w:sz="6" w:space="0" w:color="auto"/>
              <w:left w:val="double" w:sz="6" w:space="0" w:color="auto"/>
            </w:tcBorders>
            <w:vAlign w:val="center"/>
          </w:tcPr>
          <w:p w14:paraId="48C42C14" w14:textId="77777777" w:rsidR="001A55A0" w:rsidRPr="006F528A" w:rsidRDefault="001A55A0">
            <w:pPr>
              <w:ind w:left="-36" w:firstLine="36"/>
              <w:jc w:val="center"/>
              <w:rPr>
                <w:sz w:val="20"/>
                <w:szCs w:val="20"/>
              </w:rPr>
            </w:pPr>
            <w:r w:rsidRPr="006F528A">
              <w:rPr>
                <w:b/>
                <w:sz w:val="20"/>
                <w:szCs w:val="20"/>
                <w:lang w:val="en-CA"/>
              </w:rPr>
              <w:t>REQUIREMENTS</w:t>
            </w:r>
          </w:p>
        </w:tc>
        <w:tc>
          <w:tcPr>
            <w:tcW w:w="1260" w:type="dxa"/>
            <w:tcBorders>
              <w:top w:val="single" w:sz="6" w:space="0" w:color="auto"/>
              <w:left w:val="single" w:sz="6" w:space="0" w:color="auto"/>
            </w:tcBorders>
            <w:vAlign w:val="center"/>
          </w:tcPr>
          <w:p w14:paraId="28DBD961" w14:textId="77777777" w:rsidR="001A55A0" w:rsidRPr="006F528A" w:rsidRDefault="001A55A0">
            <w:pPr>
              <w:jc w:val="center"/>
              <w:rPr>
                <w:sz w:val="20"/>
                <w:szCs w:val="20"/>
              </w:rPr>
            </w:pPr>
            <w:r w:rsidRPr="006F528A">
              <w:rPr>
                <w:b/>
                <w:sz w:val="20"/>
                <w:szCs w:val="20"/>
                <w:lang w:val="en-CA"/>
              </w:rPr>
              <w:t>min.</w:t>
            </w:r>
          </w:p>
        </w:tc>
        <w:tc>
          <w:tcPr>
            <w:tcW w:w="1260" w:type="dxa"/>
            <w:tcBorders>
              <w:top w:val="single" w:sz="6" w:space="0" w:color="auto"/>
              <w:left w:val="single" w:sz="6" w:space="0" w:color="auto"/>
            </w:tcBorders>
            <w:vAlign w:val="center"/>
          </w:tcPr>
          <w:p w14:paraId="152F171D" w14:textId="77777777" w:rsidR="001A55A0" w:rsidRPr="006F528A" w:rsidRDefault="001A55A0">
            <w:pPr>
              <w:jc w:val="center"/>
              <w:rPr>
                <w:sz w:val="20"/>
                <w:szCs w:val="20"/>
              </w:rPr>
            </w:pPr>
            <w:r w:rsidRPr="006F528A">
              <w:rPr>
                <w:b/>
                <w:sz w:val="20"/>
                <w:szCs w:val="20"/>
                <w:lang w:val="en-CA"/>
              </w:rPr>
              <w:t>max.</w:t>
            </w:r>
          </w:p>
        </w:tc>
        <w:tc>
          <w:tcPr>
            <w:tcW w:w="1260" w:type="dxa"/>
            <w:tcBorders>
              <w:top w:val="single" w:sz="6" w:space="0" w:color="auto"/>
              <w:left w:val="single" w:sz="6" w:space="0" w:color="auto"/>
            </w:tcBorders>
            <w:vAlign w:val="center"/>
          </w:tcPr>
          <w:p w14:paraId="4A9661D7" w14:textId="77777777" w:rsidR="001A55A0" w:rsidRPr="006F528A" w:rsidRDefault="001A55A0">
            <w:pPr>
              <w:jc w:val="center"/>
              <w:rPr>
                <w:sz w:val="20"/>
                <w:szCs w:val="20"/>
              </w:rPr>
            </w:pPr>
            <w:r w:rsidRPr="006F528A">
              <w:rPr>
                <w:b/>
                <w:sz w:val="20"/>
                <w:szCs w:val="20"/>
                <w:lang w:val="en-CA"/>
              </w:rPr>
              <w:t>min.</w:t>
            </w:r>
          </w:p>
        </w:tc>
        <w:tc>
          <w:tcPr>
            <w:tcW w:w="1260" w:type="dxa"/>
            <w:tcBorders>
              <w:top w:val="single" w:sz="6" w:space="0" w:color="auto"/>
              <w:left w:val="single" w:sz="6" w:space="0" w:color="auto"/>
            </w:tcBorders>
            <w:vAlign w:val="center"/>
          </w:tcPr>
          <w:p w14:paraId="063458B0" w14:textId="77777777" w:rsidR="001A55A0" w:rsidRPr="006F528A" w:rsidRDefault="001A55A0">
            <w:pPr>
              <w:jc w:val="center"/>
              <w:rPr>
                <w:sz w:val="20"/>
                <w:szCs w:val="20"/>
              </w:rPr>
            </w:pPr>
            <w:r w:rsidRPr="006F528A">
              <w:rPr>
                <w:b/>
                <w:sz w:val="20"/>
                <w:szCs w:val="20"/>
                <w:lang w:val="en-CA"/>
              </w:rPr>
              <w:t>max.</w:t>
            </w:r>
          </w:p>
        </w:tc>
        <w:tc>
          <w:tcPr>
            <w:tcW w:w="1056" w:type="dxa"/>
            <w:vMerge/>
            <w:tcBorders>
              <w:left w:val="single" w:sz="6" w:space="0" w:color="auto"/>
              <w:right w:val="double" w:sz="6" w:space="0" w:color="auto"/>
            </w:tcBorders>
            <w:vAlign w:val="center"/>
          </w:tcPr>
          <w:p w14:paraId="213B1AC7" w14:textId="77777777" w:rsidR="001A55A0" w:rsidRPr="006F528A" w:rsidRDefault="001A55A0">
            <w:pPr>
              <w:rPr>
                <w:sz w:val="20"/>
                <w:szCs w:val="20"/>
              </w:rPr>
            </w:pPr>
          </w:p>
        </w:tc>
      </w:tr>
      <w:tr w:rsidR="001A55A0" w14:paraId="06D8EC76" w14:textId="77777777" w:rsidTr="00B734E3">
        <w:trPr>
          <w:gridBefore w:val="1"/>
          <w:wBefore w:w="17" w:type="dxa"/>
          <w:cantSplit/>
          <w:trHeight w:val="309"/>
          <w:jc w:val="center"/>
        </w:trPr>
        <w:tc>
          <w:tcPr>
            <w:tcW w:w="5695" w:type="dxa"/>
            <w:tcBorders>
              <w:top w:val="single" w:sz="6" w:space="0" w:color="auto"/>
              <w:left w:val="double" w:sz="6" w:space="0" w:color="auto"/>
            </w:tcBorders>
            <w:vAlign w:val="center"/>
          </w:tcPr>
          <w:p w14:paraId="691690AF" w14:textId="77777777" w:rsidR="001A55A0" w:rsidRPr="006F528A" w:rsidRDefault="001A55A0" w:rsidP="000C4356">
            <w:pPr>
              <w:ind w:left="114"/>
              <w:rPr>
                <w:sz w:val="20"/>
                <w:szCs w:val="20"/>
              </w:rPr>
            </w:pPr>
            <w:r w:rsidRPr="006F528A">
              <w:rPr>
                <w:sz w:val="20"/>
                <w:szCs w:val="20"/>
                <w:lang w:val="en-CA"/>
              </w:rPr>
              <w:t>Viscosity at 25ºC, SF s</w:t>
            </w:r>
          </w:p>
        </w:tc>
        <w:tc>
          <w:tcPr>
            <w:tcW w:w="1260" w:type="dxa"/>
            <w:tcBorders>
              <w:top w:val="single" w:sz="6" w:space="0" w:color="auto"/>
              <w:left w:val="single" w:sz="6" w:space="0" w:color="auto"/>
            </w:tcBorders>
            <w:vAlign w:val="center"/>
          </w:tcPr>
          <w:p w14:paraId="21B97E64" w14:textId="77777777" w:rsidR="001A55A0" w:rsidRPr="006F528A" w:rsidRDefault="001A55A0">
            <w:pPr>
              <w:jc w:val="center"/>
              <w:rPr>
                <w:sz w:val="20"/>
                <w:szCs w:val="20"/>
              </w:rPr>
            </w:pPr>
            <w:r w:rsidRPr="006F528A">
              <w:rPr>
                <w:sz w:val="20"/>
                <w:szCs w:val="20"/>
                <w:lang w:val="en-CA"/>
              </w:rPr>
              <w:t>-</w:t>
            </w:r>
          </w:p>
        </w:tc>
        <w:tc>
          <w:tcPr>
            <w:tcW w:w="1260" w:type="dxa"/>
            <w:tcBorders>
              <w:top w:val="single" w:sz="6" w:space="0" w:color="auto"/>
              <w:left w:val="single" w:sz="6" w:space="0" w:color="auto"/>
            </w:tcBorders>
            <w:vAlign w:val="center"/>
          </w:tcPr>
          <w:p w14:paraId="64327C9F" w14:textId="77777777" w:rsidR="001A55A0" w:rsidRPr="006F528A" w:rsidRDefault="001A55A0">
            <w:pPr>
              <w:jc w:val="center"/>
              <w:rPr>
                <w:sz w:val="20"/>
                <w:szCs w:val="20"/>
              </w:rPr>
            </w:pPr>
            <w:r w:rsidRPr="006F528A">
              <w:rPr>
                <w:sz w:val="20"/>
                <w:szCs w:val="20"/>
                <w:lang w:val="en-CA"/>
              </w:rPr>
              <w:t>-</w:t>
            </w:r>
          </w:p>
        </w:tc>
        <w:tc>
          <w:tcPr>
            <w:tcW w:w="1260" w:type="dxa"/>
            <w:tcBorders>
              <w:top w:val="single" w:sz="6" w:space="0" w:color="auto"/>
              <w:left w:val="single" w:sz="6" w:space="0" w:color="auto"/>
            </w:tcBorders>
            <w:vAlign w:val="center"/>
          </w:tcPr>
          <w:p w14:paraId="7FE3C5BC" w14:textId="77777777" w:rsidR="001A55A0" w:rsidRPr="006F528A" w:rsidRDefault="001A55A0">
            <w:pPr>
              <w:jc w:val="center"/>
              <w:rPr>
                <w:sz w:val="20"/>
                <w:szCs w:val="20"/>
              </w:rPr>
            </w:pPr>
            <w:r w:rsidRPr="006F528A">
              <w:rPr>
                <w:sz w:val="20"/>
                <w:szCs w:val="20"/>
                <w:lang w:val="en-CA"/>
              </w:rPr>
              <w:t>15</w:t>
            </w:r>
          </w:p>
        </w:tc>
        <w:tc>
          <w:tcPr>
            <w:tcW w:w="1260" w:type="dxa"/>
            <w:tcBorders>
              <w:top w:val="single" w:sz="6" w:space="0" w:color="auto"/>
              <w:left w:val="single" w:sz="6" w:space="0" w:color="auto"/>
            </w:tcBorders>
            <w:vAlign w:val="center"/>
          </w:tcPr>
          <w:p w14:paraId="6025C5AA" w14:textId="77777777" w:rsidR="001A55A0" w:rsidRPr="006F528A" w:rsidRDefault="001A55A0">
            <w:pPr>
              <w:jc w:val="center"/>
              <w:rPr>
                <w:sz w:val="20"/>
                <w:szCs w:val="20"/>
              </w:rPr>
            </w:pPr>
            <w:r w:rsidRPr="006F528A">
              <w:rPr>
                <w:sz w:val="20"/>
                <w:szCs w:val="20"/>
                <w:lang w:val="en-CA"/>
              </w:rPr>
              <w:t>100</w:t>
            </w:r>
          </w:p>
        </w:tc>
        <w:tc>
          <w:tcPr>
            <w:tcW w:w="1056" w:type="dxa"/>
            <w:tcBorders>
              <w:top w:val="single" w:sz="6" w:space="0" w:color="auto"/>
              <w:left w:val="single" w:sz="6" w:space="0" w:color="auto"/>
              <w:right w:val="double" w:sz="6" w:space="0" w:color="auto"/>
            </w:tcBorders>
            <w:vAlign w:val="center"/>
          </w:tcPr>
          <w:p w14:paraId="241CFB14" w14:textId="77777777" w:rsidR="001A55A0" w:rsidRPr="006F528A" w:rsidRDefault="001A55A0">
            <w:pPr>
              <w:jc w:val="center"/>
              <w:rPr>
                <w:sz w:val="20"/>
                <w:szCs w:val="20"/>
              </w:rPr>
            </w:pPr>
            <w:r w:rsidRPr="006F528A">
              <w:rPr>
                <w:sz w:val="20"/>
                <w:szCs w:val="20"/>
                <w:lang w:val="en-CA"/>
              </w:rPr>
              <w:t>D88</w:t>
            </w:r>
          </w:p>
        </w:tc>
      </w:tr>
      <w:tr w:rsidR="001A55A0" w14:paraId="1225EC00" w14:textId="77777777" w:rsidTr="00B734E3">
        <w:trPr>
          <w:gridBefore w:val="1"/>
          <w:wBefore w:w="17" w:type="dxa"/>
          <w:cantSplit/>
          <w:trHeight w:val="264"/>
          <w:jc w:val="center"/>
        </w:trPr>
        <w:tc>
          <w:tcPr>
            <w:tcW w:w="5695" w:type="dxa"/>
            <w:tcBorders>
              <w:top w:val="single" w:sz="6" w:space="0" w:color="auto"/>
              <w:left w:val="double" w:sz="6" w:space="0" w:color="auto"/>
            </w:tcBorders>
            <w:vAlign w:val="center"/>
          </w:tcPr>
          <w:p w14:paraId="4AF41534" w14:textId="77777777" w:rsidR="001A55A0" w:rsidRPr="006F528A" w:rsidRDefault="001A55A0" w:rsidP="000C4356">
            <w:pPr>
              <w:ind w:left="114"/>
              <w:rPr>
                <w:sz w:val="20"/>
                <w:szCs w:val="20"/>
              </w:rPr>
            </w:pPr>
            <w:r w:rsidRPr="006F528A">
              <w:rPr>
                <w:sz w:val="20"/>
                <w:szCs w:val="20"/>
                <w:lang w:val="en-CA"/>
              </w:rPr>
              <w:t>Viscosity at 50ºC, SF s</w:t>
            </w:r>
          </w:p>
        </w:tc>
        <w:tc>
          <w:tcPr>
            <w:tcW w:w="1260" w:type="dxa"/>
            <w:tcBorders>
              <w:top w:val="single" w:sz="6" w:space="0" w:color="auto"/>
              <w:left w:val="single" w:sz="6" w:space="0" w:color="auto"/>
            </w:tcBorders>
            <w:vAlign w:val="center"/>
          </w:tcPr>
          <w:p w14:paraId="10DE376C" w14:textId="77777777" w:rsidR="001A55A0" w:rsidRPr="006F528A" w:rsidRDefault="001A55A0">
            <w:pPr>
              <w:jc w:val="center"/>
              <w:rPr>
                <w:sz w:val="20"/>
                <w:szCs w:val="20"/>
              </w:rPr>
            </w:pPr>
            <w:r w:rsidRPr="006F528A">
              <w:rPr>
                <w:sz w:val="20"/>
                <w:szCs w:val="20"/>
                <w:lang w:val="en-CA"/>
              </w:rPr>
              <w:t>35</w:t>
            </w:r>
          </w:p>
        </w:tc>
        <w:tc>
          <w:tcPr>
            <w:tcW w:w="1260" w:type="dxa"/>
            <w:tcBorders>
              <w:top w:val="single" w:sz="6" w:space="0" w:color="auto"/>
              <w:left w:val="single" w:sz="6" w:space="0" w:color="auto"/>
            </w:tcBorders>
            <w:vAlign w:val="center"/>
          </w:tcPr>
          <w:p w14:paraId="3800E14F" w14:textId="77777777" w:rsidR="001A55A0" w:rsidRPr="006F528A" w:rsidRDefault="001A55A0">
            <w:pPr>
              <w:jc w:val="center"/>
              <w:rPr>
                <w:sz w:val="20"/>
                <w:szCs w:val="20"/>
              </w:rPr>
            </w:pPr>
            <w:r w:rsidRPr="006F528A">
              <w:rPr>
                <w:sz w:val="20"/>
                <w:szCs w:val="20"/>
                <w:lang w:val="en-CA"/>
              </w:rPr>
              <w:t>200</w:t>
            </w:r>
          </w:p>
        </w:tc>
        <w:tc>
          <w:tcPr>
            <w:tcW w:w="1260" w:type="dxa"/>
            <w:tcBorders>
              <w:top w:val="single" w:sz="6" w:space="0" w:color="auto"/>
              <w:left w:val="single" w:sz="6" w:space="0" w:color="auto"/>
            </w:tcBorders>
            <w:vAlign w:val="center"/>
          </w:tcPr>
          <w:p w14:paraId="14D05A96" w14:textId="77777777" w:rsidR="001A55A0" w:rsidRPr="006F528A" w:rsidRDefault="001A55A0">
            <w:pPr>
              <w:jc w:val="center"/>
              <w:rPr>
                <w:sz w:val="20"/>
                <w:szCs w:val="20"/>
              </w:rPr>
            </w:pPr>
            <w:r w:rsidRPr="006F528A">
              <w:rPr>
                <w:sz w:val="20"/>
                <w:szCs w:val="20"/>
                <w:lang w:val="en-CA"/>
              </w:rPr>
              <w:t>-</w:t>
            </w:r>
          </w:p>
        </w:tc>
        <w:tc>
          <w:tcPr>
            <w:tcW w:w="1260" w:type="dxa"/>
            <w:tcBorders>
              <w:top w:val="single" w:sz="6" w:space="0" w:color="auto"/>
              <w:left w:val="single" w:sz="6" w:space="0" w:color="auto"/>
            </w:tcBorders>
            <w:vAlign w:val="center"/>
          </w:tcPr>
          <w:p w14:paraId="182FD987" w14:textId="77777777" w:rsidR="001A55A0" w:rsidRPr="006F528A" w:rsidRDefault="001A55A0">
            <w:pPr>
              <w:jc w:val="center"/>
              <w:rPr>
                <w:sz w:val="20"/>
                <w:szCs w:val="20"/>
              </w:rPr>
            </w:pPr>
            <w:r w:rsidRPr="006F528A">
              <w:rPr>
                <w:sz w:val="20"/>
                <w:szCs w:val="20"/>
                <w:lang w:val="en-CA"/>
              </w:rPr>
              <w:t>-</w:t>
            </w:r>
          </w:p>
        </w:tc>
        <w:tc>
          <w:tcPr>
            <w:tcW w:w="1056" w:type="dxa"/>
            <w:tcBorders>
              <w:top w:val="single" w:sz="6" w:space="0" w:color="auto"/>
              <w:left w:val="single" w:sz="6" w:space="0" w:color="auto"/>
              <w:right w:val="double" w:sz="6" w:space="0" w:color="auto"/>
            </w:tcBorders>
            <w:vAlign w:val="center"/>
          </w:tcPr>
          <w:p w14:paraId="7EB8C9E2" w14:textId="77777777" w:rsidR="001A55A0" w:rsidRPr="006F528A" w:rsidRDefault="001A55A0">
            <w:pPr>
              <w:jc w:val="center"/>
              <w:rPr>
                <w:sz w:val="20"/>
                <w:szCs w:val="20"/>
              </w:rPr>
            </w:pPr>
            <w:r w:rsidRPr="006F528A">
              <w:rPr>
                <w:sz w:val="20"/>
                <w:szCs w:val="20"/>
                <w:lang w:val="en-CA"/>
              </w:rPr>
              <w:t>D244</w:t>
            </w:r>
          </w:p>
        </w:tc>
      </w:tr>
      <w:tr w:rsidR="001A55A0" w14:paraId="2B60000A" w14:textId="77777777" w:rsidTr="00B734E3">
        <w:trPr>
          <w:gridBefore w:val="1"/>
          <w:wBefore w:w="17" w:type="dxa"/>
          <w:cantSplit/>
          <w:trHeight w:val="246"/>
          <w:jc w:val="center"/>
        </w:trPr>
        <w:tc>
          <w:tcPr>
            <w:tcW w:w="5695" w:type="dxa"/>
            <w:tcBorders>
              <w:top w:val="single" w:sz="6" w:space="0" w:color="auto"/>
              <w:left w:val="double" w:sz="6" w:space="0" w:color="auto"/>
            </w:tcBorders>
            <w:vAlign w:val="center"/>
          </w:tcPr>
          <w:p w14:paraId="53DB6A14" w14:textId="77777777" w:rsidR="001A55A0" w:rsidRPr="006F528A" w:rsidRDefault="001A55A0" w:rsidP="000C4356">
            <w:pPr>
              <w:ind w:left="114"/>
              <w:rPr>
                <w:sz w:val="20"/>
                <w:szCs w:val="20"/>
              </w:rPr>
            </w:pPr>
            <w:r w:rsidRPr="006F528A">
              <w:rPr>
                <w:sz w:val="20"/>
                <w:szCs w:val="20"/>
                <w:lang w:val="en-CA"/>
              </w:rPr>
              <w:t>Flash point, open Tag, ºC</w:t>
            </w:r>
          </w:p>
        </w:tc>
        <w:tc>
          <w:tcPr>
            <w:tcW w:w="1260" w:type="dxa"/>
            <w:tcBorders>
              <w:top w:val="single" w:sz="6" w:space="0" w:color="auto"/>
              <w:left w:val="single" w:sz="6" w:space="0" w:color="auto"/>
            </w:tcBorders>
            <w:vAlign w:val="center"/>
          </w:tcPr>
          <w:p w14:paraId="2381764E" w14:textId="77777777" w:rsidR="001A55A0" w:rsidRPr="006F528A" w:rsidRDefault="001A55A0">
            <w:pPr>
              <w:jc w:val="center"/>
              <w:rPr>
                <w:sz w:val="20"/>
                <w:szCs w:val="20"/>
              </w:rPr>
            </w:pPr>
            <w:r w:rsidRPr="006F528A">
              <w:rPr>
                <w:sz w:val="20"/>
                <w:szCs w:val="20"/>
                <w:lang w:val="en-CA"/>
              </w:rPr>
              <w:t>45</w:t>
            </w:r>
          </w:p>
        </w:tc>
        <w:tc>
          <w:tcPr>
            <w:tcW w:w="1260" w:type="dxa"/>
            <w:tcBorders>
              <w:top w:val="single" w:sz="6" w:space="0" w:color="auto"/>
              <w:left w:val="single" w:sz="6" w:space="0" w:color="auto"/>
            </w:tcBorders>
            <w:vAlign w:val="center"/>
          </w:tcPr>
          <w:p w14:paraId="38A45D89" w14:textId="77777777" w:rsidR="001A55A0" w:rsidRPr="006F528A" w:rsidRDefault="001A55A0">
            <w:pPr>
              <w:jc w:val="center"/>
              <w:rPr>
                <w:sz w:val="20"/>
                <w:szCs w:val="20"/>
              </w:rPr>
            </w:pPr>
            <w:r w:rsidRPr="006F528A">
              <w:rPr>
                <w:sz w:val="20"/>
                <w:szCs w:val="20"/>
                <w:lang w:val="en-CA"/>
              </w:rPr>
              <w:t>-</w:t>
            </w:r>
          </w:p>
        </w:tc>
        <w:tc>
          <w:tcPr>
            <w:tcW w:w="1260" w:type="dxa"/>
            <w:tcBorders>
              <w:top w:val="single" w:sz="6" w:space="0" w:color="auto"/>
              <w:left w:val="single" w:sz="6" w:space="0" w:color="auto"/>
            </w:tcBorders>
            <w:vAlign w:val="center"/>
          </w:tcPr>
          <w:p w14:paraId="14A52A63" w14:textId="77777777" w:rsidR="001A55A0" w:rsidRPr="006F528A" w:rsidRDefault="001A55A0">
            <w:pPr>
              <w:jc w:val="center"/>
              <w:rPr>
                <w:sz w:val="20"/>
                <w:szCs w:val="20"/>
              </w:rPr>
            </w:pPr>
            <w:r w:rsidRPr="006F528A">
              <w:rPr>
                <w:sz w:val="20"/>
                <w:szCs w:val="20"/>
                <w:lang w:val="en-CA"/>
              </w:rPr>
              <w:t>90</w:t>
            </w:r>
          </w:p>
        </w:tc>
        <w:tc>
          <w:tcPr>
            <w:tcW w:w="1260" w:type="dxa"/>
            <w:tcBorders>
              <w:top w:val="single" w:sz="6" w:space="0" w:color="auto"/>
              <w:left w:val="single" w:sz="6" w:space="0" w:color="auto"/>
            </w:tcBorders>
            <w:vAlign w:val="center"/>
          </w:tcPr>
          <w:p w14:paraId="1F57D4BC" w14:textId="77777777" w:rsidR="001A55A0" w:rsidRPr="006F528A" w:rsidRDefault="001A55A0">
            <w:pPr>
              <w:jc w:val="center"/>
              <w:rPr>
                <w:sz w:val="20"/>
                <w:szCs w:val="20"/>
              </w:rPr>
            </w:pPr>
            <w:r w:rsidRPr="006F528A">
              <w:rPr>
                <w:sz w:val="20"/>
                <w:szCs w:val="20"/>
                <w:lang w:val="en-CA"/>
              </w:rPr>
              <w:t>-</w:t>
            </w:r>
          </w:p>
        </w:tc>
        <w:tc>
          <w:tcPr>
            <w:tcW w:w="1056" w:type="dxa"/>
            <w:tcBorders>
              <w:top w:val="single" w:sz="6" w:space="0" w:color="auto"/>
              <w:left w:val="single" w:sz="6" w:space="0" w:color="auto"/>
              <w:right w:val="double" w:sz="6" w:space="0" w:color="auto"/>
            </w:tcBorders>
            <w:vAlign w:val="center"/>
          </w:tcPr>
          <w:p w14:paraId="0788EFB1" w14:textId="77777777" w:rsidR="001A55A0" w:rsidRPr="006F528A" w:rsidRDefault="001A55A0">
            <w:pPr>
              <w:jc w:val="center"/>
              <w:rPr>
                <w:sz w:val="20"/>
                <w:szCs w:val="20"/>
              </w:rPr>
            </w:pPr>
            <w:r w:rsidRPr="006F528A">
              <w:rPr>
                <w:sz w:val="20"/>
                <w:szCs w:val="20"/>
                <w:lang w:val="en-CA"/>
              </w:rPr>
              <w:t>D3143</w:t>
            </w:r>
          </w:p>
        </w:tc>
      </w:tr>
      <w:tr w:rsidR="001A55A0" w14:paraId="7D782DF2" w14:textId="77777777" w:rsidTr="00B734E3">
        <w:trPr>
          <w:gridBefore w:val="1"/>
          <w:wBefore w:w="17" w:type="dxa"/>
          <w:cantSplit/>
          <w:trHeight w:val="264"/>
          <w:jc w:val="center"/>
        </w:trPr>
        <w:tc>
          <w:tcPr>
            <w:tcW w:w="5695" w:type="dxa"/>
            <w:tcBorders>
              <w:top w:val="single" w:sz="6" w:space="0" w:color="auto"/>
              <w:left w:val="double" w:sz="6" w:space="0" w:color="auto"/>
            </w:tcBorders>
            <w:vAlign w:val="center"/>
          </w:tcPr>
          <w:p w14:paraId="1CEE55F4" w14:textId="77777777" w:rsidR="001A55A0" w:rsidRPr="006F528A" w:rsidRDefault="001A55A0" w:rsidP="000C4356">
            <w:pPr>
              <w:ind w:left="114"/>
              <w:rPr>
                <w:sz w:val="20"/>
                <w:szCs w:val="20"/>
              </w:rPr>
            </w:pPr>
            <w:r w:rsidRPr="006F528A">
              <w:rPr>
                <w:sz w:val="20"/>
                <w:szCs w:val="20"/>
                <w:lang w:val="en-CA"/>
              </w:rPr>
              <w:t>Residue by Distillation, % by mass</w:t>
            </w:r>
          </w:p>
        </w:tc>
        <w:tc>
          <w:tcPr>
            <w:tcW w:w="1260" w:type="dxa"/>
            <w:tcBorders>
              <w:top w:val="single" w:sz="6" w:space="0" w:color="auto"/>
              <w:left w:val="single" w:sz="6" w:space="0" w:color="auto"/>
            </w:tcBorders>
            <w:vAlign w:val="center"/>
          </w:tcPr>
          <w:p w14:paraId="7E642EB4" w14:textId="77777777" w:rsidR="001A55A0" w:rsidRPr="006F528A" w:rsidRDefault="001A55A0">
            <w:pPr>
              <w:jc w:val="center"/>
              <w:rPr>
                <w:sz w:val="20"/>
                <w:szCs w:val="20"/>
              </w:rPr>
            </w:pPr>
            <w:r w:rsidRPr="006F528A">
              <w:rPr>
                <w:sz w:val="20"/>
                <w:szCs w:val="20"/>
                <w:lang w:val="en-CA"/>
              </w:rPr>
              <w:t>40</w:t>
            </w:r>
          </w:p>
        </w:tc>
        <w:tc>
          <w:tcPr>
            <w:tcW w:w="1260" w:type="dxa"/>
            <w:tcBorders>
              <w:top w:val="single" w:sz="6" w:space="0" w:color="auto"/>
              <w:left w:val="single" w:sz="6" w:space="0" w:color="auto"/>
            </w:tcBorders>
            <w:vAlign w:val="center"/>
          </w:tcPr>
          <w:p w14:paraId="6460B104" w14:textId="77777777" w:rsidR="001A55A0" w:rsidRPr="00193000" w:rsidRDefault="001A55A0">
            <w:pPr>
              <w:jc w:val="center"/>
              <w:rPr>
                <w:sz w:val="20"/>
                <w:szCs w:val="20"/>
                <w:vertAlign w:val="superscript"/>
              </w:rPr>
            </w:pPr>
            <w:r w:rsidRPr="00193000">
              <w:rPr>
                <w:sz w:val="20"/>
                <w:szCs w:val="20"/>
                <w:vertAlign w:val="superscript"/>
                <w:lang w:val="en-CA"/>
              </w:rPr>
              <w:t>(1)</w:t>
            </w:r>
          </w:p>
        </w:tc>
        <w:tc>
          <w:tcPr>
            <w:tcW w:w="1260" w:type="dxa"/>
            <w:tcBorders>
              <w:top w:val="single" w:sz="6" w:space="0" w:color="auto"/>
              <w:left w:val="single" w:sz="6" w:space="0" w:color="auto"/>
            </w:tcBorders>
            <w:vAlign w:val="center"/>
          </w:tcPr>
          <w:p w14:paraId="6C73C995" w14:textId="77777777" w:rsidR="001A55A0" w:rsidRPr="006F528A" w:rsidRDefault="001A55A0">
            <w:pPr>
              <w:jc w:val="center"/>
              <w:rPr>
                <w:sz w:val="20"/>
                <w:szCs w:val="20"/>
              </w:rPr>
            </w:pPr>
            <w:r w:rsidRPr="006F528A">
              <w:rPr>
                <w:sz w:val="20"/>
                <w:szCs w:val="20"/>
                <w:lang w:val="en-CA"/>
              </w:rPr>
              <w:t>40</w:t>
            </w:r>
          </w:p>
        </w:tc>
        <w:tc>
          <w:tcPr>
            <w:tcW w:w="1260" w:type="dxa"/>
            <w:tcBorders>
              <w:top w:val="single" w:sz="6" w:space="0" w:color="auto"/>
              <w:left w:val="single" w:sz="6" w:space="0" w:color="auto"/>
            </w:tcBorders>
            <w:vAlign w:val="center"/>
          </w:tcPr>
          <w:p w14:paraId="31093EE2" w14:textId="77777777" w:rsidR="001A55A0" w:rsidRPr="006F528A" w:rsidRDefault="00193000">
            <w:pPr>
              <w:jc w:val="center"/>
              <w:rPr>
                <w:sz w:val="20"/>
                <w:szCs w:val="20"/>
              </w:rPr>
            </w:pPr>
            <w:r w:rsidRPr="00193000">
              <w:rPr>
                <w:sz w:val="20"/>
                <w:szCs w:val="20"/>
                <w:vertAlign w:val="superscript"/>
                <w:lang w:val="en-CA"/>
              </w:rPr>
              <w:t>(1)</w:t>
            </w:r>
          </w:p>
        </w:tc>
        <w:tc>
          <w:tcPr>
            <w:tcW w:w="1056" w:type="dxa"/>
            <w:tcBorders>
              <w:top w:val="single" w:sz="6" w:space="0" w:color="auto"/>
              <w:left w:val="single" w:sz="6" w:space="0" w:color="auto"/>
              <w:right w:val="double" w:sz="6" w:space="0" w:color="auto"/>
            </w:tcBorders>
            <w:vAlign w:val="center"/>
          </w:tcPr>
          <w:p w14:paraId="4ABE315A" w14:textId="77777777" w:rsidR="001A55A0" w:rsidRPr="006F528A" w:rsidRDefault="001A55A0">
            <w:pPr>
              <w:jc w:val="center"/>
              <w:rPr>
                <w:sz w:val="20"/>
                <w:szCs w:val="20"/>
              </w:rPr>
            </w:pPr>
            <w:r w:rsidRPr="006F528A">
              <w:rPr>
                <w:sz w:val="20"/>
                <w:szCs w:val="20"/>
                <w:lang w:val="en-CA"/>
              </w:rPr>
              <w:t>D</w:t>
            </w:r>
            <w:r w:rsidR="005612DA">
              <w:rPr>
                <w:sz w:val="20"/>
                <w:szCs w:val="20"/>
                <w:lang w:val="en-CA"/>
              </w:rPr>
              <w:t>6997</w:t>
            </w:r>
          </w:p>
        </w:tc>
      </w:tr>
      <w:tr w:rsidR="001A55A0" w14:paraId="7731459A" w14:textId="77777777" w:rsidTr="00B734E3">
        <w:trPr>
          <w:gridBefore w:val="1"/>
          <w:wBefore w:w="17" w:type="dxa"/>
          <w:cantSplit/>
          <w:trHeight w:val="336"/>
          <w:jc w:val="center"/>
        </w:trPr>
        <w:tc>
          <w:tcPr>
            <w:tcW w:w="5695" w:type="dxa"/>
            <w:tcBorders>
              <w:top w:val="single" w:sz="6" w:space="0" w:color="auto"/>
              <w:left w:val="double" w:sz="6" w:space="0" w:color="auto"/>
            </w:tcBorders>
            <w:vAlign w:val="center"/>
          </w:tcPr>
          <w:p w14:paraId="06879E78" w14:textId="77777777" w:rsidR="001A55A0" w:rsidRPr="006F528A" w:rsidRDefault="001A55A0" w:rsidP="000C4356">
            <w:pPr>
              <w:ind w:left="114"/>
              <w:rPr>
                <w:sz w:val="20"/>
                <w:szCs w:val="20"/>
              </w:rPr>
            </w:pPr>
            <w:r w:rsidRPr="006F528A">
              <w:rPr>
                <w:sz w:val="20"/>
                <w:szCs w:val="20"/>
                <w:lang w:val="en-CA"/>
              </w:rPr>
              <w:t>Oil Portion of Distillate, % by volume of emulsion</w:t>
            </w:r>
          </w:p>
        </w:tc>
        <w:tc>
          <w:tcPr>
            <w:tcW w:w="1260" w:type="dxa"/>
            <w:tcBorders>
              <w:top w:val="single" w:sz="6" w:space="0" w:color="auto"/>
              <w:left w:val="single" w:sz="6" w:space="0" w:color="auto"/>
            </w:tcBorders>
            <w:vAlign w:val="center"/>
          </w:tcPr>
          <w:p w14:paraId="1BD71752" w14:textId="77777777" w:rsidR="001A55A0" w:rsidRPr="006F528A" w:rsidRDefault="00AD7BB8">
            <w:pPr>
              <w:jc w:val="center"/>
              <w:rPr>
                <w:sz w:val="20"/>
                <w:szCs w:val="20"/>
              </w:rPr>
            </w:pPr>
            <w:r>
              <w:rPr>
                <w:sz w:val="20"/>
                <w:szCs w:val="20"/>
                <w:lang w:val="en-CA"/>
              </w:rPr>
              <w:t>1</w:t>
            </w:r>
          </w:p>
        </w:tc>
        <w:tc>
          <w:tcPr>
            <w:tcW w:w="1260" w:type="dxa"/>
            <w:tcBorders>
              <w:top w:val="single" w:sz="6" w:space="0" w:color="auto"/>
              <w:left w:val="single" w:sz="6" w:space="0" w:color="auto"/>
            </w:tcBorders>
            <w:vAlign w:val="center"/>
          </w:tcPr>
          <w:p w14:paraId="25A66155" w14:textId="77777777" w:rsidR="001A55A0" w:rsidRPr="006F528A" w:rsidRDefault="001A55A0">
            <w:pPr>
              <w:jc w:val="center"/>
              <w:rPr>
                <w:sz w:val="20"/>
                <w:szCs w:val="20"/>
              </w:rPr>
            </w:pPr>
            <w:r w:rsidRPr="006F528A">
              <w:rPr>
                <w:sz w:val="20"/>
                <w:szCs w:val="20"/>
                <w:lang w:val="en-CA"/>
              </w:rPr>
              <w:t>29</w:t>
            </w:r>
            <w:r w:rsidR="00AD7BB8" w:rsidRPr="00AD7BB8">
              <w:rPr>
                <w:sz w:val="20"/>
                <w:szCs w:val="20"/>
                <w:vertAlign w:val="superscript"/>
                <w:lang w:val="en-CA"/>
              </w:rPr>
              <w:t>(2)</w:t>
            </w:r>
          </w:p>
        </w:tc>
        <w:tc>
          <w:tcPr>
            <w:tcW w:w="1260" w:type="dxa"/>
            <w:tcBorders>
              <w:top w:val="single" w:sz="6" w:space="0" w:color="auto"/>
              <w:left w:val="single" w:sz="6" w:space="0" w:color="auto"/>
            </w:tcBorders>
            <w:vAlign w:val="center"/>
          </w:tcPr>
          <w:p w14:paraId="7AF0CAB9" w14:textId="77777777" w:rsidR="001A55A0" w:rsidRPr="006F528A" w:rsidRDefault="00AD7BB8">
            <w:pPr>
              <w:jc w:val="center"/>
              <w:rPr>
                <w:sz w:val="20"/>
                <w:szCs w:val="20"/>
              </w:rPr>
            </w:pPr>
            <w:r>
              <w:rPr>
                <w:sz w:val="20"/>
                <w:szCs w:val="20"/>
                <w:lang w:val="en-CA"/>
              </w:rPr>
              <w:t>1</w:t>
            </w:r>
          </w:p>
        </w:tc>
        <w:tc>
          <w:tcPr>
            <w:tcW w:w="1260" w:type="dxa"/>
            <w:tcBorders>
              <w:top w:val="single" w:sz="6" w:space="0" w:color="auto"/>
              <w:left w:val="single" w:sz="6" w:space="0" w:color="auto"/>
            </w:tcBorders>
            <w:vAlign w:val="center"/>
          </w:tcPr>
          <w:p w14:paraId="029E1B0A" w14:textId="77777777" w:rsidR="001A55A0" w:rsidRPr="006F528A" w:rsidRDefault="001A55A0">
            <w:pPr>
              <w:jc w:val="center"/>
              <w:rPr>
                <w:sz w:val="20"/>
                <w:szCs w:val="20"/>
              </w:rPr>
            </w:pPr>
            <w:r w:rsidRPr="006F528A">
              <w:rPr>
                <w:sz w:val="20"/>
                <w:szCs w:val="20"/>
                <w:lang w:val="en-CA"/>
              </w:rPr>
              <w:t>29</w:t>
            </w:r>
            <w:r w:rsidR="00AD7BB8" w:rsidRPr="00AD7BB8">
              <w:rPr>
                <w:sz w:val="20"/>
                <w:szCs w:val="20"/>
                <w:vertAlign w:val="superscript"/>
                <w:lang w:val="en-CA"/>
              </w:rPr>
              <w:t>(2)</w:t>
            </w:r>
          </w:p>
        </w:tc>
        <w:tc>
          <w:tcPr>
            <w:tcW w:w="1056" w:type="dxa"/>
            <w:tcBorders>
              <w:top w:val="single" w:sz="6" w:space="0" w:color="auto"/>
              <w:left w:val="single" w:sz="6" w:space="0" w:color="auto"/>
              <w:right w:val="double" w:sz="6" w:space="0" w:color="auto"/>
            </w:tcBorders>
            <w:vAlign w:val="center"/>
          </w:tcPr>
          <w:p w14:paraId="067FFD9E" w14:textId="77777777" w:rsidR="001A55A0" w:rsidRPr="006F528A" w:rsidRDefault="001A55A0">
            <w:pPr>
              <w:jc w:val="center"/>
              <w:rPr>
                <w:sz w:val="20"/>
                <w:szCs w:val="20"/>
              </w:rPr>
            </w:pPr>
            <w:r w:rsidRPr="006F528A">
              <w:rPr>
                <w:sz w:val="20"/>
                <w:szCs w:val="20"/>
                <w:lang w:val="en-CA"/>
              </w:rPr>
              <w:t>D</w:t>
            </w:r>
            <w:r w:rsidR="005612DA">
              <w:rPr>
                <w:sz w:val="20"/>
                <w:szCs w:val="20"/>
                <w:lang w:val="en-CA"/>
              </w:rPr>
              <w:t>6997</w:t>
            </w:r>
          </w:p>
        </w:tc>
      </w:tr>
      <w:tr w:rsidR="006F528A" w14:paraId="69C54834" w14:textId="77777777" w:rsidTr="00B734E3">
        <w:trPr>
          <w:gridBefore w:val="1"/>
          <w:wBefore w:w="17" w:type="dxa"/>
          <w:cantSplit/>
          <w:trHeight w:val="264"/>
          <w:jc w:val="center"/>
        </w:trPr>
        <w:tc>
          <w:tcPr>
            <w:tcW w:w="5695" w:type="dxa"/>
            <w:tcBorders>
              <w:top w:val="single" w:sz="6" w:space="0" w:color="auto"/>
              <w:left w:val="double" w:sz="6" w:space="0" w:color="auto"/>
            </w:tcBorders>
            <w:vAlign w:val="center"/>
          </w:tcPr>
          <w:p w14:paraId="3848266A" w14:textId="77777777" w:rsidR="006F528A" w:rsidRPr="006F528A" w:rsidRDefault="006F528A" w:rsidP="000C4356">
            <w:pPr>
              <w:ind w:left="114"/>
              <w:rPr>
                <w:sz w:val="20"/>
                <w:szCs w:val="20"/>
              </w:rPr>
            </w:pPr>
            <w:r w:rsidRPr="006F528A">
              <w:rPr>
                <w:sz w:val="20"/>
                <w:szCs w:val="20"/>
                <w:lang w:val="en-CA"/>
              </w:rPr>
              <w:t>Settlement in 5 d</w:t>
            </w:r>
          </w:p>
        </w:tc>
        <w:tc>
          <w:tcPr>
            <w:tcW w:w="2520" w:type="dxa"/>
            <w:gridSpan w:val="2"/>
            <w:tcBorders>
              <w:top w:val="single" w:sz="6" w:space="0" w:color="auto"/>
              <w:left w:val="single" w:sz="6" w:space="0" w:color="auto"/>
            </w:tcBorders>
            <w:vAlign w:val="center"/>
          </w:tcPr>
          <w:p w14:paraId="42F6766B" w14:textId="77777777" w:rsidR="006F528A" w:rsidRPr="006F528A" w:rsidRDefault="006F528A">
            <w:pPr>
              <w:jc w:val="center"/>
              <w:rPr>
                <w:sz w:val="20"/>
                <w:szCs w:val="20"/>
              </w:rPr>
            </w:pPr>
            <w:r w:rsidRPr="006F528A">
              <w:rPr>
                <w:sz w:val="20"/>
                <w:szCs w:val="20"/>
                <w:lang w:val="en-CA"/>
              </w:rPr>
              <w:t>no visible separation</w:t>
            </w:r>
          </w:p>
        </w:tc>
        <w:tc>
          <w:tcPr>
            <w:tcW w:w="1260" w:type="dxa"/>
            <w:tcBorders>
              <w:top w:val="single" w:sz="6" w:space="0" w:color="auto"/>
              <w:left w:val="single" w:sz="6" w:space="0" w:color="auto"/>
            </w:tcBorders>
            <w:vAlign w:val="center"/>
          </w:tcPr>
          <w:p w14:paraId="0429AC69" w14:textId="77777777" w:rsidR="006F528A" w:rsidRPr="006F528A" w:rsidRDefault="006F528A">
            <w:pPr>
              <w:jc w:val="center"/>
              <w:rPr>
                <w:sz w:val="20"/>
                <w:szCs w:val="20"/>
              </w:rPr>
            </w:pPr>
            <w:r w:rsidRPr="006F528A">
              <w:rPr>
                <w:sz w:val="20"/>
                <w:szCs w:val="20"/>
                <w:lang w:val="en-CA"/>
              </w:rPr>
              <w:t>-</w:t>
            </w:r>
          </w:p>
        </w:tc>
        <w:tc>
          <w:tcPr>
            <w:tcW w:w="1260" w:type="dxa"/>
            <w:tcBorders>
              <w:top w:val="single" w:sz="6" w:space="0" w:color="auto"/>
              <w:left w:val="single" w:sz="6" w:space="0" w:color="auto"/>
            </w:tcBorders>
            <w:vAlign w:val="center"/>
          </w:tcPr>
          <w:p w14:paraId="4DC7DAD6" w14:textId="77777777" w:rsidR="006F528A" w:rsidRPr="006F528A" w:rsidRDefault="006F528A">
            <w:pPr>
              <w:jc w:val="center"/>
              <w:rPr>
                <w:sz w:val="20"/>
                <w:szCs w:val="20"/>
              </w:rPr>
            </w:pPr>
            <w:r w:rsidRPr="006F528A">
              <w:rPr>
                <w:sz w:val="20"/>
                <w:szCs w:val="20"/>
                <w:lang w:val="en-CA"/>
              </w:rPr>
              <w:t>2</w:t>
            </w:r>
          </w:p>
        </w:tc>
        <w:tc>
          <w:tcPr>
            <w:tcW w:w="1056" w:type="dxa"/>
            <w:tcBorders>
              <w:top w:val="single" w:sz="6" w:space="0" w:color="auto"/>
              <w:left w:val="single" w:sz="6" w:space="0" w:color="auto"/>
              <w:right w:val="double" w:sz="6" w:space="0" w:color="auto"/>
            </w:tcBorders>
            <w:vAlign w:val="center"/>
          </w:tcPr>
          <w:p w14:paraId="07232168" w14:textId="77777777" w:rsidR="006F528A" w:rsidRPr="006F528A" w:rsidRDefault="006F528A">
            <w:pPr>
              <w:jc w:val="center"/>
              <w:rPr>
                <w:sz w:val="20"/>
                <w:szCs w:val="20"/>
              </w:rPr>
            </w:pPr>
            <w:r w:rsidRPr="006F528A">
              <w:rPr>
                <w:sz w:val="20"/>
                <w:szCs w:val="20"/>
                <w:lang w:val="en-CA"/>
              </w:rPr>
              <w:t>D</w:t>
            </w:r>
            <w:r w:rsidR="005612DA">
              <w:rPr>
                <w:sz w:val="20"/>
                <w:szCs w:val="20"/>
                <w:lang w:val="en-CA"/>
              </w:rPr>
              <w:t>6930</w:t>
            </w:r>
          </w:p>
        </w:tc>
      </w:tr>
      <w:tr w:rsidR="006F528A" w14:paraId="05DB036B" w14:textId="77777777" w:rsidTr="00B734E3">
        <w:trPr>
          <w:gridBefore w:val="1"/>
          <w:wBefore w:w="17" w:type="dxa"/>
          <w:cantSplit/>
          <w:trHeight w:val="208"/>
          <w:jc w:val="center"/>
        </w:trPr>
        <w:tc>
          <w:tcPr>
            <w:tcW w:w="5695" w:type="dxa"/>
            <w:tcBorders>
              <w:top w:val="single" w:sz="6" w:space="0" w:color="auto"/>
              <w:left w:val="double" w:sz="6" w:space="0" w:color="auto"/>
            </w:tcBorders>
            <w:vAlign w:val="center"/>
          </w:tcPr>
          <w:p w14:paraId="506FE049" w14:textId="77777777" w:rsidR="006F528A" w:rsidRPr="006F528A" w:rsidRDefault="006F528A" w:rsidP="00AD7BB8">
            <w:pPr>
              <w:ind w:left="114"/>
              <w:rPr>
                <w:sz w:val="20"/>
                <w:szCs w:val="20"/>
              </w:rPr>
            </w:pPr>
            <w:r w:rsidRPr="006F528A">
              <w:rPr>
                <w:sz w:val="20"/>
                <w:szCs w:val="20"/>
                <w:lang w:val="en-CA"/>
              </w:rPr>
              <w:t xml:space="preserve">Miscibility with Water </w:t>
            </w:r>
            <w:r w:rsidRPr="00193000">
              <w:rPr>
                <w:sz w:val="20"/>
                <w:szCs w:val="20"/>
                <w:vertAlign w:val="superscript"/>
                <w:lang w:val="en-CA"/>
              </w:rPr>
              <w:t>(</w:t>
            </w:r>
            <w:r w:rsidR="00AD7BB8">
              <w:rPr>
                <w:sz w:val="20"/>
                <w:szCs w:val="20"/>
                <w:vertAlign w:val="superscript"/>
                <w:lang w:val="en-CA"/>
              </w:rPr>
              <w:t>3</w:t>
            </w:r>
            <w:r w:rsidRPr="00193000">
              <w:rPr>
                <w:sz w:val="20"/>
                <w:szCs w:val="20"/>
                <w:vertAlign w:val="superscript"/>
                <w:lang w:val="en-CA"/>
              </w:rPr>
              <w:t>)</w:t>
            </w:r>
          </w:p>
        </w:tc>
        <w:tc>
          <w:tcPr>
            <w:tcW w:w="2520" w:type="dxa"/>
            <w:gridSpan w:val="2"/>
            <w:tcBorders>
              <w:top w:val="single" w:sz="6" w:space="0" w:color="auto"/>
              <w:left w:val="single" w:sz="6" w:space="0" w:color="auto"/>
            </w:tcBorders>
            <w:vAlign w:val="center"/>
          </w:tcPr>
          <w:p w14:paraId="6EFC31D9" w14:textId="77777777" w:rsidR="006F528A" w:rsidRPr="006F528A" w:rsidRDefault="006F528A">
            <w:pPr>
              <w:jc w:val="center"/>
              <w:rPr>
                <w:sz w:val="20"/>
                <w:szCs w:val="20"/>
              </w:rPr>
            </w:pPr>
            <w:r w:rsidRPr="006F528A">
              <w:rPr>
                <w:sz w:val="20"/>
                <w:szCs w:val="20"/>
                <w:lang w:val="en-CA"/>
              </w:rPr>
              <w:t>is not miscible with water</w:t>
            </w:r>
          </w:p>
        </w:tc>
        <w:tc>
          <w:tcPr>
            <w:tcW w:w="2520" w:type="dxa"/>
            <w:gridSpan w:val="2"/>
            <w:tcBorders>
              <w:top w:val="single" w:sz="6" w:space="0" w:color="auto"/>
              <w:left w:val="single" w:sz="6" w:space="0" w:color="auto"/>
            </w:tcBorders>
            <w:vAlign w:val="center"/>
          </w:tcPr>
          <w:p w14:paraId="5C115029" w14:textId="77777777" w:rsidR="006F528A" w:rsidRPr="006F528A" w:rsidRDefault="006F528A">
            <w:pPr>
              <w:jc w:val="center"/>
              <w:rPr>
                <w:sz w:val="20"/>
                <w:szCs w:val="20"/>
              </w:rPr>
            </w:pPr>
            <w:r w:rsidRPr="006F528A">
              <w:rPr>
                <w:sz w:val="20"/>
                <w:szCs w:val="20"/>
                <w:lang w:val="en-CA"/>
              </w:rPr>
              <w:t>pass</w:t>
            </w:r>
          </w:p>
        </w:tc>
        <w:tc>
          <w:tcPr>
            <w:tcW w:w="1056" w:type="dxa"/>
            <w:tcBorders>
              <w:top w:val="single" w:sz="6" w:space="0" w:color="auto"/>
              <w:left w:val="single" w:sz="6" w:space="0" w:color="auto"/>
              <w:right w:val="double" w:sz="6" w:space="0" w:color="auto"/>
            </w:tcBorders>
            <w:vAlign w:val="center"/>
          </w:tcPr>
          <w:p w14:paraId="1F3D1854" w14:textId="77777777" w:rsidR="006F528A" w:rsidRPr="006F528A" w:rsidRDefault="006F528A">
            <w:pPr>
              <w:jc w:val="center"/>
              <w:rPr>
                <w:sz w:val="20"/>
                <w:szCs w:val="20"/>
              </w:rPr>
            </w:pPr>
            <w:r w:rsidRPr="006F528A">
              <w:rPr>
                <w:sz w:val="20"/>
                <w:szCs w:val="20"/>
                <w:lang w:val="en-CA"/>
              </w:rPr>
              <w:t>D</w:t>
            </w:r>
            <w:r w:rsidR="005612DA">
              <w:rPr>
                <w:sz w:val="20"/>
                <w:szCs w:val="20"/>
                <w:lang w:val="en-CA"/>
              </w:rPr>
              <w:t>6999</w:t>
            </w:r>
          </w:p>
        </w:tc>
      </w:tr>
      <w:tr w:rsidR="001A55A0" w14:paraId="4A8FA1FE" w14:textId="77777777" w:rsidTr="00B734E3">
        <w:trPr>
          <w:gridBefore w:val="1"/>
          <w:wBefore w:w="17" w:type="dxa"/>
          <w:cantSplit/>
          <w:trHeight w:val="616"/>
          <w:jc w:val="center"/>
        </w:trPr>
        <w:tc>
          <w:tcPr>
            <w:tcW w:w="5695" w:type="dxa"/>
            <w:tcBorders>
              <w:top w:val="single" w:sz="6" w:space="0" w:color="auto"/>
              <w:left w:val="double" w:sz="6" w:space="0" w:color="auto"/>
              <w:bottom w:val="double" w:sz="6" w:space="0" w:color="auto"/>
            </w:tcBorders>
            <w:vAlign w:val="center"/>
          </w:tcPr>
          <w:p w14:paraId="3E1EDC7D" w14:textId="77777777" w:rsidR="001A55A0" w:rsidRPr="006F528A" w:rsidRDefault="001A55A0" w:rsidP="000C4356">
            <w:pPr>
              <w:ind w:left="114"/>
              <w:rPr>
                <w:sz w:val="20"/>
                <w:szCs w:val="20"/>
                <w:lang w:val="en-CA"/>
              </w:rPr>
            </w:pPr>
            <w:r w:rsidRPr="006F528A">
              <w:rPr>
                <w:sz w:val="20"/>
                <w:szCs w:val="20"/>
                <w:lang w:val="en-CA"/>
              </w:rPr>
              <w:t>Tests on Residue from Distillation:</w:t>
            </w:r>
          </w:p>
          <w:p w14:paraId="40FD7F3A" w14:textId="77777777" w:rsidR="001A55A0" w:rsidRPr="006F528A" w:rsidRDefault="001A55A0" w:rsidP="00193000">
            <w:pPr>
              <w:ind w:left="699" w:hanging="360"/>
              <w:rPr>
                <w:sz w:val="20"/>
                <w:szCs w:val="20"/>
                <w:lang w:val="en-CA"/>
              </w:rPr>
            </w:pPr>
            <w:r w:rsidRPr="006F528A">
              <w:rPr>
                <w:sz w:val="20"/>
                <w:szCs w:val="20"/>
                <w:lang w:val="en-CA"/>
              </w:rPr>
              <w:t>a) Penetration at 25ºC, 100 g, 5 s, dmm</w:t>
            </w:r>
          </w:p>
          <w:p w14:paraId="5806A96A" w14:textId="77777777" w:rsidR="001A55A0" w:rsidRPr="006F528A" w:rsidRDefault="001A55A0" w:rsidP="00193000">
            <w:pPr>
              <w:ind w:left="699" w:hanging="360"/>
              <w:rPr>
                <w:sz w:val="20"/>
                <w:szCs w:val="20"/>
              </w:rPr>
            </w:pPr>
            <w:r w:rsidRPr="006F528A">
              <w:rPr>
                <w:sz w:val="20"/>
                <w:szCs w:val="20"/>
                <w:lang w:val="en-CA"/>
              </w:rPr>
              <w:t xml:space="preserve">b) Solubility in Trichloroethylene, </w:t>
            </w:r>
            <w:r w:rsidR="006F528A" w:rsidRPr="006F528A">
              <w:rPr>
                <w:sz w:val="20"/>
                <w:szCs w:val="20"/>
                <w:lang w:val="en-CA"/>
              </w:rPr>
              <w:t xml:space="preserve">    </w:t>
            </w:r>
            <w:r w:rsidRPr="006F528A">
              <w:rPr>
                <w:sz w:val="20"/>
                <w:szCs w:val="20"/>
                <w:lang w:val="en-CA"/>
              </w:rPr>
              <w:t>% by mass</w:t>
            </w:r>
          </w:p>
        </w:tc>
        <w:tc>
          <w:tcPr>
            <w:tcW w:w="1260" w:type="dxa"/>
            <w:tcBorders>
              <w:top w:val="single" w:sz="6" w:space="0" w:color="auto"/>
              <w:left w:val="single" w:sz="6" w:space="0" w:color="auto"/>
              <w:bottom w:val="double" w:sz="6" w:space="0" w:color="auto"/>
            </w:tcBorders>
            <w:vAlign w:val="bottom"/>
          </w:tcPr>
          <w:p w14:paraId="129E1D14" w14:textId="77777777" w:rsidR="001A55A0" w:rsidRPr="006F528A" w:rsidRDefault="001A55A0">
            <w:pPr>
              <w:jc w:val="center"/>
              <w:rPr>
                <w:sz w:val="20"/>
                <w:szCs w:val="20"/>
                <w:lang w:val="en-CA"/>
              </w:rPr>
            </w:pPr>
            <w:r w:rsidRPr="006F528A">
              <w:rPr>
                <w:sz w:val="20"/>
                <w:szCs w:val="20"/>
                <w:lang w:val="en-CA"/>
              </w:rPr>
              <w:t>100</w:t>
            </w:r>
          </w:p>
          <w:p w14:paraId="56CE4C60" w14:textId="77777777" w:rsidR="006F528A" w:rsidRPr="006F528A" w:rsidRDefault="001A55A0" w:rsidP="006F528A">
            <w:pPr>
              <w:jc w:val="center"/>
              <w:rPr>
                <w:sz w:val="20"/>
                <w:szCs w:val="20"/>
                <w:lang w:val="en-CA"/>
              </w:rPr>
            </w:pPr>
            <w:r w:rsidRPr="006F528A">
              <w:rPr>
                <w:sz w:val="20"/>
                <w:szCs w:val="20"/>
                <w:lang w:val="en-CA"/>
              </w:rPr>
              <w:t>97.5</w:t>
            </w:r>
          </w:p>
        </w:tc>
        <w:tc>
          <w:tcPr>
            <w:tcW w:w="1260" w:type="dxa"/>
            <w:tcBorders>
              <w:top w:val="single" w:sz="6" w:space="0" w:color="auto"/>
              <w:left w:val="single" w:sz="6" w:space="0" w:color="auto"/>
              <w:bottom w:val="double" w:sz="6" w:space="0" w:color="auto"/>
            </w:tcBorders>
            <w:vAlign w:val="bottom"/>
          </w:tcPr>
          <w:p w14:paraId="4354DCFC" w14:textId="77777777" w:rsidR="001A55A0" w:rsidRPr="006F528A" w:rsidRDefault="001A55A0">
            <w:pPr>
              <w:jc w:val="center"/>
              <w:rPr>
                <w:sz w:val="20"/>
                <w:szCs w:val="20"/>
                <w:lang w:val="en-CA"/>
              </w:rPr>
            </w:pPr>
            <w:r w:rsidRPr="006F528A">
              <w:rPr>
                <w:sz w:val="20"/>
                <w:szCs w:val="20"/>
                <w:lang w:val="en-CA"/>
              </w:rPr>
              <w:t>300</w:t>
            </w:r>
          </w:p>
          <w:p w14:paraId="29AE8EC8" w14:textId="77777777" w:rsidR="001A55A0" w:rsidRPr="006F528A" w:rsidRDefault="001A55A0">
            <w:pPr>
              <w:jc w:val="center"/>
              <w:rPr>
                <w:sz w:val="20"/>
                <w:szCs w:val="20"/>
              </w:rPr>
            </w:pPr>
            <w:r w:rsidRPr="006F528A">
              <w:rPr>
                <w:sz w:val="20"/>
                <w:szCs w:val="20"/>
                <w:lang w:val="en-CA"/>
              </w:rPr>
              <w:t>-</w:t>
            </w:r>
          </w:p>
        </w:tc>
        <w:tc>
          <w:tcPr>
            <w:tcW w:w="1260" w:type="dxa"/>
            <w:tcBorders>
              <w:top w:val="single" w:sz="6" w:space="0" w:color="auto"/>
              <w:left w:val="single" w:sz="6" w:space="0" w:color="auto"/>
              <w:bottom w:val="double" w:sz="6" w:space="0" w:color="auto"/>
            </w:tcBorders>
            <w:vAlign w:val="bottom"/>
          </w:tcPr>
          <w:p w14:paraId="28A86354" w14:textId="77777777" w:rsidR="001A55A0" w:rsidRPr="006F528A" w:rsidRDefault="001A55A0">
            <w:pPr>
              <w:jc w:val="center"/>
              <w:rPr>
                <w:sz w:val="20"/>
                <w:szCs w:val="20"/>
                <w:lang w:val="en-CA"/>
              </w:rPr>
            </w:pPr>
            <w:r w:rsidRPr="006F528A">
              <w:rPr>
                <w:sz w:val="20"/>
                <w:szCs w:val="20"/>
                <w:lang w:val="en-CA"/>
              </w:rPr>
              <w:t>100</w:t>
            </w:r>
          </w:p>
          <w:p w14:paraId="5EF74ABB" w14:textId="77777777" w:rsidR="001A55A0" w:rsidRPr="006F528A" w:rsidRDefault="001A55A0">
            <w:pPr>
              <w:jc w:val="center"/>
              <w:rPr>
                <w:sz w:val="20"/>
                <w:szCs w:val="20"/>
              </w:rPr>
            </w:pPr>
            <w:r w:rsidRPr="006F528A">
              <w:rPr>
                <w:sz w:val="20"/>
                <w:szCs w:val="20"/>
                <w:lang w:val="en-CA"/>
              </w:rPr>
              <w:t>97.5</w:t>
            </w:r>
          </w:p>
        </w:tc>
        <w:tc>
          <w:tcPr>
            <w:tcW w:w="1260" w:type="dxa"/>
            <w:tcBorders>
              <w:top w:val="single" w:sz="6" w:space="0" w:color="auto"/>
              <w:left w:val="single" w:sz="6" w:space="0" w:color="auto"/>
              <w:bottom w:val="double" w:sz="6" w:space="0" w:color="auto"/>
            </w:tcBorders>
            <w:vAlign w:val="bottom"/>
          </w:tcPr>
          <w:p w14:paraId="4FFAD122" w14:textId="77777777" w:rsidR="001A55A0" w:rsidRPr="006F528A" w:rsidRDefault="001A55A0">
            <w:pPr>
              <w:jc w:val="center"/>
              <w:rPr>
                <w:sz w:val="20"/>
                <w:szCs w:val="20"/>
                <w:lang w:val="en-CA"/>
              </w:rPr>
            </w:pPr>
            <w:r w:rsidRPr="006F528A">
              <w:rPr>
                <w:sz w:val="20"/>
                <w:szCs w:val="20"/>
                <w:lang w:val="en-CA"/>
              </w:rPr>
              <w:t>300</w:t>
            </w:r>
          </w:p>
          <w:p w14:paraId="6435E016" w14:textId="77777777" w:rsidR="001A55A0" w:rsidRPr="006F528A" w:rsidRDefault="001A55A0">
            <w:pPr>
              <w:jc w:val="center"/>
              <w:rPr>
                <w:sz w:val="20"/>
                <w:szCs w:val="20"/>
              </w:rPr>
            </w:pPr>
            <w:r w:rsidRPr="006F528A">
              <w:rPr>
                <w:sz w:val="20"/>
                <w:szCs w:val="20"/>
                <w:lang w:val="en-CA"/>
              </w:rPr>
              <w:t>-</w:t>
            </w:r>
          </w:p>
        </w:tc>
        <w:tc>
          <w:tcPr>
            <w:tcW w:w="1056" w:type="dxa"/>
            <w:tcBorders>
              <w:top w:val="single" w:sz="6" w:space="0" w:color="auto"/>
              <w:left w:val="single" w:sz="6" w:space="0" w:color="auto"/>
              <w:bottom w:val="double" w:sz="6" w:space="0" w:color="auto"/>
              <w:right w:val="double" w:sz="6" w:space="0" w:color="auto"/>
            </w:tcBorders>
            <w:vAlign w:val="bottom"/>
          </w:tcPr>
          <w:p w14:paraId="01E2AAED" w14:textId="77777777" w:rsidR="001A55A0" w:rsidRPr="006F528A" w:rsidRDefault="001A55A0">
            <w:pPr>
              <w:jc w:val="center"/>
              <w:rPr>
                <w:sz w:val="20"/>
                <w:szCs w:val="20"/>
                <w:lang w:val="en-CA"/>
              </w:rPr>
            </w:pPr>
            <w:r w:rsidRPr="006F528A">
              <w:rPr>
                <w:sz w:val="20"/>
                <w:szCs w:val="20"/>
                <w:lang w:val="en-CA"/>
              </w:rPr>
              <w:t>D5</w:t>
            </w:r>
          </w:p>
          <w:p w14:paraId="6FC3EE08" w14:textId="77777777" w:rsidR="001A55A0" w:rsidRPr="006F528A" w:rsidRDefault="001A55A0">
            <w:pPr>
              <w:jc w:val="center"/>
              <w:rPr>
                <w:sz w:val="20"/>
                <w:szCs w:val="20"/>
              </w:rPr>
            </w:pPr>
            <w:r w:rsidRPr="006F528A">
              <w:rPr>
                <w:sz w:val="20"/>
                <w:szCs w:val="20"/>
                <w:lang w:val="en-CA"/>
              </w:rPr>
              <w:t>D2042</w:t>
            </w:r>
          </w:p>
        </w:tc>
      </w:tr>
    </w:tbl>
    <w:p w14:paraId="03466C36" w14:textId="77777777" w:rsidR="001A55A0" w:rsidRDefault="001A55A0">
      <w:pPr>
        <w:ind w:left="450" w:hanging="450"/>
        <w:jc w:val="left"/>
        <w:rPr>
          <w:sz w:val="18"/>
        </w:rPr>
      </w:pPr>
    </w:p>
    <w:p w14:paraId="3FB20C6A" w14:textId="77777777" w:rsidR="001A55A0" w:rsidRDefault="001A55A0" w:rsidP="00330F4C">
      <w:pPr>
        <w:numPr>
          <w:ilvl w:val="0"/>
          <w:numId w:val="15"/>
        </w:numPr>
        <w:tabs>
          <w:tab w:val="left" w:pos="1620"/>
          <w:tab w:val="left" w:pos="1800"/>
          <w:tab w:val="left" w:pos="2520"/>
        </w:tabs>
        <w:spacing w:after="60"/>
        <w:jc w:val="left"/>
        <w:rPr>
          <w:sz w:val="18"/>
          <w:szCs w:val="18"/>
        </w:rPr>
      </w:pPr>
      <w:r w:rsidRPr="00B734E3">
        <w:rPr>
          <w:sz w:val="18"/>
          <w:szCs w:val="18"/>
        </w:rPr>
        <w:t>Upper limit on % residue is governed by the consistency limits.</w:t>
      </w:r>
    </w:p>
    <w:p w14:paraId="2C930C36" w14:textId="77777777" w:rsidR="00AD7BB8" w:rsidRPr="003F36E5" w:rsidRDefault="00AD7BB8" w:rsidP="00330F4C">
      <w:pPr>
        <w:numPr>
          <w:ilvl w:val="0"/>
          <w:numId w:val="15"/>
        </w:numPr>
        <w:tabs>
          <w:tab w:val="left" w:pos="1620"/>
          <w:tab w:val="left" w:pos="1800"/>
          <w:tab w:val="left" w:pos="2520"/>
        </w:tabs>
        <w:spacing w:after="60"/>
        <w:jc w:val="left"/>
        <w:rPr>
          <w:sz w:val="18"/>
          <w:szCs w:val="18"/>
        </w:rPr>
      </w:pPr>
      <w:r w:rsidRPr="003F36E5">
        <w:rPr>
          <w:sz w:val="18"/>
          <w:szCs w:val="18"/>
        </w:rPr>
        <w:t>During the ozone season a maximum limit of 3%</w:t>
      </w:r>
    </w:p>
    <w:p w14:paraId="20484BF6" w14:textId="77777777" w:rsidR="001A55A0" w:rsidRPr="003F36E5" w:rsidRDefault="001A55A0" w:rsidP="00330F4C">
      <w:pPr>
        <w:numPr>
          <w:ilvl w:val="0"/>
          <w:numId w:val="15"/>
        </w:numPr>
        <w:tabs>
          <w:tab w:val="left" w:pos="1620"/>
          <w:tab w:val="left" w:pos="1800"/>
          <w:tab w:val="left" w:pos="2520"/>
        </w:tabs>
        <w:spacing w:after="60"/>
        <w:jc w:val="left"/>
        <w:rPr>
          <w:sz w:val="18"/>
          <w:szCs w:val="18"/>
        </w:rPr>
      </w:pPr>
      <w:r w:rsidRPr="003F36E5">
        <w:rPr>
          <w:sz w:val="18"/>
          <w:szCs w:val="18"/>
        </w:rPr>
        <w:t>Follow ASTM D</w:t>
      </w:r>
      <w:r w:rsidR="005612DA" w:rsidRPr="003F36E5">
        <w:rPr>
          <w:sz w:val="18"/>
          <w:szCs w:val="18"/>
        </w:rPr>
        <w:t>6999</w:t>
      </w:r>
      <w:r w:rsidRPr="003F36E5">
        <w:rPr>
          <w:sz w:val="18"/>
          <w:szCs w:val="18"/>
        </w:rPr>
        <w:t xml:space="preserve"> except add the emulsified primer to the water.  After two hours the water should be clear.</w:t>
      </w:r>
    </w:p>
    <w:p w14:paraId="1096D5C4" w14:textId="77777777" w:rsidR="00193000" w:rsidRPr="003F36E5" w:rsidRDefault="00193000" w:rsidP="00193000">
      <w:pPr>
        <w:spacing w:after="60"/>
        <w:jc w:val="left"/>
        <w:rPr>
          <w:sz w:val="18"/>
          <w:szCs w:val="18"/>
        </w:rPr>
      </w:pPr>
    </w:p>
    <w:p w14:paraId="059378EE" w14:textId="77777777" w:rsidR="00EF2DB1" w:rsidRDefault="00EF2DB1" w:rsidP="00193000">
      <w:pPr>
        <w:spacing w:after="60"/>
        <w:jc w:val="left"/>
        <w:sectPr w:rsidR="00EF2DB1" w:rsidSect="008F00BA">
          <w:headerReference w:type="default" r:id="rId32"/>
          <w:footerReference w:type="default" r:id="rId33"/>
          <w:pgSz w:w="15840" w:h="12240" w:orient="landscape" w:code="1"/>
          <w:pgMar w:top="1296" w:right="432" w:bottom="1296" w:left="432" w:header="576" w:footer="1152" w:gutter="0"/>
          <w:cols w:space="720"/>
          <w:docGrid w:linePitch="299"/>
        </w:sectPr>
      </w:pPr>
    </w:p>
    <w:p w14:paraId="0592E2D5" w14:textId="77777777" w:rsidR="00193000" w:rsidRPr="00435224" w:rsidRDefault="00193000" w:rsidP="00193000">
      <w:pPr>
        <w:spacing w:after="60"/>
        <w:jc w:val="left"/>
      </w:pPr>
    </w:p>
    <w:p w14:paraId="6F14CAD6" w14:textId="77777777" w:rsidR="001A55A0" w:rsidRPr="0041172B" w:rsidRDefault="001A55A0">
      <w:pPr>
        <w:ind w:left="360" w:hanging="360"/>
        <w:jc w:val="center"/>
        <w:rPr>
          <w:b/>
        </w:rPr>
      </w:pPr>
      <w:r w:rsidRPr="0041172B">
        <w:rPr>
          <w:b/>
        </w:rPr>
        <w:t>ASPH-11</w:t>
      </w:r>
    </w:p>
    <w:p w14:paraId="0BB65C32" w14:textId="77777777" w:rsidR="001A55A0" w:rsidRPr="0041172B" w:rsidRDefault="001A55A0">
      <w:pPr>
        <w:ind w:left="360" w:hanging="360"/>
        <w:jc w:val="left"/>
      </w:pPr>
    </w:p>
    <w:p w14:paraId="6DFBA5BB" w14:textId="77777777" w:rsidR="0041172B" w:rsidRDefault="001A55A0">
      <w:r w:rsidRPr="0041172B">
        <w:rPr>
          <w:b/>
        </w:rPr>
        <w:t>SPECIFICATION FOR EMULSIFIED DUST SUPPRESSANTS</w:t>
      </w:r>
      <w:r w:rsidRPr="0041172B">
        <w:t xml:space="preserve">: </w:t>
      </w:r>
    </w:p>
    <w:p w14:paraId="6A11E048" w14:textId="77777777" w:rsidR="0041172B" w:rsidRDefault="0041172B"/>
    <w:p w14:paraId="4AD612FB" w14:textId="77777777" w:rsidR="001A55A0" w:rsidRPr="0041172B" w:rsidRDefault="001A55A0">
      <w:r w:rsidRPr="0041172B">
        <w:t>Emulsified Dust Suppressants shall conform to the requirements specified in the following table:</w:t>
      </w:r>
    </w:p>
    <w:p w14:paraId="11A30572" w14:textId="77777777" w:rsidR="001A55A0" w:rsidRDefault="001A55A0">
      <w:pPr>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1145"/>
        <w:gridCol w:w="1145"/>
        <w:gridCol w:w="1145"/>
        <w:gridCol w:w="1146"/>
        <w:gridCol w:w="999"/>
      </w:tblGrid>
      <w:tr w:rsidR="009E3501" w14:paraId="4DA9BB0A" w14:textId="77777777">
        <w:trPr>
          <w:trHeight w:val="432"/>
          <w:jc w:val="center"/>
        </w:trPr>
        <w:tc>
          <w:tcPr>
            <w:tcW w:w="3618" w:type="dxa"/>
            <w:shd w:val="clear" w:color="auto" w:fill="auto"/>
            <w:vAlign w:val="center"/>
          </w:tcPr>
          <w:p w14:paraId="3614AD39" w14:textId="77777777" w:rsidR="009E3501" w:rsidRPr="00810E8E" w:rsidRDefault="009E3501" w:rsidP="002F5C51">
            <w:pPr>
              <w:jc w:val="center"/>
              <w:rPr>
                <w:b/>
                <w:sz w:val="20"/>
                <w:szCs w:val="20"/>
              </w:rPr>
            </w:pPr>
            <w:r w:rsidRPr="00810E8E">
              <w:rPr>
                <w:b/>
                <w:sz w:val="20"/>
                <w:szCs w:val="20"/>
              </w:rPr>
              <w:t>GRADE</w:t>
            </w:r>
          </w:p>
        </w:tc>
        <w:tc>
          <w:tcPr>
            <w:tcW w:w="2290" w:type="dxa"/>
            <w:gridSpan w:val="2"/>
            <w:vAlign w:val="center"/>
          </w:tcPr>
          <w:p w14:paraId="52463022" w14:textId="77777777" w:rsidR="009E3501" w:rsidRPr="00810E8E" w:rsidRDefault="009E3501" w:rsidP="002F5C51">
            <w:pPr>
              <w:jc w:val="center"/>
              <w:rPr>
                <w:b/>
                <w:sz w:val="20"/>
                <w:szCs w:val="20"/>
              </w:rPr>
            </w:pPr>
            <w:r w:rsidRPr="00810E8E">
              <w:rPr>
                <w:b/>
                <w:sz w:val="20"/>
                <w:szCs w:val="20"/>
              </w:rPr>
              <w:t>EDS-1</w:t>
            </w:r>
          </w:p>
        </w:tc>
        <w:tc>
          <w:tcPr>
            <w:tcW w:w="2291" w:type="dxa"/>
            <w:gridSpan w:val="2"/>
            <w:vAlign w:val="center"/>
          </w:tcPr>
          <w:p w14:paraId="69B16CAE" w14:textId="77777777" w:rsidR="009E3501" w:rsidRPr="00810E8E" w:rsidRDefault="009E3501" w:rsidP="002F5C51">
            <w:pPr>
              <w:jc w:val="center"/>
              <w:rPr>
                <w:b/>
                <w:sz w:val="20"/>
                <w:szCs w:val="20"/>
              </w:rPr>
            </w:pPr>
            <w:r w:rsidRPr="00810E8E">
              <w:rPr>
                <w:b/>
                <w:sz w:val="20"/>
                <w:szCs w:val="20"/>
              </w:rPr>
              <w:t>EDS-2</w:t>
            </w:r>
          </w:p>
        </w:tc>
        <w:tc>
          <w:tcPr>
            <w:tcW w:w="999" w:type="dxa"/>
            <w:vMerge w:val="restart"/>
            <w:vAlign w:val="center"/>
          </w:tcPr>
          <w:p w14:paraId="56A3315E" w14:textId="77777777" w:rsidR="009E3501" w:rsidRPr="00810E8E" w:rsidRDefault="009E3501" w:rsidP="002F5C51">
            <w:pPr>
              <w:jc w:val="center"/>
              <w:rPr>
                <w:b/>
                <w:sz w:val="20"/>
                <w:szCs w:val="20"/>
              </w:rPr>
            </w:pPr>
            <w:r w:rsidRPr="00810E8E">
              <w:rPr>
                <w:b/>
                <w:sz w:val="20"/>
                <w:szCs w:val="20"/>
              </w:rPr>
              <w:t>ASTM Test Method</w:t>
            </w:r>
          </w:p>
        </w:tc>
      </w:tr>
      <w:tr w:rsidR="009E3501" w14:paraId="7E173128" w14:textId="77777777">
        <w:trPr>
          <w:trHeight w:val="432"/>
          <w:jc w:val="center"/>
        </w:trPr>
        <w:tc>
          <w:tcPr>
            <w:tcW w:w="3618" w:type="dxa"/>
            <w:shd w:val="clear" w:color="auto" w:fill="auto"/>
            <w:vAlign w:val="center"/>
          </w:tcPr>
          <w:p w14:paraId="03794AF3" w14:textId="77777777" w:rsidR="009E3501" w:rsidRPr="00810E8E" w:rsidRDefault="009E3501" w:rsidP="002F5C51">
            <w:pPr>
              <w:jc w:val="center"/>
              <w:rPr>
                <w:b/>
                <w:sz w:val="20"/>
                <w:szCs w:val="20"/>
              </w:rPr>
            </w:pPr>
            <w:r w:rsidRPr="00810E8E">
              <w:rPr>
                <w:b/>
                <w:sz w:val="20"/>
                <w:szCs w:val="20"/>
              </w:rPr>
              <w:t>REQUIREMENTS</w:t>
            </w:r>
          </w:p>
        </w:tc>
        <w:tc>
          <w:tcPr>
            <w:tcW w:w="1145" w:type="dxa"/>
            <w:vAlign w:val="center"/>
          </w:tcPr>
          <w:p w14:paraId="5F3CF75C" w14:textId="77777777" w:rsidR="009E3501" w:rsidRPr="00810E8E" w:rsidRDefault="009E3501" w:rsidP="002F5C51">
            <w:pPr>
              <w:jc w:val="center"/>
              <w:rPr>
                <w:b/>
                <w:sz w:val="20"/>
                <w:szCs w:val="20"/>
              </w:rPr>
            </w:pPr>
            <w:r w:rsidRPr="00810E8E">
              <w:rPr>
                <w:b/>
                <w:sz w:val="20"/>
                <w:szCs w:val="20"/>
              </w:rPr>
              <w:t>Minimum</w:t>
            </w:r>
          </w:p>
        </w:tc>
        <w:tc>
          <w:tcPr>
            <w:tcW w:w="1145" w:type="dxa"/>
            <w:vAlign w:val="center"/>
          </w:tcPr>
          <w:p w14:paraId="40EA6F45" w14:textId="77777777" w:rsidR="009E3501" w:rsidRPr="00810E8E" w:rsidRDefault="009E3501" w:rsidP="002F5C51">
            <w:pPr>
              <w:jc w:val="center"/>
              <w:rPr>
                <w:b/>
                <w:sz w:val="20"/>
                <w:szCs w:val="20"/>
              </w:rPr>
            </w:pPr>
            <w:r w:rsidRPr="00810E8E">
              <w:rPr>
                <w:b/>
                <w:sz w:val="20"/>
                <w:szCs w:val="20"/>
              </w:rPr>
              <w:t>Maximum</w:t>
            </w:r>
          </w:p>
        </w:tc>
        <w:tc>
          <w:tcPr>
            <w:tcW w:w="1145" w:type="dxa"/>
            <w:vAlign w:val="center"/>
          </w:tcPr>
          <w:p w14:paraId="7CBB84A7" w14:textId="77777777" w:rsidR="009E3501" w:rsidRPr="00810E8E" w:rsidRDefault="009E3501" w:rsidP="002F5C51">
            <w:pPr>
              <w:jc w:val="center"/>
              <w:rPr>
                <w:b/>
                <w:sz w:val="20"/>
                <w:szCs w:val="20"/>
              </w:rPr>
            </w:pPr>
            <w:r w:rsidRPr="00810E8E">
              <w:rPr>
                <w:b/>
                <w:sz w:val="20"/>
                <w:szCs w:val="20"/>
              </w:rPr>
              <w:t>Minimum</w:t>
            </w:r>
          </w:p>
        </w:tc>
        <w:tc>
          <w:tcPr>
            <w:tcW w:w="1146" w:type="dxa"/>
            <w:vAlign w:val="center"/>
          </w:tcPr>
          <w:p w14:paraId="40DCEBA9" w14:textId="77777777" w:rsidR="009E3501" w:rsidRPr="00810E8E" w:rsidRDefault="009E3501" w:rsidP="002F5C51">
            <w:pPr>
              <w:jc w:val="center"/>
              <w:rPr>
                <w:b/>
                <w:sz w:val="20"/>
                <w:szCs w:val="20"/>
              </w:rPr>
            </w:pPr>
            <w:r w:rsidRPr="00810E8E">
              <w:rPr>
                <w:b/>
                <w:sz w:val="20"/>
                <w:szCs w:val="20"/>
              </w:rPr>
              <w:t>Maximum</w:t>
            </w:r>
          </w:p>
        </w:tc>
        <w:tc>
          <w:tcPr>
            <w:tcW w:w="999" w:type="dxa"/>
            <w:vMerge/>
            <w:vAlign w:val="center"/>
          </w:tcPr>
          <w:p w14:paraId="764988EF" w14:textId="77777777" w:rsidR="009E3501" w:rsidRPr="00810E8E" w:rsidRDefault="009E3501" w:rsidP="002F5C51">
            <w:pPr>
              <w:jc w:val="center"/>
              <w:rPr>
                <w:b/>
                <w:sz w:val="20"/>
                <w:szCs w:val="20"/>
              </w:rPr>
            </w:pPr>
          </w:p>
        </w:tc>
      </w:tr>
      <w:tr w:rsidR="001A55A0" w14:paraId="28B6A3E9" w14:textId="77777777" w:rsidTr="008F00BA">
        <w:trPr>
          <w:trHeight w:val="432"/>
          <w:jc w:val="center"/>
        </w:trPr>
        <w:tc>
          <w:tcPr>
            <w:tcW w:w="3618" w:type="dxa"/>
            <w:vAlign w:val="center"/>
          </w:tcPr>
          <w:p w14:paraId="5AC5C0F1" w14:textId="77777777" w:rsidR="001A55A0" w:rsidRPr="002F5C51" w:rsidRDefault="001A55A0" w:rsidP="008F00BA">
            <w:pPr>
              <w:jc w:val="left"/>
              <w:rPr>
                <w:sz w:val="20"/>
                <w:szCs w:val="20"/>
              </w:rPr>
            </w:pPr>
            <w:r w:rsidRPr="002F5C51">
              <w:rPr>
                <w:sz w:val="20"/>
                <w:szCs w:val="20"/>
              </w:rPr>
              <w:t>Viscosity</w:t>
            </w:r>
          </w:p>
          <w:p w14:paraId="6F87CFAA" w14:textId="77777777" w:rsidR="001A55A0" w:rsidRPr="002F5C51" w:rsidRDefault="001A55A0" w:rsidP="008F00BA">
            <w:pPr>
              <w:ind w:left="351"/>
              <w:jc w:val="left"/>
              <w:rPr>
                <w:sz w:val="20"/>
                <w:szCs w:val="20"/>
              </w:rPr>
            </w:pPr>
            <w:r w:rsidRPr="002F5C51">
              <w:rPr>
                <w:sz w:val="20"/>
                <w:szCs w:val="20"/>
              </w:rPr>
              <w:t xml:space="preserve"> 25°C, SFs</w:t>
            </w:r>
          </w:p>
          <w:p w14:paraId="48369F19" w14:textId="77777777" w:rsidR="001A55A0" w:rsidRPr="002F5C51" w:rsidRDefault="001A55A0" w:rsidP="008F00BA">
            <w:pPr>
              <w:ind w:left="351"/>
              <w:jc w:val="left"/>
              <w:rPr>
                <w:sz w:val="20"/>
                <w:szCs w:val="20"/>
              </w:rPr>
            </w:pPr>
            <w:r w:rsidRPr="002F5C51">
              <w:rPr>
                <w:sz w:val="20"/>
                <w:szCs w:val="20"/>
              </w:rPr>
              <w:t xml:space="preserve"> 50°C, SFs</w:t>
            </w:r>
          </w:p>
        </w:tc>
        <w:tc>
          <w:tcPr>
            <w:tcW w:w="1145" w:type="dxa"/>
            <w:vAlign w:val="center"/>
          </w:tcPr>
          <w:p w14:paraId="7282631D" w14:textId="77777777" w:rsidR="001A55A0" w:rsidRPr="002F5C51" w:rsidRDefault="001A55A0" w:rsidP="002F5C51">
            <w:pPr>
              <w:jc w:val="center"/>
              <w:rPr>
                <w:sz w:val="20"/>
                <w:szCs w:val="20"/>
              </w:rPr>
            </w:pPr>
          </w:p>
          <w:p w14:paraId="0F2131FF" w14:textId="77777777" w:rsidR="001A55A0" w:rsidRPr="002F5C51" w:rsidRDefault="001A55A0" w:rsidP="002F5C51">
            <w:pPr>
              <w:jc w:val="center"/>
              <w:rPr>
                <w:sz w:val="20"/>
                <w:szCs w:val="20"/>
              </w:rPr>
            </w:pPr>
            <w:r w:rsidRPr="002F5C51">
              <w:rPr>
                <w:sz w:val="20"/>
                <w:szCs w:val="20"/>
              </w:rPr>
              <w:t>10</w:t>
            </w:r>
          </w:p>
          <w:p w14:paraId="0787AAD4" w14:textId="77777777" w:rsidR="009405F7" w:rsidRPr="002F5C51" w:rsidRDefault="009405F7" w:rsidP="002F5C51">
            <w:pPr>
              <w:jc w:val="center"/>
              <w:rPr>
                <w:sz w:val="20"/>
                <w:szCs w:val="20"/>
              </w:rPr>
            </w:pPr>
          </w:p>
        </w:tc>
        <w:tc>
          <w:tcPr>
            <w:tcW w:w="1145" w:type="dxa"/>
            <w:vAlign w:val="center"/>
          </w:tcPr>
          <w:p w14:paraId="7AB13A6A" w14:textId="77777777" w:rsidR="001A55A0" w:rsidRPr="002F5C51" w:rsidRDefault="001A55A0" w:rsidP="002F5C51">
            <w:pPr>
              <w:jc w:val="center"/>
              <w:rPr>
                <w:sz w:val="20"/>
                <w:szCs w:val="20"/>
              </w:rPr>
            </w:pPr>
          </w:p>
          <w:p w14:paraId="7C1AE592" w14:textId="77777777" w:rsidR="001A55A0" w:rsidRPr="002F5C51" w:rsidRDefault="001A55A0" w:rsidP="002F5C51">
            <w:pPr>
              <w:jc w:val="center"/>
              <w:rPr>
                <w:sz w:val="20"/>
                <w:szCs w:val="20"/>
              </w:rPr>
            </w:pPr>
            <w:r w:rsidRPr="002F5C51">
              <w:rPr>
                <w:sz w:val="20"/>
                <w:szCs w:val="20"/>
              </w:rPr>
              <w:t>35</w:t>
            </w:r>
          </w:p>
          <w:p w14:paraId="2EE615FD" w14:textId="77777777" w:rsidR="009405F7" w:rsidRPr="002F5C51" w:rsidRDefault="009405F7" w:rsidP="002F5C51">
            <w:pPr>
              <w:jc w:val="center"/>
              <w:rPr>
                <w:sz w:val="20"/>
                <w:szCs w:val="20"/>
              </w:rPr>
            </w:pPr>
          </w:p>
        </w:tc>
        <w:tc>
          <w:tcPr>
            <w:tcW w:w="1145" w:type="dxa"/>
            <w:vAlign w:val="center"/>
          </w:tcPr>
          <w:p w14:paraId="4BE65FCE" w14:textId="77777777" w:rsidR="001A55A0" w:rsidRPr="002F5C51" w:rsidRDefault="001A55A0" w:rsidP="002F5C51">
            <w:pPr>
              <w:jc w:val="center"/>
              <w:rPr>
                <w:sz w:val="20"/>
                <w:szCs w:val="20"/>
              </w:rPr>
            </w:pPr>
          </w:p>
          <w:p w14:paraId="5FF633F5" w14:textId="77777777" w:rsidR="001A55A0" w:rsidRPr="002F5C51" w:rsidRDefault="001A55A0" w:rsidP="002F5C51">
            <w:pPr>
              <w:jc w:val="center"/>
              <w:rPr>
                <w:sz w:val="20"/>
                <w:szCs w:val="20"/>
              </w:rPr>
            </w:pPr>
          </w:p>
          <w:p w14:paraId="03341AD8" w14:textId="77777777" w:rsidR="001A55A0" w:rsidRPr="002F5C51" w:rsidRDefault="001A55A0" w:rsidP="002F5C51">
            <w:pPr>
              <w:jc w:val="center"/>
              <w:rPr>
                <w:sz w:val="20"/>
                <w:szCs w:val="20"/>
              </w:rPr>
            </w:pPr>
            <w:r w:rsidRPr="002F5C51">
              <w:rPr>
                <w:sz w:val="20"/>
                <w:szCs w:val="20"/>
              </w:rPr>
              <w:t>35</w:t>
            </w:r>
          </w:p>
        </w:tc>
        <w:tc>
          <w:tcPr>
            <w:tcW w:w="1146" w:type="dxa"/>
            <w:vAlign w:val="center"/>
          </w:tcPr>
          <w:p w14:paraId="00F685F9" w14:textId="77777777" w:rsidR="001A55A0" w:rsidRPr="002F5C51" w:rsidRDefault="001A55A0" w:rsidP="002F5C51">
            <w:pPr>
              <w:jc w:val="center"/>
              <w:rPr>
                <w:sz w:val="20"/>
                <w:szCs w:val="20"/>
              </w:rPr>
            </w:pPr>
          </w:p>
          <w:p w14:paraId="0C7E491A" w14:textId="77777777" w:rsidR="001A55A0" w:rsidRPr="002F5C51" w:rsidRDefault="001A55A0" w:rsidP="002F5C51">
            <w:pPr>
              <w:jc w:val="center"/>
              <w:rPr>
                <w:sz w:val="20"/>
                <w:szCs w:val="20"/>
              </w:rPr>
            </w:pPr>
          </w:p>
          <w:p w14:paraId="63C711ED" w14:textId="77777777" w:rsidR="001A55A0" w:rsidRPr="002F5C51" w:rsidRDefault="001A55A0" w:rsidP="002F5C51">
            <w:pPr>
              <w:jc w:val="center"/>
              <w:rPr>
                <w:sz w:val="20"/>
                <w:szCs w:val="20"/>
              </w:rPr>
            </w:pPr>
            <w:r w:rsidRPr="002F5C51">
              <w:rPr>
                <w:sz w:val="20"/>
                <w:szCs w:val="20"/>
              </w:rPr>
              <w:t>100</w:t>
            </w:r>
          </w:p>
        </w:tc>
        <w:tc>
          <w:tcPr>
            <w:tcW w:w="999" w:type="dxa"/>
            <w:vAlign w:val="center"/>
          </w:tcPr>
          <w:p w14:paraId="6707939C" w14:textId="77777777" w:rsidR="001A55A0" w:rsidRPr="002F5C51" w:rsidRDefault="001A55A0" w:rsidP="002F5C51">
            <w:pPr>
              <w:jc w:val="center"/>
              <w:rPr>
                <w:sz w:val="20"/>
                <w:szCs w:val="20"/>
              </w:rPr>
            </w:pPr>
            <w:r w:rsidRPr="002F5C51">
              <w:rPr>
                <w:sz w:val="20"/>
                <w:szCs w:val="20"/>
              </w:rPr>
              <w:t>D244</w:t>
            </w:r>
          </w:p>
        </w:tc>
      </w:tr>
      <w:tr w:rsidR="001A55A0" w14:paraId="114F600A" w14:textId="77777777" w:rsidTr="008F00BA">
        <w:trPr>
          <w:trHeight w:val="432"/>
          <w:jc w:val="center"/>
        </w:trPr>
        <w:tc>
          <w:tcPr>
            <w:tcW w:w="3618" w:type="dxa"/>
            <w:vAlign w:val="center"/>
          </w:tcPr>
          <w:p w14:paraId="01BAEC21" w14:textId="77777777" w:rsidR="001A55A0" w:rsidRPr="002F5C51" w:rsidRDefault="001A55A0" w:rsidP="008F00BA">
            <w:pPr>
              <w:jc w:val="left"/>
              <w:rPr>
                <w:sz w:val="20"/>
                <w:szCs w:val="20"/>
              </w:rPr>
            </w:pPr>
            <w:r w:rsidRPr="002F5C51">
              <w:rPr>
                <w:sz w:val="20"/>
                <w:szCs w:val="20"/>
              </w:rPr>
              <w:t>Residue by distillation to 260°C, % by mass</w:t>
            </w:r>
          </w:p>
        </w:tc>
        <w:tc>
          <w:tcPr>
            <w:tcW w:w="1145" w:type="dxa"/>
            <w:vAlign w:val="center"/>
          </w:tcPr>
          <w:p w14:paraId="7B01503A" w14:textId="77777777" w:rsidR="001A55A0" w:rsidRPr="002F5C51" w:rsidRDefault="001A55A0" w:rsidP="002F5C51">
            <w:pPr>
              <w:jc w:val="center"/>
              <w:rPr>
                <w:sz w:val="20"/>
                <w:szCs w:val="20"/>
              </w:rPr>
            </w:pPr>
            <w:r w:rsidRPr="002F5C51">
              <w:rPr>
                <w:sz w:val="20"/>
                <w:szCs w:val="20"/>
              </w:rPr>
              <w:t>40</w:t>
            </w:r>
          </w:p>
        </w:tc>
        <w:tc>
          <w:tcPr>
            <w:tcW w:w="1145" w:type="dxa"/>
            <w:vAlign w:val="center"/>
          </w:tcPr>
          <w:p w14:paraId="7C6FC1A5" w14:textId="77777777" w:rsidR="001A55A0" w:rsidRPr="002F5C51" w:rsidRDefault="001A55A0" w:rsidP="002F5C51">
            <w:pPr>
              <w:jc w:val="center"/>
              <w:rPr>
                <w:sz w:val="20"/>
                <w:szCs w:val="20"/>
              </w:rPr>
            </w:pPr>
            <w:r w:rsidRPr="002F5C51">
              <w:rPr>
                <w:sz w:val="20"/>
                <w:szCs w:val="20"/>
              </w:rPr>
              <w:t>-</w:t>
            </w:r>
          </w:p>
        </w:tc>
        <w:tc>
          <w:tcPr>
            <w:tcW w:w="1145" w:type="dxa"/>
            <w:vAlign w:val="center"/>
          </w:tcPr>
          <w:p w14:paraId="6664E288" w14:textId="77777777" w:rsidR="001A55A0" w:rsidRPr="002F5C51" w:rsidRDefault="001A55A0" w:rsidP="002F5C51">
            <w:pPr>
              <w:jc w:val="center"/>
              <w:rPr>
                <w:sz w:val="20"/>
                <w:szCs w:val="20"/>
              </w:rPr>
            </w:pPr>
            <w:r w:rsidRPr="002F5C51">
              <w:rPr>
                <w:sz w:val="20"/>
                <w:szCs w:val="20"/>
              </w:rPr>
              <w:t>40</w:t>
            </w:r>
          </w:p>
        </w:tc>
        <w:tc>
          <w:tcPr>
            <w:tcW w:w="1146" w:type="dxa"/>
            <w:vAlign w:val="center"/>
          </w:tcPr>
          <w:p w14:paraId="47536488" w14:textId="77777777" w:rsidR="001A55A0" w:rsidRPr="002F5C51" w:rsidRDefault="001A55A0" w:rsidP="002F5C51">
            <w:pPr>
              <w:jc w:val="center"/>
              <w:rPr>
                <w:sz w:val="20"/>
                <w:szCs w:val="20"/>
              </w:rPr>
            </w:pPr>
            <w:r w:rsidRPr="002F5C51">
              <w:rPr>
                <w:sz w:val="20"/>
                <w:szCs w:val="20"/>
              </w:rPr>
              <w:t>-</w:t>
            </w:r>
          </w:p>
        </w:tc>
        <w:tc>
          <w:tcPr>
            <w:tcW w:w="999" w:type="dxa"/>
            <w:vAlign w:val="center"/>
          </w:tcPr>
          <w:p w14:paraId="6544892D" w14:textId="77777777" w:rsidR="001A55A0" w:rsidRPr="002F5C51" w:rsidRDefault="001A55A0" w:rsidP="002F5C51">
            <w:pPr>
              <w:jc w:val="center"/>
              <w:rPr>
                <w:sz w:val="20"/>
                <w:szCs w:val="20"/>
              </w:rPr>
            </w:pPr>
            <w:r w:rsidRPr="002F5C51">
              <w:rPr>
                <w:sz w:val="20"/>
                <w:szCs w:val="20"/>
              </w:rPr>
              <w:t>D</w:t>
            </w:r>
            <w:r w:rsidR="005612DA">
              <w:rPr>
                <w:sz w:val="20"/>
                <w:szCs w:val="20"/>
              </w:rPr>
              <w:t>6997</w:t>
            </w:r>
          </w:p>
        </w:tc>
      </w:tr>
      <w:tr w:rsidR="001A55A0" w14:paraId="2F884D7F" w14:textId="77777777" w:rsidTr="008F00BA">
        <w:trPr>
          <w:trHeight w:val="432"/>
          <w:jc w:val="center"/>
        </w:trPr>
        <w:tc>
          <w:tcPr>
            <w:tcW w:w="3618" w:type="dxa"/>
            <w:vAlign w:val="center"/>
          </w:tcPr>
          <w:p w14:paraId="2D240732" w14:textId="77777777" w:rsidR="001A55A0" w:rsidRPr="002F5C51" w:rsidRDefault="001A55A0" w:rsidP="008F00BA">
            <w:pPr>
              <w:jc w:val="left"/>
              <w:rPr>
                <w:sz w:val="20"/>
                <w:szCs w:val="20"/>
              </w:rPr>
            </w:pPr>
            <w:r w:rsidRPr="002F5C51">
              <w:rPr>
                <w:sz w:val="20"/>
                <w:szCs w:val="20"/>
              </w:rPr>
              <w:t>Oil portion of distillate, % by volume of emulsion</w:t>
            </w:r>
          </w:p>
        </w:tc>
        <w:tc>
          <w:tcPr>
            <w:tcW w:w="1145" w:type="dxa"/>
            <w:vAlign w:val="center"/>
          </w:tcPr>
          <w:p w14:paraId="5A34DF68" w14:textId="77777777" w:rsidR="001A55A0" w:rsidRPr="002F5C51" w:rsidRDefault="001A55A0" w:rsidP="002F5C51">
            <w:pPr>
              <w:jc w:val="center"/>
              <w:rPr>
                <w:sz w:val="20"/>
                <w:szCs w:val="20"/>
              </w:rPr>
            </w:pPr>
            <w:r w:rsidRPr="002F5C51">
              <w:rPr>
                <w:sz w:val="20"/>
                <w:szCs w:val="20"/>
              </w:rPr>
              <w:t>-</w:t>
            </w:r>
          </w:p>
        </w:tc>
        <w:tc>
          <w:tcPr>
            <w:tcW w:w="1145" w:type="dxa"/>
            <w:vAlign w:val="center"/>
          </w:tcPr>
          <w:p w14:paraId="396B753E" w14:textId="77777777" w:rsidR="001A55A0" w:rsidRPr="002F5C51" w:rsidRDefault="001A55A0" w:rsidP="002F5C51">
            <w:pPr>
              <w:jc w:val="center"/>
              <w:rPr>
                <w:sz w:val="20"/>
                <w:szCs w:val="20"/>
              </w:rPr>
            </w:pPr>
            <w:r w:rsidRPr="002F5C51">
              <w:rPr>
                <w:sz w:val="20"/>
                <w:szCs w:val="20"/>
              </w:rPr>
              <w:t>5</w:t>
            </w:r>
            <w:r w:rsidR="00F943C9" w:rsidRPr="00F943C9">
              <w:rPr>
                <w:sz w:val="20"/>
                <w:szCs w:val="20"/>
                <w:vertAlign w:val="superscript"/>
              </w:rPr>
              <w:t>(1)</w:t>
            </w:r>
          </w:p>
        </w:tc>
        <w:tc>
          <w:tcPr>
            <w:tcW w:w="1145" w:type="dxa"/>
            <w:vAlign w:val="center"/>
          </w:tcPr>
          <w:p w14:paraId="6A7DAAE8" w14:textId="77777777" w:rsidR="001A55A0" w:rsidRPr="002F5C51" w:rsidRDefault="001A55A0" w:rsidP="002F5C51">
            <w:pPr>
              <w:jc w:val="center"/>
              <w:rPr>
                <w:sz w:val="20"/>
                <w:szCs w:val="20"/>
              </w:rPr>
            </w:pPr>
            <w:r w:rsidRPr="002F5C51">
              <w:rPr>
                <w:sz w:val="20"/>
                <w:szCs w:val="20"/>
              </w:rPr>
              <w:t>-</w:t>
            </w:r>
          </w:p>
        </w:tc>
        <w:tc>
          <w:tcPr>
            <w:tcW w:w="1146" w:type="dxa"/>
            <w:vAlign w:val="center"/>
          </w:tcPr>
          <w:p w14:paraId="721268E2" w14:textId="77777777" w:rsidR="001A55A0" w:rsidRPr="002F5C51" w:rsidRDefault="001A55A0" w:rsidP="002F5C51">
            <w:pPr>
              <w:jc w:val="center"/>
              <w:rPr>
                <w:sz w:val="20"/>
                <w:szCs w:val="20"/>
              </w:rPr>
            </w:pPr>
            <w:r w:rsidRPr="002F5C51">
              <w:rPr>
                <w:sz w:val="20"/>
                <w:szCs w:val="20"/>
              </w:rPr>
              <w:t>10</w:t>
            </w:r>
            <w:r w:rsidR="00F943C9" w:rsidRPr="00F943C9">
              <w:rPr>
                <w:sz w:val="20"/>
                <w:szCs w:val="20"/>
                <w:vertAlign w:val="superscript"/>
              </w:rPr>
              <w:t>(1)</w:t>
            </w:r>
          </w:p>
        </w:tc>
        <w:tc>
          <w:tcPr>
            <w:tcW w:w="999" w:type="dxa"/>
            <w:vAlign w:val="center"/>
          </w:tcPr>
          <w:p w14:paraId="474EA7CD" w14:textId="77777777" w:rsidR="001A55A0" w:rsidRPr="002F5C51" w:rsidRDefault="001A55A0" w:rsidP="002F5C51">
            <w:pPr>
              <w:jc w:val="center"/>
              <w:rPr>
                <w:sz w:val="20"/>
                <w:szCs w:val="20"/>
              </w:rPr>
            </w:pPr>
            <w:r w:rsidRPr="002F5C51">
              <w:rPr>
                <w:sz w:val="20"/>
                <w:szCs w:val="20"/>
              </w:rPr>
              <w:t>D</w:t>
            </w:r>
            <w:r w:rsidR="005612DA">
              <w:rPr>
                <w:sz w:val="20"/>
                <w:szCs w:val="20"/>
              </w:rPr>
              <w:t>6997</w:t>
            </w:r>
          </w:p>
        </w:tc>
      </w:tr>
      <w:tr w:rsidR="001A55A0" w14:paraId="7E2BEBDB" w14:textId="77777777" w:rsidTr="008F00BA">
        <w:trPr>
          <w:trHeight w:val="432"/>
          <w:jc w:val="center"/>
        </w:trPr>
        <w:tc>
          <w:tcPr>
            <w:tcW w:w="3618" w:type="dxa"/>
            <w:vAlign w:val="center"/>
          </w:tcPr>
          <w:p w14:paraId="1B11DBCD" w14:textId="77777777" w:rsidR="001A55A0" w:rsidRPr="002F5C51" w:rsidRDefault="001A55A0" w:rsidP="008F00BA">
            <w:pPr>
              <w:jc w:val="left"/>
              <w:rPr>
                <w:sz w:val="20"/>
                <w:szCs w:val="20"/>
              </w:rPr>
            </w:pPr>
            <w:r w:rsidRPr="002F5C51">
              <w:rPr>
                <w:sz w:val="20"/>
                <w:szCs w:val="20"/>
              </w:rPr>
              <w:t>Settlement, 5 days</w:t>
            </w:r>
          </w:p>
        </w:tc>
        <w:tc>
          <w:tcPr>
            <w:tcW w:w="2290" w:type="dxa"/>
            <w:gridSpan w:val="2"/>
            <w:vAlign w:val="center"/>
          </w:tcPr>
          <w:p w14:paraId="172A1913" w14:textId="77777777" w:rsidR="001A55A0" w:rsidRPr="002F5C51" w:rsidRDefault="001A55A0" w:rsidP="002F5C51">
            <w:pPr>
              <w:jc w:val="center"/>
              <w:rPr>
                <w:sz w:val="20"/>
                <w:szCs w:val="20"/>
              </w:rPr>
            </w:pPr>
            <w:r w:rsidRPr="002F5C51">
              <w:rPr>
                <w:sz w:val="20"/>
                <w:szCs w:val="20"/>
              </w:rPr>
              <w:t>-</w:t>
            </w:r>
          </w:p>
        </w:tc>
        <w:tc>
          <w:tcPr>
            <w:tcW w:w="2291" w:type="dxa"/>
            <w:gridSpan w:val="2"/>
            <w:vAlign w:val="center"/>
          </w:tcPr>
          <w:p w14:paraId="451099F6" w14:textId="77777777" w:rsidR="001A55A0" w:rsidRPr="002F5C51" w:rsidRDefault="001A55A0" w:rsidP="002F5C51">
            <w:pPr>
              <w:jc w:val="center"/>
              <w:rPr>
                <w:sz w:val="20"/>
                <w:szCs w:val="20"/>
              </w:rPr>
            </w:pPr>
            <w:r w:rsidRPr="002F5C51">
              <w:rPr>
                <w:sz w:val="20"/>
                <w:szCs w:val="20"/>
              </w:rPr>
              <w:t>No visible separation</w:t>
            </w:r>
          </w:p>
        </w:tc>
        <w:tc>
          <w:tcPr>
            <w:tcW w:w="999" w:type="dxa"/>
            <w:vAlign w:val="center"/>
          </w:tcPr>
          <w:p w14:paraId="28EF44B7" w14:textId="77777777" w:rsidR="001A55A0" w:rsidRPr="002F5C51" w:rsidRDefault="001A55A0" w:rsidP="002F5C51">
            <w:pPr>
              <w:jc w:val="center"/>
              <w:rPr>
                <w:sz w:val="20"/>
                <w:szCs w:val="20"/>
              </w:rPr>
            </w:pPr>
            <w:r w:rsidRPr="002F5C51">
              <w:rPr>
                <w:sz w:val="20"/>
                <w:szCs w:val="20"/>
              </w:rPr>
              <w:t>D</w:t>
            </w:r>
            <w:r w:rsidR="005612DA">
              <w:rPr>
                <w:sz w:val="20"/>
                <w:szCs w:val="20"/>
              </w:rPr>
              <w:t>6930</w:t>
            </w:r>
          </w:p>
        </w:tc>
      </w:tr>
      <w:tr w:rsidR="001A55A0" w14:paraId="4A1D3412" w14:textId="77777777" w:rsidTr="008F00BA">
        <w:trPr>
          <w:trHeight w:val="432"/>
          <w:jc w:val="center"/>
        </w:trPr>
        <w:tc>
          <w:tcPr>
            <w:tcW w:w="3618" w:type="dxa"/>
            <w:vAlign w:val="center"/>
          </w:tcPr>
          <w:p w14:paraId="7604266B" w14:textId="77777777" w:rsidR="001A55A0" w:rsidRPr="002F5C51" w:rsidRDefault="001A55A0" w:rsidP="008F00BA">
            <w:pPr>
              <w:jc w:val="left"/>
              <w:rPr>
                <w:sz w:val="20"/>
                <w:szCs w:val="20"/>
              </w:rPr>
            </w:pPr>
            <w:r w:rsidRPr="002F5C51">
              <w:rPr>
                <w:sz w:val="20"/>
                <w:szCs w:val="20"/>
              </w:rPr>
              <w:t>Storage Stability, 24 hours</w:t>
            </w:r>
          </w:p>
        </w:tc>
        <w:tc>
          <w:tcPr>
            <w:tcW w:w="2290" w:type="dxa"/>
            <w:gridSpan w:val="2"/>
            <w:vAlign w:val="center"/>
          </w:tcPr>
          <w:p w14:paraId="1842CC70" w14:textId="77777777" w:rsidR="001A55A0" w:rsidRPr="002F5C51" w:rsidRDefault="001A55A0" w:rsidP="00F943C9">
            <w:pPr>
              <w:jc w:val="center"/>
              <w:rPr>
                <w:sz w:val="20"/>
                <w:szCs w:val="20"/>
              </w:rPr>
            </w:pPr>
            <w:r w:rsidRPr="002F5C51">
              <w:rPr>
                <w:sz w:val="20"/>
                <w:szCs w:val="20"/>
              </w:rPr>
              <w:t xml:space="preserve">No visible separation </w:t>
            </w:r>
            <w:r w:rsidRPr="002F5C51">
              <w:rPr>
                <w:sz w:val="20"/>
                <w:szCs w:val="20"/>
                <w:vertAlign w:val="superscript"/>
              </w:rPr>
              <w:t>(</w:t>
            </w:r>
            <w:r w:rsidR="00F943C9">
              <w:rPr>
                <w:sz w:val="20"/>
                <w:szCs w:val="20"/>
                <w:vertAlign w:val="superscript"/>
              </w:rPr>
              <w:t>2</w:t>
            </w:r>
            <w:r w:rsidRPr="002F5C51">
              <w:rPr>
                <w:sz w:val="20"/>
                <w:szCs w:val="20"/>
                <w:vertAlign w:val="superscript"/>
              </w:rPr>
              <w:t>)</w:t>
            </w:r>
          </w:p>
        </w:tc>
        <w:tc>
          <w:tcPr>
            <w:tcW w:w="2291" w:type="dxa"/>
            <w:gridSpan w:val="2"/>
            <w:vAlign w:val="center"/>
          </w:tcPr>
          <w:p w14:paraId="55A99803" w14:textId="77777777" w:rsidR="001A55A0" w:rsidRPr="002F5C51" w:rsidRDefault="001A55A0" w:rsidP="002F5C51">
            <w:pPr>
              <w:jc w:val="center"/>
              <w:rPr>
                <w:sz w:val="20"/>
                <w:szCs w:val="20"/>
              </w:rPr>
            </w:pPr>
            <w:r w:rsidRPr="002F5C51">
              <w:rPr>
                <w:sz w:val="20"/>
                <w:szCs w:val="20"/>
              </w:rPr>
              <w:t>-</w:t>
            </w:r>
          </w:p>
        </w:tc>
        <w:tc>
          <w:tcPr>
            <w:tcW w:w="999" w:type="dxa"/>
            <w:vAlign w:val="center"/>
          </w:tcPr>
          <w:p w14:paraId="66399530" w14:textId="77777777" w:rsidR="001A55A0" w:rsidRPr="002F5C51" w:rsidRDefault="001A55A0" w:rsidP="002F5C51">
            <w:pPr>
              <w:jc w:val="center"/>
              <w:rPr>
                <w:sz w:val="20"/>
                <w:szCs w:val="20"/>
              </w:rPr>
            </w:pPr>
            <w:r w:rsidRPr="002F5C51">
              <w:rPr>
                <w:sz w:val="20"/>
                <w:szCs w:val="20"/>
              </w:rPr>
              <w:t>D</w:t>
            </w:r>
            <w:r w:rsidR="005612DA">
              <w:rPr>
                <w:sz w:val="20"/>
                <w:szCs w:val="20"/>
              </w:rPr>
              <w:t>6930</w:t>
            </w:r>
          </w:p>
        </w:tc>
      </w:tr>
      <w:tr w:rsidR="001A55A0" w14:paraId="6FAF4501" w14:textId="77777777" w:rsidTr="008F00BA">
        <w:trPr>
          <w:trHeight w:val="432"/>
          <w:jc w:val="center"/>
        </w:trPr>
        <w:tc>
          <w:tcPr>
            <w:tcW w:w="3618" w:type="dxa"/>
            <w:vAlign w:val="center"/>
          </w:tcPr>
          <w:p w14:paraId="5D636403" w14:textId="77777777" w:rsidR="001A55A0" w:rsidRPr="002F5C51" w:rsidRDefault="001A55A0" w:rsidP="00F943C9">
            <w:pPr>
              <w:jc w:val="left"/>
              <w:rPr>
                <w:sz w:val="20"/>
                <w:szCs w:val="20"/>
              </w:rPr>
            </w:pPr>
            <w:r w:rsidRPr="002F5C51">
              <w:rPr>
                <w:sz w:val="20"/>
                <w:szCs w:val="20"/>
              </w:rPr>
              <w:t>Workability</w:t>
            </w:r>
            <w:r w:rsidR="009405F7" w:rsidRPr="002F5C51">
              <w:rPr>
                <w:sz w:val="20"/>
                <w:szCs w:val="20"/>
              </w:rPr>
              <w:t xml:space="preserve"> </w:t>
            </w:r>
            <w:r w:rsidRPr="002F5C51">
              <w:rPr>
                <w:sz w:val="20"/>
                <w:szCs w:val="20"/>
                <w:vertAlign w:val="superscript"/>
              </w:rPr>
              <w:t>(</w:t>
            </w:r>
            <w:r w:rsidR="00F943C9">
              <w:rPr>
                <w:sz w:val="20"/>
                <w:szCs w:val="20"/>
                <w:vertAlign w:val="superscript"/>
              </w:rPr>
              <w:t>3</w:t>
            </w:r>
            <w:r w:rsidRPr="002F5C51">
              <w:rPr>
                <w:sz w:val="20"/>
                <w:szCs w:val="20"/>
                <w:vertAlign w:val="superscript"/>
              </w:rPr>
              <w:t>)</w:t>
            </w:r>
          </w:p>
        </w:tc>
        <w:tc>
          <w:tcPr>
            <w:tcW w:w="2290" w:type="dxa"/>
            <w:gridSpan w:val="2"/>
            <w:vAlign w:val="center"/>
          </w:tcPr>
          <w:p w14:paraId="4900C040" w14:textId="77777777" w:rsidR="001A55A0" w:rsidRPr="002F5C51" w:rsidRDefault="001A55A0" w:rsidP="002F5C51">
            <w:pPr>
              <w:jc w:val="center"/>
              <w:rPr>
                <w:sz w:val="20"/>
                <w:szCs w:val="20"/>
              </w:rPr>
            </w:pPr>
            <w:r w:rsidRPr="002F5C51">
              <w:rPr>
                <w:sz w:val="20"/>
                <w:szCs w:val="20"/>
              </w:rPr>
              <w:t>Pass</w:t>
            </w:r>
          </w:p>
        </w:tc>
        <w:tc>
          <w:tcPr>
            <w:tcW w:w="2291" w:type="dxa"/>
            <w:gridSpan w:val="2"/>
            <w:vAlign w:val="center"/>
          </w:tcPr>
          <w:p w14:paraId="3CDC2613" w14:textId="77777777" w:rsidR="001A55A0" w:rsidRPr="002F5C51" w:rsidRDefault="001A55A0" w:rsidP="002F5C51">
            <w:pPr>
              <w:jc w:val="center"/>
              <w:rPr>
                <w:sz w:val="20"/>
                <w:szCs w:val="20"/>
              </w:rPr>
            </w:pPr>
            <w:r w:rsidRPr="002F5C51">
              <w:rPr>
                <w:sz w:val="20"/>
                <w:szCs w:val="20"/>
              </w:rPr>
              <w:t>Pass</w:t>
            </w:r>
          </w:p>
        </w:tc>
        <w:tc>
          <w:tcPr>
            <w:tcW w:w="999" w:type="dxa"/>
            <w:vAlign w:val="center"/>
          </w:tcPr>
          <w:p w14:paraId="64AD8409" w14:textId="77777777" w:rsidR="001A55A0" w:rsidRPr="002F5C51" w:rsidRDefault="001A55A0" w:rsidP="002F5C51">
            <w:pPr>
              <w:jc w:val="center"/>
              <w:rPr>
                <w:sz w:val="20"/>
                <w:szCs w:val="20"/>
              </w:rPr>
            </w:pPr>
            <w:r w:rsidRPr="002F5C51">
              <w:rPr>
                <w:sz w:val="20"/>
                <w:szCs w:val="20"/>
              </w:rPr>
              <w:t>-</w:t>
            </w:r>
          </w:p>
        </w:tc>
      </w:tr>
      <w:tr w:rsidR="001A55A0" w14:paraId="6034CE00" w14:textId="77777777" w:rsidTr="008F00BA">
        <w:trPr>
          <w:trHeight w:val="432"/>
          <w:jc w:val="center"/>
        </w:trPr>
        <w:tc>
          <w:tcPr>
            <w:tcW w:w="3618" w:type="dxa"/>
            <w:vAlign w:val="center"/>
          </w:tcPr>
          <w:p w14:paraId="31F71B3E" w14:textId="77777777" w:rsidR="001A55A0" w:rsidRPr="002F5C51" w:rsidRDefault="001A55A0" w:rsidP="008F00BA">
            <w:pPr>
              <w:jc w:val="left"/>
              <w:rPr>
                <w:sz w:val="20"/>
                <w:szCs w:val="20"/>
              </w:rPr>
            </w:pPr>
            <w:r w:rsidRPr="002F5C51">
              <w:rPr>
                <w:sz w:val="20"/>
                <w:szCs w:val="20"/>
              </w:rPr>
              <w:t>Flash Point, Open Tag, °C</w:t>
            </w:r>
          </w:p>
        </w:tc>
        <w:tc>
          <w:tcPr>
            <w:tcW w:w="1145" w:type="dxa"/>
            <w:vAlign w:val="center"/>
          </w:tcPr>
          <w:p w14:paraId="6FDCF84E" w14:textId="77777777" w:rsidR="001A55A0" w:rsidRPr="002F5C51" w:rsidRDefault="001A55A0" w:rsidP="002F5C51">
            <w:pPr>
              <w:jc w:val="center"/>
              <w:rPr>
                <w:sz w:val="20"/>
                <w:szCs w:val="20"/>
              </w:rPr>
            </w:pPr>
            <w:r w:rsidRPr="002F5C51">
              <w:rPr>
                <w:sz w:val="20"/>
                <w:szCs w:val="20"/>
              </w:rPr>
              <w:t>-</w:t>
            </w:r>
          </w:p>
        </w:tc>
        <w:tc>
          <w:tcPr>
            <w:tcW w:w="1145" w:type="dxa"/>
            <w:vAlign w:val="center"/>
          </w:tcPr>
          <w:p w14:paraId="0B2EBFED" w14:textId="77777777" w:rsidR="001A55A0" w:rsidRPr="002F5C51" w:rsidRDefault="001A55A0" w:rsidP="002F5C51">
            <w:pPr>
              <w:jc w:val="center"/>
              <w:rPr>
                <w:sz w:val="20"/>
                <w:szCs w:val="20"/>
              </w:rPr>
            </w:pPr>
            <w:r w:rsidRPr="002F5C51">
              <w:rPr>
                <w:sz w:val="20"/>
                <w:szCs w:val="20"/>
              </w:rPr>
              <w:t>-</w:t>
            </w:r>
          </w:p>
        </w:tc>
        <w:tc>
          <w:tcPr>
            <w:tcW w:w="1145" w:type="dxa"/>
            <w:vAlign w:val="center"/>
          </w:tcPr>
          <w:p w14:paraId="1B8596AE" w14:textId="77777777" w:rsidR="001A55A0" w:rsidRPr="002F5C51" w:rsidRDefault="001A55A0" w:rsidP="002F5C51">
            <w:pPr>
              <w:jc w:val="center"/>
              <w:rPr>
                <w:sz w:val="20"/>
                <w:szCs w:val="20"/>
              </w:rPr>
            </w:pPr>
            <w:r w:rsidRPr="002F5C51">
              <w:rPr>
                <w:sz w:val="20"/>
                <w:szCs w:val="20"/>
              </w:rPr>
              <w:t>45</w:t>
            </w:r>
          </w:p>
        </w:tc>
        <w:tc>
          <w:tcPr>
            <w:tcW w:w="1146" w:type="dxa"/>
            <w:vAlign w:val="center"/>
          </w:tcPr>
          <w:p w14:paraId="6EF251CC" w14:textId="77777777" w:rsidR="001A55A0" w:rsidRPr="002F5C51" w:rsidRDefault="001A55A0" w:rsidP="002F5C51">
            <w:pPr>
              <w:jc w:val="center"/>
              <w:rPr>
                <w:sz w:val="20"/>
                <w:szCs w:val="20"/>
              </w:rPr>
            </w:pPr>
            <w:r w:rsidRPr="002F5C51">
              <w:rPr>
                <w:sz w:val="20"/>
                <w:szCs w:val="20"/>
              </w:rPr>
              <w:t>-</w:t>
            </w:r>
          </w:p>
        </w:tc>
        <w:tc>
          <w:tcPr>
            <w:tcW w:w="999" w:type="dxa"/>
            <w:vAlign w:val="center"/>
          </w:tcPr>
          <w:p w14:paraId="6138EEFA" w14:textId="77777777" w:rsidR="001A55A0" w:rsidRPr="002F5C51" w:rsidRDefault="001A55A0" w:rsidP="002F5C51">
            <w:pPr>
              <w:jc w:val="center"/>
              <w:rPr>
                <w:sz w:val="20"/>
                <w:szCs w:val="20"/>
              </w:rPr>
            </w:pPr>
            <w:r w:rsidRPr="002F5C51">
              <w:rPr>
                <w:sz w:val="20"/>
                <w:szCs w:val="20"/>
              </w:rPr>
              <w:t>D3143</w:t>
            </w:r>
          </w:p>
        </w:tc>
      </w:tr>
      <w:tr w:rsidR="001A55A0" w14:paraId="571F984B" w14:textId="77777777" w:rsidTr="008F00BA">
        <w:trPr>
          <w:trHeight w:val="432"/>
          <w:jc w:val="center"/>
        </w:trPr>
        <w:tc>
          <w:tcPr>
            <w:tcW w:w="3618" w:type="dxa"/>
            <w:vAlign w:val="center"/>
          </w:tcPr>
          <w:p w14:paraId="64CFC664" w14:textId="77777777" w:rsidR="001A55A0" w:rsidRPr="002F5C51" w:rsidRDefault="001A55A0" w:rsidP="008F00BA">
            <w:pPr>
              <w:jc w:val="left"/>
              <w:rPr>
                <w:sz w:val="20"/>
                <w:szCs w:val="20"/>
              </w:rPr>
            </w:pPr>
            <w:r w:rsidRPr="002F5C51">
              <w:rPr>
                <w:sz w:val="20"/>
                <w:szCs w:val="20"/>
              </w:rPr>
              <w:t>Miscibility with water</w:t>
            </w:r>
          </w:p>
        </w:tc>
        <w:tc>
          <w:tcPr>
            <w:tcW w:w="2290" w:type="dxa"/>
            <w:gridSpan w:val="2"/>
            <w:vAlign w:val="center"/>
          </w:tcPr>
          <w:p w14:paraId="11FAD5DA" w14:textId="77777777" w:rsidR="001A55A0" w:rsidRPr="002F5C51" w:rsidRDefault="001A55A0" w:rsidP="002F5C51">
            <w:pPr>
              <w:jc w:val="center"/>
              <w:rPr>
                <w:sz w:val="20"/>
                <w:szCs w:val="20"/>
              </w:rPr>
            </w:pPr>
            <w:r w:rsidRPr="002F5C51">
              <w:rPr>
                <w:sz w:val="20"/>
                <w:szCs w:val="20"/>
              </w:rPr>
              <w:t>Pass</w:t>
            </w:r>
          </w:p>
        </w:tc>
        <w:tc>
          <w:tcPr>
            <w:tcW w:w="2291" w:type="dxa"/>
            <w:gridSpan w:val="2"/>
            <w:vAlign w:val="center"/>
          </w:tcPr>
          <w:p w14:paraId="5EEAD8C5" w14:textId="77777777" w:rsidR="001A55A0" w:rsidRPr="002F5C51" w:rsidRDefault="001A55A0" w:rsidP="00F943C9">
            <w:pPr>
              <w:jc w:val="center"/>
              <w:rPr>
                <w:sz w:val="20"/>
                <w:szCs w:val="20"/>
              </w:rPr>
            </w:pPr>
            <w:r w:rsidRPr="002F5C51">
              <w:rPr>
                <w:sz w:val="20"/>
                <w:szCs w:val="20"/>
              </w:rPr>
              <w:t>Pass</w:t>
            </w:r>
            <w:r w:rsidR="009405F7" w:rsidRPr="002F5C51">
              <w:rPr>
                <w:sz w:val="20"/>
                <w:szCs w:val="20"/>
              </w:rPr>
              <w:t xml:space="preserve"> </w:t>
            </w:r>
            <w:r w:rsidRPr="002F5C51">
              <w:rPr>
                <w:sz w:val="20"/>
                <w:szCs w:val="20"/>
                <w:vertAlign w:val="superscript"/>
              </w:rPr>
              <w:t>(</w:t>
            </w:r>
            <w:r w:rsidR="00F943C9">
              <w:rPr>
                <w:sz w:val="20"/>
                <w:szCs w:val="20"/>
                <w:vertAlign w:val="superscript"/>
              </w:rPr>
              <w:t>4</w:t>
            </w:r>
            <w:r w:rsidRPr="002F5C51">
              <w:rPr>
                <w:sz w:val="20"/>
                <w:szCs w:val="20"/>
                <w:vertAlign w:val="superscript"/>
              </w:rPr>
              <w:t>)</w:t>
            </w:r>
          </w:p>
        </w:tc>
        <w:tc>
          <w:tcPr>
            <w:tcW w:w="999" w:type="dxa"/>
            <w:vAlign w:val="center"/>
          </w:tcPr>
          <w:p w14:paraId="728AEFD4" w14:textId="77777777" w:rsidR="001A55A0" w:rsidRPr="002F5C51" w:rsidRDefault="001A55A0" w:rsidP="002F5C51">
            <w:pPr>
              <w:jc w:val="center"/>
              <w:rPr>
                <w:sz w:val="20"/>
                <w:szCs w:val="20"/>
              </w:rPr>
            </w:pPr>
            <w:r w:rsidRPr="002F5C51">
              <w:rPr>
                <w:sz w:val="20"/>
                <w:szCs w:val="20"/>
              </w:rPr>
              <w:t>D</w:t>
            </w:r>
            <w:r w:rsidR="005612DA">
              <w:rPr>
                <w:sz w:val="20"/>
                <w:szCs w:val="20"/>
              </w:rPr>
              <w:t>6999</w:t>
            </w:r>
          </w:p>
        </w:tc>
      </w:tr>
      <w:tr w:rsidR="001A55A0" w14:paraId="2BD24DAA" w14:textId="77777777">
        <w:trPr>
          <w:trHeight w:val="432"/>
          <w:jc w:val="center"/>
        </w:trPr>
        <w:tc>
          <w:tcPr>
            <w:tcW w:w="3618" w:type="dxa"/>
          </w:tcPr>
          <w:p w14:paraId="72224DE2" w14:textId="77777777" w:rsidR="001A55A0" w:rsidRPr="002F5C51" w:rsidRDefault="001A55A0" w:rsidP="002F5C51">
            <w:pPr>
              <w:rPr>
                <w:sz w:val="20"/>
                <w:szCs w:val="20"/>
              </w:rPr>
            </w:pPr>
            <w:r w:rsidRPr="002F5C51">
              <w:rPr>
                <w:sz w:val="20"/>
                <w:szCs w:val="20"/>
              </w:rPr>
              <w:t>Kinematic viscosity of residue from distillation, 60°C, mm</w:t>
            </w:r>
            <w:r w:rsidRPr="002F5C51">
              <w:rPr>
                <w:sz w:val="20"/>
                <w:szCs w:val="20"/>
                <w:vertAlign w:val="superscript"/>
              </w:rPr>
              <w:t>2</w:t>
            </w:r>
            <w:r w:rsidRPr="002F5C51">
              <w:rPr>
                <w:sz w:val="20"/>
                <w:szCs w:val="20"/>
              </w:rPr>
              <w:t>/s</w:t>
            </w:r>
          </w:p>
        </w:tc>
        <w:tc>
          <w:tcPr>
            <w:tcW w:w="1145" w:type="dxa"/>
            <w:vAlign w:val="center"/>
          </w:tcPr>
          <w:p w14:paraId="2912D2BC" w14:textId="77777777" w:rsidR="001A55A0" w:rsidRPr="002F5C51" w:rsidRDefault="001A55A0" w:rsidP="002F5C51">
            <w:pPr>
              <w:jc w:val="center"/>
              <w:rPr>
                <w:sz w:val="20"/>
                <w:szCs w:val="20"/>
              </w:rPr>
            </w:pPr>
            <w:r w:rsidRPr="002F5C51">
              <w:rPr>
                <w:sz w:val="20"/>
                <w:szCs w:val="20"/>
              </w:rPr>
              <w:t>25</w:t>
            </w:r>
          </w:p>
        </w:tc>
        <w:tc>
          <w:tcPr>
            <w:tcW w:w="1145" w:type="dxa"/>
            <w:vAlign w:val="center"/>
          </w:tcPr>
          <w:p w14:paraId="522B450C" w14:textId="77777777" w:rsidR="001A55A0" w:rsidRPr="002F5C51" w:rsidRDefault="001A55A0" w:rsidP="002F5C51">
            <w:pPr>
              <w:jc w:val="center"/>
              <w:rPr>
                <w:sz w:val="20"/>
                <w:szCs w:val="20"/>
              </w:rPr>
            </w:pPr>
            <w:r w:rsidRPr="002F5C51">
              <w:rPr>
                <w:sz w:val="20"/>
                <w:szCs w:val="20"/>
              </w:rPr>
              <w:t>100</w:t>
            </w:r>
          </w:p>
        </w:tc>
        <w:tc>
          <w:tcPr>
            <w:tcW w:w="1145" w:type="dxa"/>
            <w:vAlign w:val="center"/>
          </w:tcPr>
          <w:p w14:paraId="6104B386" w14:textId="77777777" w:rsidR="001A55A0" w:rsidRPr="002F5C51" w:rsidRDefault="001A55A0" w:rsidP="002F5C51">
            <w:pPr>
              <w:jc w:val="center"/>
              <w:rPr>
                <w:sz w:val="20"/>
                <w:szCs w:val="20"/>
              </w:rPr>
            </w:pPr>
            <w:r w:rsidRPr="002F5C51">
              <w:rPr>
                <w:sz w:val="20"/>
                <w:szCs w:val="20"/>
              </w:rPr>
              <w:t>25</w:t>
            </w:r>
          </w:p>
        </w:tc>
        <w:tc>
          <w:tcPr>
            <w:tcW w:w="1146" w:type="dxa"/>
            <w:vAlign w:val="center"/>
          </w:tcPr>
          <w:p w14:paraId="0C68178A" w14:textId="77777777" w:rsidR="001A55A0" w:rsidRPr="002F5C51" w:rsidRDefault="001A55A0" w:rsidP="002F5C51">
            <w:pPr>
              <w:jc w:val="center"/>
              <w:rPr>
                <w:sz w:val="20"/>
                <w:szCs w:val="20"/>
              </w:rPr>
            </w:pPr>
            <w:r w:rsidRPr="002F5C51">
              <w:rPr>
                <w:sz w:val="20"/>
                <w:szCs w:val="20"/>
              </w:rPr>
              <w:t>300</w:t>
            </w:r>
          </w:p>
        </w:tc>
        <w:tc>
          <w:tcPr>
            <w:tcW w:w="999" w:type="dxa"/>
            <w:vAlign w:val="center"/>
          </w:tcPr>
          <w:p w14:paraId="105BC647" w14:textId="77777777" w:rsidR="001A55A0" w:rsidRPr="002F5C51" w:rsidRDefault="001A55A0" w:rsidP="002F5C51">
            <w:pPr>
              <w:jc w:val="center"/>
              <w:rPr>
                <w:sz w:val="20"/>
                <w:szCs w:val="20"/>
              </w:rPr>
            </w:pPr>
            <w:r w:rsidRPr="002F5C51">
              <w:rPr>
                <w:sz w:val="20"/>
                <w:szCs w:val="20"/>
              </w:rPr>
              <w:t>D2170</w:t>
            </w:r>
          </w:p>
        </w:tc>
      </w:tr>
    </w:tbl>
    <w:p w14:paraId="3DFA2B41" w14:textId="77777777" w:rsidR="001A55A0" w:rsidRDefault="001A55A0">
      <w:pPr>
        <w:ind w:left="360" w:hanging="360"/>
      </w:pPr>
    </w:p>
    <w:p w14:paraId="415A34CE" w14:textId="77777777" w:rsidR="00AD7BB8" w:rsidRPr="00F943C9" w:rsidRDefault="009405F7" w:rsidP="00F943C9">
      <w:pPr>
        <w:tabs>
          <w:tab w:val="left" w:pos="540"/>
        </w:tabs>
        <w:spacing w:after="120"/>
        <w:ind w:left="540" w:hanging="360"/>
        <w:rPr>
          <w:sz w:val="20"/>
          <w:szCs w:val="20"/>
        </w:rPr>
      </w:pPr>
      <w:r w:rsidRPr="00F943C9">
        <w:rPr>
          <w:sz w:val="20"/>
          <w:szCs w:val="20"/>
          <w:vertAlign w:val="superscript"/>
        </w:rPr>
        <w:t>(</w:t>
      </w:r>
      <w:r w:rsidR="001A55A0" w:rsidRPr="00F943C9">
        <w:rPr>
          <w:sz w:val="20"/>
          <w:szCs w:val="20"/>
          <w:vertAlign w:val="superscript"/>
        </w:rPr>
        <w:t>1)</w:t>
      </w:r>
      <w:r w:rsidR="00F943C9">
        <w:rPr>
          <w:sz w:val="20"/>
          <w:szCs w:val="20"/>
          <w:vertAlign w:val="superscript"/>
        </w:rPr>
        <w:tab/>
      </w:r>
      <w:r w:rsidR="00AD7BB8" w:rsidRPr="00F943C9">
        <w:rPr>
          <w:sz w:val="20"/>
          <w:szCs w:val="20"/>
        </w:rPr>
        <w:t>Maximum limit of 3% during the o</w:t>
      </w:r>
      <w:r w:rsidR="003F36E5">
        <w:rPr>
          <w:sz w:val="20"/>
          <w:szCs w:val="20"/>
        </w:rPr>
        <w:t>z</w:t>
      </w:r>
      <w:r w:rsidR="00AD7BB8" w:rsidRPr="00F943C9">
        <w:rPr>
          <w:sz w:val="20"/>
          <w:szCs w:val="20"/>
        </w:rPr>
        <w:t>one season.</w:t>
      </w:r>
    </w:p>
    <w:p w14:paraId="3CA894A8" w14:textId="77777777" w:rsidR="00F943C9" w:rsidRDefault="00AD7BB8" w:rsidP="00F943C9">
      <w:pPr>
        <w:tabs>
          <w:tab w:val="left" w:pos="540"/>
        </w:tabs>
        <w:spacing w:after="120"/>
        <w:ind w:left="540" w:hanging="360"/>
        <w:rPr>
          <w:sz w:val="20"/>
          <w:szCs w:val="20"/>
        </w:rPr>
      </w:pPr>
      <w:r w:rsidRPr="00F943C9">
        <w:rPr>
          <w:sz w:val="20"/>
          <w:szCs w:val="20"/>
          <w:vertAlign w:val="superscript"/>
        </w:rPr>
        <w:t>(2)</w:t>
      </w:r>
      <w:r w:rsidR="00F943C9">
        <w:rPr>
          <w:sz w:val="20"/>
          <w:szCs w:val="20"/>
          <w:vertAlign w:val="superscript"/>
        </w:rPr>
        <w:tab/>
      </w:r>
      <w:r w:rsidR="001A55A0" w:rsidRPr="00F943C9">
        <w:rPr>
          <w:sz w:val="20"/>
          <w:szCs w:val="20"/>
        </w:rPr>
        <w:t>If EDS-1 is retained in storage for an extended period of time, it should be circulated prior to use.</w:t>
      </w:r>
    </w:p>
    <w:p w14:paraId="2A5BD85C" w14:textId="77777777" w:rsidR="00F943C9" w:rsidRDefault="00646497" w:rsidP="00F943C9">
      <w:pPr>
        <w:tabs>
          <w:tab w:val="left" w:pos="540"/>
        </w:tabs>
        <w:spacing w:after="120"/>
        <w:ind w:left="540" w:hanging="360"/>
        <w:rPr>
          <w:sz w:val="20"/>
          <w:szCs w:val="20"/>
        </w:rPr>
      </w:pPr>
      <w:r w:rsidRPr="00F943C9">
        <w:rPr>
          <w:sz w:val="20"/>
          <w:szCs w:val="20"/>
          <w:vertAlign w:val="superscript"/>
        </w:rPr>
        <w:t>(</w:t>
      </w:r>
      <w:r w:rsidR="00AD7BB8" w:rsidRPr="00F943C9">
        <w:rPr>
          <w:sz w:val="20"/>
          <w:szCs w:val="20"/>
          <w:vertAlign w:val="superscript"/>
        </w:rPr>
        <w:t>3</w:t>
      </w:r>
      <w:r w:rsidR="001A55A0" w:rsidRPr="00F943C9">
        <w:rPr>
          <w:sz w:val="20"/>
          <w:szCs w:val="20"/>
          <w:vertAlign w:val="superscript"/>
        </w:rPr>
        <w:t>)</w:t>
      </w:r>
      <w:r w:rsidR="00F943C9">
        <w:rPr>
          <w:sz w:val="20"/>
          <w:szCs w:val="20"/>
          <w:vertAlign w:val="superscript"/>
        </w:rPr>
        <w:tab/>
      </w:r>
      <w:r w:rsidR="001A55A0" w:rsidRPr="00F943C9">
        <w:rPr>
          <w:sz w:val="20"/>
          <w:szCs w:val="20"/>
        </w:rPr>
        <w:t>When 500 grams of sand and 50 g of emulsion are mixed for 5 minutes at ambient temperature, the sand shall be 100% coated. The mixture shall be oven dried at 120ºC to remove all the moisture. After cooling to room temperature, the mix shall be easily workable for the next 24 hours.</w:t>
      </w:r>
    </w:p>
    <w:p w14:paraId="20880768" w14:textId="77777777" w:rsidR="001A55A0" w:rsidRPr="00F943C9" w:rsidRDefault="00646497" w:rsidP="00F943C9">
      <w:pPr>
        <w:tabs>
          <w:tab w:val="left" w:pos="540"/>
        </w:tabs>
        <w:spacing w:after="120"/>
        <w:ind w:left="540" w:hanging="360"/>
        <w:rPr>
          <w:sz w:val="20"/>
          <w:szCs w:val="20"/>
        </w:rPr>
      </w:pPr>
      <w:r w:rsidRPr="00F943C9">
        <w:rPr>
          <w:sz w:val="20"/>
          <w:szCs w:val="20"/>
          <w:vertAlign w:val="superscript"/>
        </w:rPr>
        <w:t>(</w:t>
      </w:r>
      <w:r w:rsidR="00F943C9" w:rsidRPr="00F943C9">
        <w:rPr>
          <w:sz w:val="20"/>
          <w:szCs w:val="20"/>
          <w:vertAlign w:val="superscript"/>
        </w:rPr>
        <w:t>4</w:t>
      </w:r>
      <w:r w:rsidR="001A55A0" w:rsidRPr="00F943C9">
        <w:rPr>
          <w:sz w:val="20"/>
          <w:szCs w:val="20"/>
          <w:vertAlign w:val="superscript"/>
        </w:rPr>
        <w:t>)</w:t>
      </w:r>
      <w:r w:rsidR="00F943C9">
        <w:rPr>
          <w:sz w:val="20"/>
          <w:szCs w:val="20"/>
          <w:vertAlign w:val="superscript"/>
        </w:rPr>
        <w:tab/>
      </w:r>
      <w:r w:rsidR="001A55A0" w:rsidRPr="00F943C9">
        <w:rPr>
          <w:sz w:val="20"/>
          <w:szCs w:val="20"/>
        </w:rPr>
        <w:t>Follow ASTM D</w:t>
      </w:r>
      <w:r w:rsidR="005612DA" w:rsidRPr="00F943C9">
        <w:rPr>
          <w:sz w:val="20"/>
          <w:szCs w:val="20"/>
        </w:rPr>
        <w:t>6999</w:t>
      </w:r>
      <w:r w:rsidR="001A55A0" w:rsidRPr="00F943C9">
        <w:rPr>
          <w:sz w:val="20"/>
          <w:szCs w:val="20"/>
        </w:rPr>
        <w:t xml:space="preserve"> except add the EDS-2 to water. After 2 hours the water should be clear.</w:t>
      </w:r>
    </w:p>
    <w:p w14:paraId="1D90ED49" w14:textId="77777777" w:rsidR="001A55A0" w:rsidRPr="0041172B" w:rsidRDefault="001A55A0" w:rsidP="00F943C9">
      <w:pPr>
        <w:tabs>
          <w:tab w:val="left" w:pos="990"/>
        </w:tabs>
        <w:ind w:left="540"/>
        <w:jc w:val="center"/>
        <w:rPr>
          <w:b/>
        </w:rPr>
      </w:pPr>
      <w:r>
        <w:br w:type="page"/>
      </w:r>
      <w:r w:rsidRPr="0041172B">
        <w:rPr>
          <w:b/>
        </w:rPr>
        <w:lastRenderedPageBreak/>
        <w:t>ASPH-12</w:t>
      </w:r>
    </w:p>
    <w:p w14:paraId="5BEBCE74" w14:textId="77777777" w:rsidR="001A55A0" w:rsidRPr="0041172B" w:rsidRDefault="001A55A0"/>
    <w:p w14:paraId="005C162E" w14:textId="77777777" w:rsidR="0041172B" w:rsidRDefault="001A55A0">
      <w:r w:rsidRPr="0041172B">
        <w:rPr>
          <w:b/>
        </w:rPr>
        <w:t>SPECIFICATION FOR COLD POUR RUBBER FILLED EMULSIFIED BITUMINOUS CRACK SEALANT</w:t>
      </w:r>
      <w:r w:rsidRPr="0041172B">
        <w:t xml:space="preserve">: </w:t>
      </w:r>
    </w:p>
    <w:p w14:paraId="67CB949C" w14:textId="77777777" w:rsidR="0041172B" w:rsidRDefault="0041172B"/>
    <w:p w14:paraId="081123D5" w14:textId="77777777" w:rsidR="001A55A0" w:rsidRPr="0041172B" w:rsidRDefault="001A55A0">
      <w:r w:rsidRPr="0041172B">
        <w:t>Cold Pout Rubber Filled Emulsified Bituminous Crack Sealants shall conform to the requirements specified in the following table:</w:t>
      </w:r>
    </w:p>
    <w:p w14:paraId="1498473F" w14:textId="77777777" w:rsidR="001A55A0" w:rsidRDefault="001A55A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850"/>
        <w:gridCol w:w="851"/>
        <w:gridCol w:w="1620"/>
        <w:gridCol w:w="1719"/>
      </w:tblGrid>
      <w:tr w:rsidR="001A55A0" w14:paraId="5F997689" w14:textId="77777777">
        <w:trPr>
          <w:trHeight w:val="360"/>
          <w:jc w:val="center"/>
        </w:trPr>
        <w:tc>
          <w:tcPr>
            <w:tcW w:w="4158" w:type="dxa"/>
            <w:vAlign w:val="center"/>
          </w:tcPr>
          <w:p w14:paraId="30F1FD73" w14:textId="77777777" w:rsidR="001A55A0" w:rsidRPr="0041172B" w:rsidRDefault="001A55A0">
            <w:pPr>
              <w:rPr>
                <w:b/>
                <w:sz w:val="20"/>
                <w:szCs w:val="20"/>
              </w:rPr>
            </w:pPr>
            <w:r w:rsidRPr="0041172B">
              <w:rPr>
                <w:b/>
                <w:sz w:val="20"/>
                <w:szCs w:val="20"/>
              </w:rPr>
              <w:t>TYPE</w:t>
            </w:r>
          </w:p>
        </w:tc>
        <w:tc>
          <w:tcPr>
            <w:tcW w:w="3321" w:type="dxa"/>
            <w:gridSpan w:val="3"/>
            <w:vAlign w:val="center"/>
          </w:tcPr>
          <w:p w14:paraId="4E94FC25" w14:textId="77777777" w:rsidR="001A55A0" w:rsidRPr="0041172B" w:rsidRDefault="001A55A0">
            <w:pPr>
              <w:jc w:val="center"/>
              <w:rPr>
                <w:b/>
                <w:sz w:val="20"/>
                <w:szCs w:val="20"/>
              </w:rPr>
            </w:pPr>
            <w:r w:rsidRPr="0041172B">
              <w:rPr>
                <w:b/>
                <w:sz w:val="20"/>
                <w:szCs w:val="20"/>
              </w:rPr>
              <w:t>EC-101</w:t>
            </w:r>
          </w:p>
        </w:tc>
        <w:tc>
          <w:tcPr>
            <w:tcW w:w="1719" w:type="dxa"/>
            <w:vMerge w:val="restart"/>
            <w:vAlign w:val="center"/>
          </w:tcPr>
          <w:p w14:paraId="4499E957" w14:textId="77777777" w:rsidR="001A55A0" w:rsidRPr="0041172B" w:rsidRDefault="001A55A0">
            <w:pPr>
              <w:jc w:val="center"/>
              <w:rPr>
                <w:b/>
                <w:sz w:val="20"/>
                <w:szCs w:val="20"/>
              </w:rPr>
            </w:pPr>
            <w:r w:rsidRPr="0041172B">
              <w:rPr>
                <w:b/>
                <w:sz w:val="20"/>
                <w:szCs w:val="20"/>
              </w:rPr>
              <w:t>Test Method</w:t>
            </w:r>
            <w:r w:rsidR="00646497">
              <w:rPr>
                <w:b/>
                <w:sz w:val="20"/>
                <w:szCs w:val="20"/>
              </w:rPr>
              <w:t>*</w:t>
            </w:r>
          </w:p>
        </w:tc>
      </w:tr>
      <w:tr w:rsidR="001A55A0" w14:paraId="36B687E8" w14:textId="77777777">
        <w:trPr>
          <w:trHeight w:val="360"/>
          <w:jc w:val="center"/>
        </w:trPr>
        <w:tc>
          <w:tcPr>
            <w:tcW w:w="4158" w:type="dxa"/>
            <w:vAlign w:val="center"/>
          </w:tcPr>
          <w:p w14:paraId="1D654DFF" w14:textId="77777777" w:rsidR="001A55A0" w:rsidRPr="0041172B" w:rsidRDefault="001A55A0">
            <w:pPr>
              <w:rPr>
                <w:b/>
                <w:sz w:val="20"/>
                <w:szCs w:val="20"/>
              </w:rPr>
            </w:pPr>
            <w:r w:rsidRPr="0041172B">
              <w:rPr>
                <w:b/>
                <w:sz w:val="20"/>
                <w:szCs w:val="20"/>
              </w:rPr>
              <w:t>REQUIREMENTS</w:t>
            </w:r>
          </w:p>
        </w:tc>
        <w:tc>
          <w:tcPr>
            <w:tcW w:w="1701" w:type="dxa"/>
            <w:gridSpan w:val="2"/>
            <w:vAlign w:val="center"/>
          </w:tcPr>
          <w:p w14:paraId="526DFC83" w14:textId="77777777" w:rsidR="001A55A0" w:rsidRPr="0041172B" w:rsidRDefault="001A55A0">
            <w:pPr>
              <w:jc w:val="center"/>
              <w:rPr>
                <w:b/>
                <w:sz w:val="20"/>
                <w:szCs w:val="20"/>
              </w:rPr>
            </w:pPr>
            <w:r w:rsidRPr="0041172B">
              <w:rPr>
                <w:b/>
                <w:sz w:val="20"/>
                <w:szCs w:val="20"/>
              </w:rPr>
              <w:t>Minimum</w:t>
            </w:r>
          </w:p>
        </w:tc>
        <w:tc>
          <w:tcPr>
            <w:tcW w:w="1620" w:type="dxa"/>
            <w:vAlign w:val="center"/>
          </w:tcPr>
          <w:p w14:paraId="607D155D" w14:textId="77777777" w:rsidR="001A55A0" w:rsidRPr="0041172B" w:rsidRDefault="001A55A0">
            <w:pPr>
              <w:jc w:val="center"/>
              <w:rPr>
                <w:b/>
                <w:sz w:val="20"/>
                <w:szCs w:val="20"/>
              </w:rPr>
            </w:pPr>
            <w:r w:rsidRPr="0041172B">
              <w:rPr>
                <w:b/>
                <w:sz w:val="20"/>
                <w:szCs w:val="20"/>
              </w:rPr>
              <w:t>Maximum</w:t>
            </w:r>
          </w:p>
        </w:tc>
        <w:tc>
          <w:tcPr>
            <w:tcW w:w="1719" w:type="dxa"/>
            <w:vMerge/>
            <w:vAlign w:val="center"/>
          </w:tcPr>
          <w:p w14:paraId="39A98094" w14:textId="77777777" w:rsidR="001A55A0" w:rsidRPr="0041172B" w:rsidRDefault="001A55A0">
            <w:pPr>
              <w:jc w:val="center"/>
              <w:rPr>
                <w:b/>
                <w:sz w:val="20"/>
                <w:szCs w:val="20"/>
              </w:rPr>
            </w:pPr>
          </w:p>
        </w:tc>
      </w:tr>
      <w:tr w:rsidR="001A55A0" w14:paraId="1F4BBEB8" w14:textId="77777777">
        <w:trPr>
          <w:trHeight w:val="360"/>
          <w:jc w:val="center"/>
        </w:trPr>
        <w:tc>
          <w:tcPr>
            <w:tcW w:w="4158" w:type="dxa"/>
            <w:vAlign w:val="center"/>
          </w:tcPr>
          <w:p w14:paraId="13889677" w14:textId="77777777" w:rsidR="001A55A0" w:rsidRPr="0041172B" w:rsidRDefault="001A55A0">
            <w:pPr>
              <w:jc w:val="left"/>
              <w:rPr>
                <w:sz w:val="20"/>
                <w:szCs w:val="20"/>
              </w:rPr>
            </w:pPr>
            <w:r w:rsidRPr="0041172B">
              <w:rPr>
                <w:sz w:val="20"/>
                <w:szCs w:val="20"/>
              </w:rPr>
              <w:t>Uniformity, 24 hours</w:t>
            </w:r>
          </w:p>
        </w:tc>
        <w:tc>
          <w:tcPr>
            <w:tcW w:w="3321" w:type="dxa"/>
            <w:gridSpan w:val="3"/>
            <w:vAlign w:val="center"/>
          </w:tcPr>
          <w:p w14:paraId="7A011C22" w14:textId="77777777" w:rsidR="001A55A0" w:rsidRPr="0041172B" w:rsidRDefault="001A55A0">
            <w:pPr>
              <w:jc w:val="center"/>
              <w:rPr>
                <w:sz w:val="20"/>
                <w:szCs w:val="20"/>
              </w:rPr>
            </w:pPr>
            <w:r w:rsidRPr="0041172B">
              <w:rPr>
                <w:sz w:val="20"/>
                <w:szCs w:val="20"/>
              </w:rPr>
              <w:t>Pass</w:t>
            </w:r>
          </w:p>
        </w:tc>
        <w:tc>
          <w:tcPr>
            <w:tcW w:w="1719" w:type="dxa"/>
            <w:vAlign w:val="center"/>
          </w:tcPr>
          <w:p w14:paraId="17A13A71" w14:textId="77777777" w:rsidR="001A55A0" w:rsidRPr="0041172B" w:rsidRDefault="001A55A0">
            <w:pPr>
              <w:jc w:val="center"/>
              <w:rPr>
                <w:sz w:val="20"/>
                <w:szCs w:val="20"/>
              </w:rPr>
            </w:pPr>
            <w:r w:rsidRPr="0041172B">
              <w:rPr>
                <w:sz w:val="20"/>
                <w:szCs w:val="20"/>
              </w:rPr>
              <w:t>TLT-226</w:t>
            </w:r>
          </w:p>
        </w:tc>
      </w:tr>
      <w:tr w:rsidR="001A55A0" w14:paraId="601AC556" w14:textId="77777777">
        <w:trPr>
          <w:trHeight w:val="360"/>
          <w:jc w:val="center"/>
        </w:trPr>
        <w:tc>
          <w:tcPr>
            <w:tcW w:w="4158" w:type="dxa"/>
            <w:vAlign w:val="center"/>
          </w:tcPr>
          <w:p w14:paraId="37E05F21" w14:textId="77777777" w:rsidR="001A55A0" w:rsidRPr="0041172B" w:rsidRDefault="001A55A0">
            <w:pPr>
              <w:jc w:val="left"/>
              <w:rPr>
                <w:sz w:val="20"/>
                <w:szCs w:val="20"/>
              </w:rPr>
            </w:pPr>
            <w:r w:rsidRPr="0041172B">
              <w:rPr>
                <w:sz w:val="20"/>
                <w:szCs w:val="20"/>
              </w:rPr>
              <w:t>Stormer viscosity at 25°C, Krebs</w:t>
            </w:r>
          </w:p>
        </w:tc>
        <w:tc>
          <w:tcPr>
            <w:tcW w:w="1701" w:type="dxa"/>
            <w:gridSpan w:val="2"/>
            <w:vAlign w:val="center"/>
          </w:tcPr>
          <w:p w14:paraId="35AE3700" w14:textId="77777777" w:rsidR="001A55A0" w:rsidRPr="0041172B" w:rsidRDefault="001A55A0">
            <w:pPr>
              <w:jc w:val="center"/>
              <w:rPr>
                <w:sz w:val="20"/>
                <w:szCs w:val="20"/>
              </w:rPr>
            </w:pPr>
            <w:r w:rsidRPr="0041172B">
              <w:rPr>
                <w:sz w:val="20"/>
                <w:szCs w:val="20"/>
              </w:rPr>
              <w:t>70</w:t>
            </w:r>
          </w:p>
        </w:tc>
        <w:tc>
          <w:tcPr>
            <w:tcW w:w="1620" w:type="dxa"/>
            <w:vAlign w:val="center"/>
          </w:tcPr>
          <w:p w14:paraId="7780D5CF" w14:textId="77777777" w:rsidR="001A55A0" w:rsidRPr="0041172B" w:rsidRDefault="001A55A0">
            <w:pPr>
              <w:jc w:val="center"/>
              <w:rPr>
                <w:sz w:val="20"/>
                <w:szCs w:val="20"/>
              </w:rPr>
            </w:pPr>
            <w:r w:rsidRPr="0041172B">
              <w:rPr>
                <w:sz w:val="20"/>
                <w:szCs w:val="20"/>
              </w:rPr>
              <w:t>90</w:t>
            </w:r>
          </w:p>
        </w:tc>
        <w:tc>
          <w:tcPr>
            <w:tcW w:w="1719" w:type="dxa"/>
            <w:vAlign w:val="center"/>
          </w:tcPr>
          <w:p w14:paraId="24976C19" w14:textId="77777777" w:rsidR="001A55A0" w:rsidRPr="0041172B" w:rsidRDefault="001A55A0">
            <w:pPr>
              <w:jc w:val="center"/>
              <w:rPr>
                <w:sz w:val="20"/>
                <w:szCs w:val="20"/>
              </w:rPr>
            </w:pPr>
            <w:r w:rsidRPr="0041172B">
              <w:rPr>
                <w:sz w:val="20"/>
                <w:szCs w:val="20"/>
              </w:rPr>
              <w:t>TLT-227</w:t>
            </w:r>
          </w:p>
        </w:tc>
      </w:tr>
      <w:tr w:rsidR="001A55A0" w14:paraId="4A2B50B6" w14:textId="77777777">
        <w:trPr>
          <w:trHeight w:val="360"/>
          <w:jc w:val="center"/>
        </w:trPr>
        <w:tc>
          <w:tcPr>
            <w:tcW w:w="4158" w:type="dxa"/>
            <w:vAlign w:val="center"/>
          </w:tcPr>
          <w:p w14:paraId="7E114E4D" w14:textId="77777777" w:rsidR="001A55A0" w:rsidRPr="0041172B" w:rsidRDefault="001A55A0">
            <w:pPr>
              <w:jc w:val="left"/>
              <w:rPr>
                <w:sz w:val="20"/>
                <w:szCs w:val="20"/>
              </w:rPr>
            </w:pPr>
            <w:r w:rsidRPr="0041172B">
              <w:rPr>
                <w:sz w:val="20"/>
                <w:szCs w:val="20"/>
              </w:rPr>
              <w:t>Solids content, %</w:t>
            </w:r>
          </w:p>
        </w:tc>
        <w:tc>
          <w:tcPr>
            <w:tcW w:w="1701" w:type="dxa"/>
            <w:gridSpan w:val="2"/>
            <w:vAlign w:val="center"/>
          </w:tcPr>
          <w:p w14:paraId="78F5ECE9" w14:textId="77777777" w:rsidR="001A55A0" w:rsidRPr="0041172B" w:rsidRDefault="001A55A0">
            <w:pPr>
              <w:jc w:val="center"/>
              <w:rPr>
                <w:sz w:val="20"/>
                <w:szCs w:val="20"/>
              </w:rPr>
            </w:pPr>
            <w:r w:rsidRPr="0041172B">
              <w:rPr>
                <w:sz w:val="20"/>
                <w:szCs w:val="20"/>
              </w:rPr>
              <w:t>59</w:t>
            </w:r>
          </w:p>
        </w:tc>
        <w:tc>
          <w:tcPr>
            <w:tcW w:w="1620" w:type="dxa"/>
            <w:vAlign w:val="center"/>
          </w:tcPr>
          <w:p w14:paraId="0D8E9A1D" w14:textId="77777777" w:rsidR="001A55A0" w:rsidRPr="0041172B" w:rsidRDefault="001A55A0">
            <w:pPr>
              <w:jc w:val="center"/>
              <w:rPr>
                <w:sz w:val="20"/>
                <w:szCs w:val="20"/>
              </w:rPr>
            </w:pPr>
            <w:r w:rsidRPr="0041172B">
              <w:rPr>
                <w:sz w:val="20"/>
                <w:szCs w:val="20"/>
              </w:rPr>
              <w:t>-</w:t>
            </w:r>
          </w:p>
        </w:tc>
        <w:tc>
          <w:tcPr>
            <w:tcW w:w="1719" w:type="dxa"/>
            <w:vAlign w:val="center"/>
          </w:tcPr>
          <w:p w14:paraId="32BAFA91" w14:textId="77777777" w:rsidR="001A55A0" w:rsidRPr="0041172B" w:rsidRDefault="001A55A0">
            <w:pPr>
              <w:jc w:val="center"/>
              <w:rPr>
                <w:sz w:val="20"/>
                <w:szCs w:val="20"/>
              </w:rPr>
            </w:pPr>
            <w:r w:rsidRPr="0041172B">
              <w:rPr>
                <w:sz w:val="20"/>
                <w:szCs w:val="20"/>
              </w:rPr>
              <w:t>ASTM D244 (Residue by Evaporation Procedure A)</w:t>
            </w:r>
          </w:p>
        </w:tc>
      </w:tr>
      <w:tr w:rsidR="001A55A0" w14:paraId="28D99337" w14:textId="77777777">
        <w:trPr>
          <w:trHeight w:val="360"/>
          <w:jc w:val="center"/>
        </w:trPr>
        <w:tc>
          <w:tcPr>
            <w:tcW w:w="4158" w:type="dxa"/>
            <w:vAlign w:val="center"/>
          </w:tcPr>
          <w:p w14:paraId="7AC42D41" w14:textId="77777777" w:rsidR="001A55A0" w:rsidRPr="0041172B" w:rsidRDefault="001A55A0">
            <w:pPr>
              <w:jc w:val="left"/>
              <w:rPr>
                <w:sz w:val="20"/>
                <w:szCs w:val="20"/>
              </w:rPr>
            </w:pPr>
            <w:r w:rsidRPr="0041172B">
              <w:rPr>
                <w:sz w:val="20"/>
                <w:szCs w:val="20"/>
              </w:rPr>
              <w:t>Ash content, %</w:t>
            </w:r>
          </w:p>
        </w:tc>
        <w:tc>
          <w:tcPr>
            <w:tcW w:w="1701" w:type="dxa"/>
            <w:gridSpan w:val="2"/>
            <w:vAlign w:val="center"/>
          </w:tcPr>
          <w:p w14:paraId="53092055" w14:textId="77777777" w:rsidR="001A55A0" w:rsidRPr="0041172B" w:rsidRDefault="001A55A0">
            <w:pPr>
              <w:jc w:val="center"/>
              <w:rPr>
                <w:sz w:val="20"/>
                <w:szCs w:val="20"/>
              </w:rPr>
            </w:pPr>
            <w:r w:rsidRPr="0041172B">
              <w:rPr>
                <w:sz w:val="20"/>
                <w:szCs w:val="20"/>
              </w:rPr>
              <w:t>-</w:t>
            </w:r>
          </w:p>
        </w:tc>
        <w:tc>
          <w:tcPr>
            <w:tcW w:w="1620" w:type="dxa"/>
            <w:vAlign w:val="center"/>
          </w:tcPr>
          <w:p w14:paraId="202A3153" w14:textId="77777777" w:rsidR="001A55A0" w:rsidRPr="0041172B" w:rsidRDefault="001A55A0">
            <w:pPr>
              <w:jc w:val="center"/>
              <w:rPr>
                <w:sz w:val="20"/>
                <w:szCs w:val="20"/>
              </w:rPr>
            </w:pPr>
            <w:r w:rsidRPr="0041172B">
              <w:rPr>
                <w:sz w:val="20"/>
                <w:szCs w:val="20"/>
              </w:rPr>
              <w:t>2.0</w:t>
            </w:r>
          </w:p>
        </w:tc>
        <w:tc>
          <w:tcPr>
            <w:tcW w:w="1719" w:type="dxa"/>
            <w:vAlign w:val="center"/>
          </w:tcPr>
          <w:p w14:paraId="0DB30BD5" w14:textId="77777777" w:rsidR="001A55A0" w:rsidRPr="0041172B" w:rsidRDefault="001A55A0">
            <w:pPr>
              <w:jc w:val="center"/>
              <w:rPr>
                <w:sz w:val="20"/>
                <w:szCs w:val="20"/>
              </w:rPr>
            </w:pPr>
            <w:r w:rsidRPr="0041172B">
              <w:rPr>
                <w:sz w:val="20"/>
                <w:szCs w:val="20"/>
              </w:rPr>
              <w:t>TLT-229</w:t>
            </w:r>
          </w:p>
        </w:tc>
      </w:tr>
      <w:tr w:rsidR="001A55A0" w14:paraId="2BF50A9A" w14:textId="77777777">
        <w:trPr>
          <w:trHeight w:val="360"/>
          <w:jc w:val="center"/>
        </w:trPr>
        <w:tc>
          <w:tcPr>
            <w:tcW w:w="4158" w:type="dxa"/>
            <w:vAlign w:val="center"/>
          </w:tcPr>
          <w:p w14:paraId="3DF17E98" w14:textId="77777777" w:rsidR="001A55A0" w:rsidRPr="0041172B" w:rsidRDefault="001A55A0">
            <w:pPr>
              <w:jc w:val="left"/>
              <w:rPr>
                <w:sz w:val="20"/>
                <w:szCs w:val="20"/>
              </w:rPr>
            </w:pPr>
            <w:r w:rsidRPr="0041172B">
              <w:rPr>
                <w:sz w:val="20"/>
                <w:szCs w:val="20"/>
              </w:rPr>
              <w:t>Rate of curing, % loss</w:t>
            </w:r>
          </w:p>
        </w:tc>
        <w:tc>
          <w:tcPr>
            <w:tcW w:w="850" w:type="dxa"/>
            <w:vAlign w:val="center"/>
          </w:tcPr>
          <w:p w14:paraId="74927059" w14:textId="77777777" w:rsidR="001A55A0" w:rsidRPr="0041172B" w:rsidRDefault="001A55A0">
            <w:pPr>
              <w:jc w:val="center"/>
              <w:rPr>
                <w:sz w:val="20"/>
                <w:szCs w:val="20"/>
              </w:rPr>
            </w:pPr>
            <w:r w:rsidRPr="0041172B">
              <w:rPr>
                <w:sz w:val="20"/>
                <w:szCs w:val="20"/>
              </w:rPr>
              <w:t>50%</w:t>
            </w:r>
          </w:p>
          <w:p w14:paraId="30ECEC16" w14:textId="77777777" w:rsidR="001A55A0" w:rsidRPr="0041172B" w:rsidRDefault="001A55A0">
            <w:pPr>
              <w:jc w:val="center"/>
              <w:rPr>
                <w:sz w:val="20"/>
                <w:szCs w:val="20"/>
              </w:rPr>
            </w:pPr>
            <w:r w:rsidRPr="0041172B">
              <w:rPr>
                <w:sz w:val="20"/>
                <w:szCs w:val="20"/>
              </w:rPr>
              <w:t>24 hrs.</w:t>
            </w:r>
          </w:p>
        </w:tc>
        <w:tc>
          <w:tcPr>
            <w:tcW w:w="851" w:type="dxa"/>
            <w:vAlign w:val="center"/>
          </w:tcPr>
          <w:p w14:paraId="0C29D53F" w14:textId="77777777" w:rsidR="001A55A0" w:rsidRPr="0041172B" w:rsidRDefault="001A55A0">
            <w:pPr>
              <w:jc w:val="center"/>
              <w:rPr>
                <w:sz w:val="20"/>
                <w:szCs w:val="20"/>
              </w:rPr>
            </w:pPr>
            <w:r w:rsidRPr="0041172B">
              <w:rPr>
                <w:sz w:val="20"/>
                <w:szCs w:val="20"/>
              </w:rPr>
              <w:t>80%</w:t>
            </w:r>
          </w:p>
          <w:p w14:paraId="3BE68FC7" w14:textId="77777777" w:rsidR="001A55A0" w:rsidRPr="0041172B" w:rsidRDefault="001A55A0">
            <w:pPr>
              <w:jc w:val="center"/>
              <w:rPr>
                <w:sz w:val="20"/>
                <w:szCs w:val="20"/>
              </w:rPr>
            </w:pPr>
            <w:r w:rsidRPr="0041172B">
              <w:rPr>
                <w:sz w:val="20"/>
                <w:szCs w:val="20"/>
              </w:rPr>
              <w:t>6 days</w:t>
            </w:r>
          </w:p>
        </w:tc>
        <w:tc>
          <w:tcPr>
            <w:tcW w:w="1620" w:type="dxa"/>
            <w:vAlign w:val="center"/>
          </w:tcPr>
          <w:p w14:paraId="1726A07C" w14:textId="77777777" w:rsidR="001A55A0" w:rsidRPr="0041172B" w:rsidRDefault="001A55A0">
            <w:pPr>
              <w:jc w:val="center"/>
              <w:rPr>
                <w:sz w:val="20"/>
                <w:szCs w:val="20"/>
              </w:rPr>
            </w:pPr>
            <w:r w:rsidRPr="0041172B">
              <w:rPr>
                <w:sz w:val="20"/>
                <w:szCs w:val="20"/>
              </w:rPr>
              <w:t>-</w:t>
            </w:r>
          </w:p>
        </w:tc>
        <w:tc>
          <w:tcPr>
            <w:tcW w:w="1719" w:type="dxa"/>
            <w:vAlign w:val="center"/>
          </w:tcPr>
          <w:p w14:paraId="3FE76AB2" w14:textId="77777777" w:rsidR="001A55A0" w:rsidRPr="0041172B" w:rsidRDefault="001A55A0">
            <w:pPr>
              <w:jc w:val="center"/>
              <w:rPr>
                <w:sz w:val="20"/>
                <w:szCs w:val="20"/>
              </w:rPr>
            </w:pPr>
            <w:r w:rsidRPr="0041172B">
              <w:rPr>
                <w:sz w:val="20"/>
                <w:szCs w:val="20"/>
              </w:rPr>
              <w:t>TLT-230</w:t>
            </w:r>
          </w:p>
        </w:tc>
      </w:tr>
      <w:tr w:rsidR="001A55A0" w14:paraId="3C069538" w14:textId="77777777">
        <w:trPr>
          <w:trHeight w:val="360"/>
          <w:jc w:val="center"/>
        </w:trPr>
        <w:tc>
          <w:tcPr>
            <w:tcW w:w="4158" w:type="dxa"/>
            <w:vAlign w:val="center"/>
          </w:tcPr>
          <w:p w14:paraId="72A48AE9" w14:textId="77777777" w:rsidR="001A55A0" w:rsidRPr="0041172B" w:rsidRDefault="001A55A0">
            <w:pPr>
              <w:jc w:val="left"/>
              <w:rPr>
                <w:sz w:val="20"/>
                <w:szCs w:val="20"/>
              </w:rPr>
            </w:pPr>
            <w:r w:rsidRPr="0041172B">
              <w:rPr>
                <w:sz w:val="20"/>
                <w:szCs w:val="20"/>
              </w:rPr>
              <w:t>Low temperature flexibility, -4°C, 30s</w:t>
            </w:r>
          </w:p>
        </w:tc>
        <w:tc>
          <w:tcPr>
            <w:tcW w:w="3321" w:type="dxa"/>
            <w:gridSpan w:val="3"/>
            <w:vAlign w:val="center"/>
          </w:tcPr>
          <w:p w14:paraId="2D720C19" w14:textId="77777777" w:rsidR="001A55A0" w:rsidRPr="0041172B" w:rsidRDefault="001A55A0">
            <w:pPr>
              <w:jc w:val="center"/>
              <w:rPr>
                <w:sz w:val="20"/>
                <w:szCs w:val="20"/>
              </w:rPr>
            </w:pPr>
            <w:r w:rsidRPr="0041172B">
              <w:rPr>
                <w:sz w:val="20"/>
                <w:szCs w:val="20"/>
              </w:rPr>
              <w:t>Pass (no cracks)</w:t>
            </w:r>
          </w:p>
        </w:tc>
        <w:tc>
          <w:tcPr>
            <w:tcW w:w="1719" w:type="dxa"/>
            <w:vAlign w:val="center"/>
          </w:tcPr>
          <w:p w14:paraId="0B46F3E0" w14:textId="77777777" w:rsidR="001A55A0" w:rsidRPr="0041172B" w:rsidRDefault="001A55A0">
            <w:pPr>
              <w:jc w:val="center"/>
              <w:rPr>
                <w:sz w:val="20"/>
                <w:szCs w:val="20"/>
              </w:rPr>
            </w:pPr>
            <w:r w:rsidRPr="0041172B">
              <w:rPr>
                <w:sz w:val="20"/>
                <w:szCs w:val="20"/>
              </w:rPr>
              <w:t>TLT-231</w:t>
            </w:r>
          </w:p>
        </w:tc>
      </w:tr>
      <w:tr w:rsidR="001A55A0" w14:paraId="003A3122" w14:textId="77777777">
        <w:trPr>
          <w:trHeight w:val="360"/>
          <w:jc w:val="center"/>
        </w:trPr>
        <w:tc>
          <w:tcPr>
            <w:tcW w:w="4158" w:type="dxa"/>
            <w:vAlign w:val="center"/>
          </w:tcPr>
          <w:p w14:paraId="63974BB3" w14:textId="77777777" w:rsidR="001A55A0" w:rsidRPr="0041172B" w:rsidRDefault="001A55A0">
            <w:pPr>
              <w:jc w:val="left"/>
              <w:rPr>
                <w:sz w:val="20"/>
                <w:szCs w:val="20"/>
              </w:rPr>
            </w:pPr>
            <w:r w:rsidRPr="0041172B">
              <w:rPr>
                <w:sz w:val="20"/>
                <w:szCs w:val="20"/>
              </w:rPr>
              <w:t>Elastic recovery, % recovered</w:t>
            </w:r>
          </w:p>
        </w:tc>
        <w:tc>
          <w:tcPr>
            <w:tcW w:w="1701" w:type="dxa"/>
            <w:gridSpan w:val="2"/>
            <w:vAlign w:val="center"/>
          </w:tcPr>
          <w:p w14:paraId="3E40015F" w14:textId="77777777" w:rsidR="001A55A0" w:rsidRPr="0041172B" w:rsidRDefault="001A55A0">
            <w:pPr>
              <w:jc w:val="center"/>
              <w:rPr>
                <w:sz w:val="20"/>
                <w:szCs w:val="20"/>
              </w:rPr>
            </w:pPr>
            <w:r w:rsidRPr="0041172B">
              <w:rPr>
                <w:sz w:val="20"/>
                <w:szCs w:val="20"/>
              </w:rPr>
              <w:t>40</w:t>
            </w:r>
          </w:p>
        </w:tc>
        <w:tc>
          <w:tcPr>
            <w:tcW w:w="1620" w:type="dxa"/>
            <w:vAlign w:val="center"/>
          </w:tcPr>
          <w:p w14:paraId="38817034" w14:textId="77777777" w:rsidR="001A55A0" w:rsidRPr="0041172B" w:rsidRDefault="001A55A0">
            <w:pPr>
              <w:jc w:val="center"/>
              <w:rPr>
                <w:sz w:val="20"/>
                <w:szCs w:val="20"/>
              </w:rPr>
            </w:pPr>
            <w:r w:rsidRPr="0041172B">
              <w:rPr>
                <w:sz w:val="20"/>
                <w:szCs w:val="20"/>
              </w:rPr>
              <w:t>-</w:t>
            </w:r>
          </w:p>
        </w:tc>
        <w:tc>
          <w:tcPr>
            <w:tcW w:w="1719" w:type="dxa"/>
            <w:vAlign w:val="center"/>
          </w:tcPr>
          <w:p w14:paraId="58BA5ACC" w14:textId="77777777" w:rsidR="001A55A0" w:rsidRPr="0041172B" w:rsidRDefault="001A55A0">
            <w:pPr>
              <w:jc w:val="center"/>
              <w:rPr>
                <w:sz w:val="20"/>
                <w:szCs w:val="20"/>
              </w:rPr>
            </w:pPr>
            <w:r w:rsidRPr="0041172B">
              <w:rPr>
                <w:sz w:val="20"/>
                <w:szCs w:val="20"/>
              </w:rPr>
              <w:t>TLT-232</w:t>
            </w:r>
          </w:p>
        </w:tc>
      </w:tr>
    </w:tbl>
    <w:p w14:paraId="537BA3D7" w14:textId="77777777" w:rsidR="001A55A0" w:rsidRDefault="001A55A0"/>
    <w:p w14:paraId="49495BAE" w14:textId="77777777" w:rsidR="001A55A0" w:rsidRDefault="00646497">
      <w:r>
        <w:t xml:space="preserve">* </w:t>
      </w:r>
      <w:r w:rsidR="001A55A0">
        <w:t>TLT Refers to:  Alberta Transportation Laboratory Test</w:t>
      </w:r>
    </w:p>
    <w:p w14:paraId="1E4EEBA5" w14:textId="77777777" w:rsidR="001A55A0" w:rsidRPr="001B5702" w:rsidRDefault="001A55A0">
      <w:pPr>
        <w:jc w:val="center"/>
        <w:rPr>
          <w:b/>
        </w:rPr>
      </w:pPr>
      <w:r>
        <w:br w:type="page"/>
      </w:r>
      <w:r w:rsidRPr="001B5702">
        <w:rPr>
          <w:b/>
        </w:rPr>
        <w:lastRenderedPageBreak/>
        <w:t>ASPH-13</w:t>
      </w:r>
    </w:p>
    <w:p w14:paraId="54B2CCB7" w14:textId="77777777" w:rsidR="001A55A0" w:rsidRPr="001B5702" w:rsidRDefault="001A55A0">
      <w:pPr>
        <w:jc w:val="center"/>
        <w:rPr>
          <w:b/>
        </w:rPr>
      </w:pPr>
    </w:p>
    <w:p w14:paraId="6A647606" w14:textId="77777777" w:rsidR="001B5702" w:rsidRDefault="001A55A0">
      <w:pPr>
        <w:jc w:val="left"/>
      </w:pPr>
      <w:r w:rsidRPr="001B5702">
        <w:rPr>
          <w:b/>
        </w:rPr>
        <w:t>SPECIFICATION FOR HOT POUR BITUMINOUS CRACK SEALANT</w:t>
      </w:r>
      <w:r w:rsidRPr="001B5702">
        <w:t xml:space="preserve">: </w:t>
      </w:r>
    </w:p>
    <w:p w14:paraId="2B10B373" w14:textId="77777777" w:rsidR="001B5702" w:rsidRDefault="001B5702">
      <w:pPr>
        <w:jc w:val="left"/>
      </w:pPr>
    </w:p>
    <w:p w14:paraId="3AC11280" w14:textId="77777777" w:rsidR="001A55A0" w:rsidRPr="001B5702" w:rsidRDefault="001A55A0">
      <w:pPr>
        <w:jc w:val="left"/>
      </w:pPr>
      <w:r w:rsidRPr="001B5702">
        <w:t>Hot Pour Bituminous Crack Sealants shall conform to the requirements specified in the following table:</w:t>
      </w:r>
    </w:p>
    <w:p w14:paraId="1BEF9C88" w14:textId="77777777" w:rsidR="001A55A0" w:rsidRDefault="001A55A0">
      <w:pPr>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9"/>
        <w:gridCol w:w="1714"/>
        <w:gridCol w:w="1715"/>
        <w:gridCol w:w="1350"/>
      </w:tblGrid>
      <w:tr w:rsidR="001A55A0" w14:paraId="769E32E8" w14:textId="77777777">
        <w:trPr>
          <w:trHeight w:val="432"/>
          <w:jc w:val="center"/>
        </w:trPr>
        <w:tc>
          <w:tcPr>
            <w:tcW w:w="4419" w:type="dxa"/>
            <w:vAlign w:val="center"/>
          </w:tcPr>
          <w:p w14:paraId="5254D3B0" w14:textId="77777777" w:rsidR="001A55A0" w:rsidRDefault="001A55A0">
            <w:pPr>
              <w:rPr>
                <w:b/>
              </w:rPr>
            </w:pPr>
            <w:r>
              <w:rPr>
                <w:b/>
              </w:rPr>
              <w:t>TYPE</w:t>
            </w:r>
          </w:p>
        </w:tc>
        <w:tc>
          <w:tcPr>
            <w:tcW w:w="3429" w:type="dxa"/>
            <w:gridSpan w:val="2"/>
            <w:vAlign w:val="center"/>
          </w:tcPr>
          <w:p w14:paraId="1B49EF51" w14:textId="77777777" w:rsidR="001A55A0" w:rsidRDefault="001A55A0">
            <w:pPr>
              <w:jc w:val="center"/>
              <w:rPr>
                <w:b/>
              </w:rPr>
            </w:pPr>
            <w:r>
              <w:rPr>
                <w:b/>
              </w:rPr>
              <w:t>HC-200</w:t>
            </w:r>
          </w:p>
        </w:tc>
        <w:tc>
          <w:tcPr>
            <w:tcW w:w="1350" w:type="dxa"/>
            <w:vMerge w:val="restart"/>
            <w:vAlign w:val="center"/>
          </w:tcPr>
          <w:p w14:paraId="7E6EAADF" w14:textId="77777777" w:rsidR="001A55A0" w:rsidRDefault="001A55A0">
            <w:pPr>
              <w:jc w:val="center"/>
              <w:rPr>
                <w:b/>
              </w:rPr>
            </w:pPr>
            <w:r>
              <w:rPr>
                <w:b/>
              </w:rPr>
              <w:t>Test Method</w:t>
            </w:r>
          </w:p>
        </w:tc>
      </w:tr>
      <w:tr w:rsidR="001A55A0" w14:paraId="11AB3976" w14:textId="77777777">
        <w:trPr>
          <w:trHeight w:val="432"/>
          <w:jc w:val="center"/>
        </w:trPr>
        <w:tc>
          <w:tcPr>
            <w:tcW w:w="4419" w:type="dxa"/>
            <w:vAlign w:val="center"/>
          </w:tcPr>
          <w:p w14:paraId="2E13DEE6" w14:textId="77777777" w:rsidR="001A55A0" w:rsidRDefault="001A55A0">
            <w:pPr>
              <w:rPr>
                <w:b/>
              </w:rPr>
            </w:pPr>
            <w:r>
              <w:rPr>
                <w:b/>
              </w:rPr>
              <w:t>REQUIREMENTS</w:t>
            </w:r>
          </w:p>
        </w:tc>
        <w:tc>
          <w:tcPr>
            <w:tcW w:w="1714" w:type="dxa"/>
            <w:vAlign w:val="center"/>
          </w:tcPr>
          <w:p w14:paraId="4B5AF7B1" w14:textId="77777777" w:rsidR="001A55A0" w:rsidRDefault="001A55A0">
            <w:pPr>
              <w:jc w:val="center"/>
              <w:rPr>
                <w:b/>
              </w:rPr>
            </w:pPr>
            <w:r>
              <w:rPr>
                <w:b/>
              </w:rPr>
              <w:t>Minimum</w:t>
            </w:r>
          </w:p>
        </w:tc>
        <w:tc>
          <w:tcPr>
            <w:tcW w:w="1715" w:type="dxa"/>
            <w:vAlign w:val="center"/>
          </w:tcPr>
          <w:p w14:paraId="7BDD2ED8" w14:textId="77777777" w:rsidR="001A55A0" w:rsidRDefault="001A55A0">
            <w:pPr>
              <w:jc w:val="center"/>
              <w:rPr>
                <w:b/>
              </w:rPr>
            </w:pPr>
            <w:r>
              <w:rPr>
                <w:b/>
              </w:rPr>
              <w:t>Maximum</w:t>
            </w:r>
          </w:p>
        </w:tc>
        <w:tc>
          <w:tcPr>
            <w:tcW w:w="1350" w:type="dxa"/>
            <w:vMerge/>
            <w:vAlign w:val="center"/>
          </w:tcPr>
          <w:p w14:paraId="6F5B03BC" w14:textId="77777777" w:rsidR="001A55A0" w:rsidRDefault="001A55A0">
            <w:pPr>
              <w:jc w:val="center"/>
              <w:rPr>
                <w:b/>
              </w:rPr>
            </w:pPr>
          </w:p>
        </w:tc>
      </w:tr>
      <w:tr w:rsidR="001A55A0" w14:paraId="0095446A" w14:textId="77777777">
        <w:trPr>
          <w:trHeight w:val="432"/>
          <w:jc w:val="center"/>
        </w:trPr>
        <w:tc>
          <w:tcPr>
            <w:tcW w:w="4419" w:type="dxa"/>
            <w:vAlign w:val="center"/>
          </w:tcPr>
          <w:p w14:paraId="70C82893" w14:textId="77777777" w:rsidR="001A55A0" w:rsidRDefault="001A55A0">
            <w:r>
              <w:t>Softening Point, °C</w:t>
            </w:r>
          </w:p>
        </w:tc>
        <w:tc>
          <w:tcPr>
            <w:tcW w:w="1714" w:type="dxa"/>
            <w:vAlign w:val="center"/>
          </w:tcPr>
          <w:p w14:paraId="49C97EE5" w14:textId="77777777" w:rsidR="001A55A0" w:rsidRDefault="001A55A0">
            <w:pPr>
              <w:jc w:val="center"/>
            </w:pPr>
            <w:r>
              <w:t>80</w:t>
            </w:r>
          </w:p>
        </w:tc>
        <w:tc>
          <w:tcPr>
            <w:tcW w:w="1715" w:type="dxa"/>
            <w:vAlign w:val="center"/>
          </w:tcPr>
          <w:p w14:paraId="5215FBD2" w14:textId="77777777" w:rsidR="001A55A0" w:rsidRDefault="001A55A0">
            <w:pPr>
              <w:jc w:val="center"/>
            </w:pPr>
            <w:r>
              <w:t>95</w:t>
            </w:r>
          </w:p>
        </w:tc>
        <w:tc>
          <w:tcPr>
            <w:tcW w:w="1350" w:type="dxa"/>
            <w:vAlign w:val="center"/>
          </w:tcPr>
          <w:p w14:paraId="306A7EF5" w14:textId="77777777" w:rsidR="001A55A0" w:rsidRDefault="001A55A0">
            <w:pPr>
              <w:jc w:val="center"/>
            </w:pPr>
            <w:r>
              <w:t>ASTM D36</w:t>
            </w:r>
          </w:p>
        </w:tc>
      </w:tr>
      <w:tr w:rsidR="001A55A0" w14:paraId="2491CD0B" w14:textId="77777777">
        <w:trPr>
          <w:trHeight w:val="432"/>
          <w:jc w:val="center"/>
        </w:trPr>
        <w:tc>
          <w:tcPr>
            <w:tcW w:w="4419" w:type="dxa"/>
            <w:vAlign w:val="center"/>
          </w:tcPr>
          <w:p w14:paraId="796E4DF4" w14:textId="77777777" w:rsidR="001A55A0" w:rsidRDefault="001A55A0">
            <w:r>
              <w:t>Flash Point, Cleveland Open Cup, °C</w:t>
            </w:r>
          </w:p>
        </w:tc>
        <w:tc>
          <w:tcPr>
            <w:tcW w:w="1714" w:type="dxa"/>
            <w:vAlign w:val="center"/>
          </w:tcPr>
          <w:p w14:paraId="17B1735E" w14:textId="77777777" w:rsidR="001A55A0" w:rsidRDefault="001A55A0">
            <w:pPr>
              <w:jc w:val="center"/>
            </w:pPr>
            <w:r>
              <w:t>230</w:t>
            </w:r>
          </w:p>
        </w:tc>
        <w:tc>
          <w:tcPr>
            <w:tcW w:w="1715" w:type="dxa"/>
            <w:vAlign w:val="center"/>
          </w:tcPr>
          <w:p w14:paraId="0DA3A78E" w14:textId="77777777" w:rsidR="001A55A0" w:rsidRDefault="001A55A0">
            <w:pPr>
              <w:jc w:val="center"/>
            </w:pPr>
            <w:r>
              <w:t>-</w:t>
            </w:r>
          </w:p>
        </w:tc>
        <w:tc>
          <w:tcPr>
            <w:tcW w:w="1350" w:type="dxa"/>
            <w:vAlign w:val="center"/>
          </w:tcPr>
          <w:p w14:paraId="5A5FB439" w14:textId="77777777" w:rsidR="001A55A0" w:rsidRDefault="001A55A0">
            <w:pPr>
              <w:jc w:val="center"/>
            </w:pPr>
            <w:r>
              <w:t>ASTM D92</w:t>
            </w:r>
          </w:p>
        </w:tc>
      </w:tr>
      <w:tr w:rsidR="001A55A0" w14:paraId="7B2C829E" w14:textId="77777777">
        <w:trPr>
          <w:trHeight w:val="432"/>
          <w:jc w:val="center"/>
        </w:trPr>
        <w:tc>
          <w:tcPr>
            <w:tcW w:w="4419" w:type="dxa"/>
            <w:vAlign w:val="center"/>
          </w:tcPr>
          <w:p w14:paraId="0873ECC6" w14:textId="77777777" w:rsidR="001A55A0" w:rsidRDefault="001A55A0">
            <w:r>
              <w:t>Penetration</w:t>
            </w:r>
          </w:p>
          <w:p w14:paraId="624F303C" w14:textId="77777777" w:rsidR="001A55A0" w:rsidRDefault="001A55A0" w:rsidP="00E40FED">
            <w:pPr>
              <w:ind w:left="531"/>
            </w:pPr>
            <w:r>
              <w:t xml:space="preserve">   0°C, 200g, 60s, dmm</w:t>
            </w:r>
          </w:p>
          <w:p w14:paraId="12FA5281" w14:textId="77777777" w:rsidR="001A55A0" w:rsidRDefault="001A55A0" w:rsidP="00E40FED">
            <w:pPr>
              <w:ind w:left="531"/>
            </w:pPr>
            <w:r>
              <w:t xml:space="preserve">   25°C, 100g, 5s, dmm</w:t>
            </w:r>
          </w:p>
          <w:p w14:paraId="283BD723" w14:textId="77777777" w:rsidR="001A55A0" w:rsidRDefault="001A55A0" w:rsidP="00E40FED">
            <w:pPr>
              <w:ind w:left="531"/>
            </w:pPr>
            <w:r>
              <w:t xml:space="preserve">   46°C, 50g, 5s, dmm</w:t>
            </w:r>
          </w:p>
        </w:tc>
        <w:tc>
          <w:tcPr>
            <w:tcW w:w="1714" w:type="dxa"/>
            <w:vAlign w:val="bottom"/>
          </w:tcPr>
          <w:p w14:paraId="1AB91D01" w14:textId="77777777" w:rsidR="001A55A0" w:rsidRDefault="001A55A0">
            <w:pPr>
              <w:jc w:val="center"/>
            </w:pPr>
            <w:r>
              <w:t>30</w:t>
            </w:r>
          </w:p>
          <w:p w14:paraId="4A9A672F" w14:textId="77777777" w:rsidR="001A55A0" w:rsidRDefault="001A55A0">
            <w:pPr>
              <w:jc w:val="center"/>
            </w:pPr>
            <w:r>
              <w:t>55</w:t>
            </w:r>
          </w:p>
          <w:p w14:paraId="20755C47" w14:textId="77777777" w:rsidR="006F248F" w:rsidRDefault="006F248F">
            <w:pPr>
              <w:jc w:val="center"/>
            </w:pPr>
          </w:p>
        </w:tc>
        <w:tc>
          <w:tcPr>
            <w:tcW w:w="1715" w:type="dxa"/>
            <w:vAlign w:val="bottom"/>
          </w:tcPr>
          <w:p w14:paraId="5161E057" w14:textId="77777777" w:rsidR="001A55A0" w:rsidRDefault="001A55A0">
            <w:pPr>
              <w:jc w:val="center"/>
            </w:pPr>
            <w:r>
              <w:t>65</w:t>
            </w:r>
          </w:p>
          <w:p w14:paraId="32E84D90" w14:textId="77777777" w:rsidR="001A55A0" w:rsidRDefault="001A55A0">
            <w:pPr>
              <w:jc w:val="center"/>
            </w:pPr>
            <w:r>
              <w:t>150</w:t>
            </w:r>
          </w:p>
        </w:tc>
        <w:tc>
          <w:tcPr>
            <w:tcW w:w="1350" w:type="dxa"/>
            <w:vAlign w:val="center"/>
          </w:tcPr>
          <w:p w14:paraId="14F44CA1" w14:textId="77777777" w:rsidR="001A55A0" w:rsidRDefault="001A55A0">
            <w:pPr>
              <w:jc w:val="center"/>
            </w:pPr>
            <w:r>
              <w:t>ASTM D5</w:t>
            </w:r>
          </w:p>
        </w:tc>
      </w:tr>
      <w:tr w:rsidR="001A55A0" w14:paraId="35A7AE57" w14:textId="77777777">
        <w:trPr>
          <w:trHeight w:val="432"/>
          <w:jc w:val="center"/>
        </w:trPr>
        <w:tc>
          <w:tcPr>
            <w:tcW w:w="4419" w:type="dxa"/>
            <w:vAlign w:val="center"/>
          </w:tcPr>
          <w:p w14:paraId="759BE832" w14:textId="77777777" w:rsidR="001A55A0" w:rsidRDefault="001A55A0">
            <w:r>
              <w:t>Ductility, 25°C, cm</w:t>
            </w:r>
          </w:p>
        </w:tc>
        <w:tc>
          <w:tcPr>
            <w:tcW w:w="1714" w:type="dxa"/>
            <w:vAlign w:val="center"/>
          </w:tcPr>
          <w:p w14:paraId="7927CFA8" w14:textId="77777777" w:rsidR="001A55A0" w:rsidRDefault="001A55A0">
            <w:pPr>
              <w:jc w:val="center"/>
            </w:pPr>
            <w:r>
              <w:t>45</w:t>
            </w:r>
          </w:p>
        </w:tc>
        <w:tc>
          <w:tcPr>
            <w:tcW w:w="1715" w:type="dxa"/>
            <w:vAlign w:val="center"/>
          </w:tcPr>
          <w:p w14:paraId="075645DD" w14:textId="77777777" w:rsidR="001A55A0" w:rsidRDefault="001A55A0">
            <w:pPr>
              <w:jc w:val="center"/>
            </w:pPr>
            <w:r>
              <w:t>-</w:t>
            </w:r>
          </w:p>
        </w:tc>
        <w:tc>
          <w:tcPr>
            <w:tcW w:w="1350" w:type="dxa"/>
            <w:vAlign w:val="center"/>
          </w:tcPr>
          <w:p w14:paraId="13C2DD12" w14:textId="77777777" w:rsidR="001A55A0" w:rsidRDefault="001A55A0">
            <w:pPr>
              <w:jc w:val="center"/>
            </w:pPr>
            <w:r>
              <w:t>ASTM D113</w:t>
            </w:r>
          </w:p>
        </w:tc>
      </w:tr>
      <w:tr w:rsidR="001A55A0" w14:paraId="1B3F918D" w14:textId="77777777">
        <w:trPr>
          <w:trHeight w:val="432"/>
          <w:jc w:val="center"/>
        </w:trPr>
        <w:tc>
          <w:tcPr>
            <w:tcW w:w="4419" w:type="dxa"/>
            <w:vAlign w:val="center"/>
          </w:tcPr>
          <w:p w14:paraId="7CD81F49" w14:textId="77777777" w:rsidR="001A55A0" w:rsidRDefault="001A55A0">
            <w:r>
              <w:t>Solubility in Trichloroethylene, %</w:t>
            </w:r>
          </w:p>
        </w:tc>
        <w:tc>
          <w:tcPr>
            <w:tcW w:w="1714" w:type="dxa"/>
            <w:vAlign w:val="center"/>
          </w:tcPr>
          <w:p w14:paraId="0A353201" w14:textId="77777777" w:rsidR="001A55A0" w:rsidRDefault="001A55A0">
            <w:pPr>
              <w:jc w:val="center"/>
            </w:pPr>
            <w:r>
              <w:t>98</w:t>
            </w:r>
          </w:p>
        </w:tc>
        <w:tc>
          <w:tcPr>
            <w:tcW w:w="1715" w:type="dxa"/>
            <w:vAlign w:val="center"/>
          </w:tcPr>
          <w:p w14:paraId="35CBF4DB" w14:textId="77777777" w:rsidR="001A55A0" w:rsidRDefault="001A55A0">
            <w:pPr>
              <w:jc w:val="center"/>
            </w:pPr>
            <w:r>
              <w:t>-</w:t>
            </w:r>
          </w:p>
        </w:tc>
        <w:tc>
          <w:tcPr>
            <w:tcW w:w="1350" w:type="dxa"/>
            <w:vAlign w:val="center"/>
          </w:tcPr>
          <w:p w14:paraId="6C7D3AA4" w14:textId="77777777" w:rsidR="001A55A0" w:rsidRDefault="001A55A0">
            <w:pPr>
              <w:jc w:val="center"/>
            </w:pPr>
            <w:r>
              <w:t>ASTM D2042</w:t>
            </w:r>
          </w:p>
        </w:tc>
      </w:tr>
      <w:tr w:rsidR="001A55A0" w14:paraId="75BDACCA" w14:textId="77777777">
        <w:trPr>
          <w:trHeight w:val="432"/>
          <w:jc w:val="center"/>
        </w:trPr>
        <w:tc>
          <w:tcPr>
            <w:tcW w:w="4419" w:type="dxa"/>
            <w:vAlign w:val="center"/>
          </w:tcPr>
          <w:p w14:paraId="70BF9E51" w14:textId="77777777" w:rsidR="001A55A0" w:rsidRDefault="001A55A0">
            <w:r>
              <w:t>Kinematic viscosity at 177°C, mm</w:t>
            </w:r>
            <w:r>
              <w:rPr>
                <w:vertAlign w:val="superscript"/>
              </w:rPr>
              <w:t>2</w:t>
            </w:r>
            <w:r>
              <w:t>/s</w:t>
            </w:r>
          </w:p>
        </w:tc>
        <w:tc>
          <w:tcPr>
            <w:tcW w:w="1714" w:type="dxa"/>
            <w:vAlign w:val="center"/>
          </w:tcPr>
          <w:p w14:paraId="0229904D" w14:textId="77777777" w:rsidR="001A55A0" w:rsidRDefault="001A55A0">
            <w:pPr>
              <w:jc w:val="center"/>
            </w:pPr>
            <w:r>
              <w:t>-</w:t>
            </w:r>
          </w:p>
        </w:tc>
        <w:tc>
          <w:tcPr>
            <w:tcW w:w="1715" w:type="dxa"/>
            <w:vAlign w:val="center"/>
          </w:tcPr>
          <w:p w14:paraId="0F918BA7" w14:textId="77777777" w:rsidR="001A55A0" w:rsidRDefault="001A55A0">
            <w:pPr>
              <w:jc w:val="center"/>
            </w:pPr>
            <w:r>
              <w:t>1500</w:t>
            </w:r>
          </w:p>
        </w:tc>
        <w:tc>
          <w:tcPr>
            <w:tcW w:w="1350" w:type="dxa"/>
            <w:vAlign w:val="center"/>
          </w:tcPr>
          <w:p w14:paraId="5DA7498E" w14:textId="77777777" w:rsidR="001A55A0" w:rsidRDefault="001A55A0">
            <w:pPr>
              <w:jc w:val="center"/>
            </w:pPr>
            <w:r>
              <w:t>ASTM D2170</w:t>
            </w:r>
          </w:p>
        </w:tc>
      </w:tr>
    </w:tbl>
    <w:p w14:paraId="089ACA48" w14:textId="77777777" w:rsidR="001A55A0" w:rsidRDefault="001A55A0">
      <w:pPr>
        <w:jc w:val="left"/>
      </w:pPr>
    </w:p>
    <w:sectPr w:rsidR="001A55A0" w:rsidSect="00EF2DB1">
      <w:headerReference w:type="default" r:id="rId34"/>
      <w:footerReference w:type="default" r:id="rId35"/>
      <w:pgSz w:w="12240" w:h="15840" w:code="1"/>
      <w:pgMar w:top="1152"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71AEE" w14:textId="77777777" w:rsidR="00A6568C" w:rsidRDefault="00A6568C">
      <w:r>
        <w:separator/>
      </w:r>
    </w:p>
  </w:endnote>
  <w:endnote w:type="continuationSeparator" w:id="0">
    <w:p w14:paraId="68AEEA70" w14:textId="77777777" w:rsidR="00A6568C" w:rsidRDefault="00A6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P Math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71D43" w14:textId="77777777" w:rsidR="00483241" w:rsidRDefault="004832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298A9C76" w14:textId="77777777" w:rsidR="00483241" w:rsidRDefault="0048324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79A56" w14:textId="2468A199" w:rsidR="00483241" w:rsidRDefault="00483241" w:rsidP="00EF2DB1">
    <w:pPr>
      <w:pStyle w:val="Footer"/>
      <w:tabs>
        <w:tab w:val="clear" w:pos="4320"/>
        <w:tab w:val="clear" w:pos="8640"/>
        <w:tab w:val="center" w:pos="4680"/>
      </w:tabs>
      <w:jc w:val="left"/>
    </w:pPr>
    <w:r>
      <w:rPr>
        <w:smallCaps/>
        <w:noProof/>
        <w:sz w:val="16"/>
        <w:szCs w:val="16"/>
        <w:lang w:val="en-CA" w:eastAsia="en-CA"/>
      </w:rPr>
      <mc:AlternateContent>
        <mc:Choice Requires="wps">
          <w:drawing>
            <wp:anchor distT="0" distB="0" distL="114300" distR="114300" simplePos="0" relativeHeight="251685363" behindDoc="0" locked="0" layoutInCell="0" allowOverlap="1" wp14:anchorId="2EA7A48B" wp14:editId="0A2CD641">
              <wp:simplePos x="0" y="0"/>
              <wp:positionH relativeFrom="page">
                <wp:align>left</wp:align>
              </wp:positionH>
              <wp:positionV relativeFrom="page">
                <wp:align>bottom</wp:align>
              </wp:positionV>
              <wp:extent cx="7772400" cy="463550"/>
              <wp:effectExtent l="0" t="0" r="0" b="12700"/>
              <wp:wrapNone/>
              <wp:docPr id="10" name="MSIPCM649e409aba9b0bcf274f678b" descr="{&quot;HashCode&quot;:24906777,&quot;Height&quot;:9999999.0,&quot;Width&quot;:9999999.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19634C" w14:textId="1D567F63" w:rsidR="00483241" w:rsidRPr="009E5DC5" w:rsidRDefault="009E5DC5" w:rsidP="009E5DC5">
                          <w:pPr>
                            <w:jc w:val="left"/>
                            <w:rPr>
                              <w:rFonts w:ascii="Calibri" w:hAnsi="Calibri" w:cs="Calibri"/>
                              <w:color w:val="000000"/>
                            </w:rPr>
                          </w:pPr>
                          <w:r w:rsidRPr="009E5DC5">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EA7A48B" id="_x0000_t202" coordsize="21600,21600" o:spt="202" path="m,l,21600r21600,l21600,xe">
              <v:stroke joinstyle="miter"/>
              <v:path gradientshapeok="t" o:connecttype="rect"/>
            </v:shapetype>
            <v:shape id="MSIPCM649e409aba9b0bcf274f678b" o:spid="_x0000_s1034" type="#_x0000_t202" alt="{&quot;HashCode&quot;:24906777,&quot;Height&quot;:9999999.0,&quot;Width&quot;:9999999.0,&quot;Placement&quot;:&quot;Footer&quot;,&quot;Index&quot;:&quot;Primary&quot;,&quot;Section&quot;:8,&quot;Top&quot;:0.0,&quot;Left&quot;:0.0}" style="position:absolute;margin-left:0;margin-top:0;width:612pt;height:36.5pt;z-index:251685363;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" o:allowincell="f" filled="f" stroked="f" strokeweight=".5pt">
              <v:textbox inset="20pt,0,,0">
                <w:txbxContent>
                  <w:p w14:paraId="6719634C" w14:textId="1D567F63" w:rsidR="00483241" w:rsidRPr="009E5DC5" w:rsidRDefault="009E5DC5" w:rsidP="009E5DC5">
                    <w:pPr>
                      <w:jc w:val="left"/>
                      <w:rPr>
                        <w:rFonts w:ascii="Calibri" w:hAnsi="Calibri" w:cs="Calibri"/>
                        <w:color w:val="000000"/>
                      </w:rPr>
                    </w:pPr>
                    <w:r w:rsidRPr="009E5DC5">
                      <w:rPr>
                        <w:rFonts w:ascii="Calibri" w:hAnsi="Calibri" w:cs="Calibri"/>
                        <w:color w:val="000000"/>
                      </w:rPr>
                      <w:t>Classification: Public</w:t>
                    </w:r>
                  </w:p>
                </w:txbxContent>
              </v:textbox>
              <w10:wrap anchorx="page" anchory="page"/>
            </v:shape>
          </w:pict>
        </mc:Fallback>
      </mc:AlternateContent>
    </w:r>
    <w:r>
      <w:rPr>
        <w:smallCaps/>
        <w:sz w:val="16"/>
        <w:szCs w:val="16"/>
      </w:rPr>
      <w:t>a</w:t>
    </w:r>
    <w:r w:rsidR="00327FAE">
      <w:rPr>
        <w:smallCaps/>
        <w:sz w:val="16"/>
        <w:szCs w:val="16"/>
      </w:rPr>
      <w:t>ugust</w:t>
    </w:r>
    <w:r>
      <w:rPr>
        <w:smallCaps/>
        <w:sz w:val="16"/>
        <w:szCs w:val="16"/>
      </w:rPr>
      <w:t xml:space="preserve"> 2021</w:t>
    </w:r>
    <w:r>
      <w:tab/>
    </w:r>
    <w:r>
      <w:rPr>
        <w:rStyle w:val="PageNumber"/>
      </w:rPr>
      <w:fldChar w:fldCharType="begin"/>
    </w:r>
    <w:r>
      <w:rPr>
        <w:rStyle w:val="PageNumber"/>
      </w:rPr>
      <w:instrText xml:space="preserve"> PAGE </w:instrText>
    </w:r>
    <w:r>
      <w:rPr>
        <w:rStyle w:val="PageNumber"/>
      </w:rPr>
      <w:fldChar w:fldCharType="separate"/>
    </w:r>
    <w:r w:rsidR="009E5DC5">
      <w:rPr>
        <w:rStyle w:val="PageNumber"/>
        <w:noProof/>
      </w:rPr>
      <w:t>15</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CD9BD" w14:textId="6D55B640" w:rsidR="00483241" w:rsidRDefault="00483241" w:rsidP="008F00BA">
    <w:pPr>
      <w:pStyle w:val="Footer"/>
      <w:tabs>
        <w:tab w:val="clear" w:pos="4320"/>
        <w:tab w:val="clear" w:pos="8640"/>
        <w:tab w:val="center" w:pos="7920"/>
      </w:tabs>
      <w:ind w:firstLine="720"/>
      <w:jc w:val="left"/>
    </w:pPr>
    <w:r>
      <w:rPr>
        <w:smallCaps/>
        <w:noProof/>
        <w:sz w:val="16"/>
        <w:szCs w:val="16"/>
        <w:lang w:val="en-CA" w:eastAsia="en-CA"/>
      </w:rPr>
      <mc:AlternateContent>
        <mc:Choice Requires="wps">
          <w:drawing>
            <wp:anchor distT="0" distB="0" distL="114300" distR="114300" simplePos="0" relativeHeight="251684528" behindDoc="0" locked="0" layoutInCell="0" allowOverlap="1" wp14:anchorId="37EEEE24" wp14:editId="395D9C1A">
              <wp:simplePos x="0" y="0"/>
              <wp:positionH relativeFrom="page">
                <wp:align>left</wp:align>
              </wp:positionH>
              <wp:positionV relativeFrom="page">
                <wp:align>bottom</wp:align>
              </wp:positionV>
              <wp:extent cx="7772400" cy="463550"/>
              <wp:effectExtent l="0" t="0" r="0" b="12700"/>
              <wp:wrapNone/>
              <wp:docPr id="11" name="MSIPCMc99942eba5f0e0a410a3d958" descr="{&quot;HashCode&quot;:24906777,&quot;Height&quot;:9999999.0,&quot;Width&quot;:9999999.0,&quot;Placement&quot;:&quot;Foot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FF4369" w14:textId="12F2002B" w:rsidR="00483241" w:rsidRPr="009E5DC5" w:rsidRDefault="009E5DC5" w:rsidP="009E5DC5">
                          <w:pPr>
                            <w:jc w:val="left"/>
                            <w:rPr>
                              <w:rFonts w:ascii="Calibri" w:hAnsi="Calibri" w:cs="Calibri"/>
                              <w:color w:val="000000"/>
                            </w:rPr>
                          </w:pPr>
                          <w:r w:rsidRPr="009E5DC5">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7EEEE24" id="_x0000_t202" coordsize="21600,21600" o:spt="202" path="m,l,21600r21600,l21600,xe">
              <v:stroke joinstyle="miter"/>
              <v:path gradientshapeok="t" o:connecttype="rect"/>
            </v:shapetype>
            <v:shape id="MSIPCMc99942eba5f0e0a410a3d958" o:spid="_x0000_s1035" type="#_x0000_t202" alt="{&quot;HashCode&quot;:24906777,&quot;Height&quot;:9999999.0,&quot;Width&quot;:9999999.0,&quot;Placement&quot;:&quot;Footer&quot;,&quot;Index&quot;:&quot;Primary&quot;,&quot;Section&quot;:9,&quot;Top&quot;:0.0,&quot;Left&quot;:0.0}" style="position:absolute;left:0;text-align:left;margin-left:0;margin-top:0;width:612pt;height:36.5pt;z-index:25168452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" o:allowincell="f" filled="f" stroked="f" strokeweight=".5pt">
              <v:textbox inset="20pt,0,,0">
                <w:txbxContent>
                  <w:p w14:paraId="1DFF4369" w14:textId="12F2002B" w:rsidR="00483241" w:rsidRPr="009E5DC5" w:rsidRDefault="009E5DC5" w:rsidP="009E5DC5">
                    <w:pPr>
                      <w:jc w:val="left"/>
                      <w:rPr>
                        <w:rFonts w:ascii="Calibri" w:hAnsi="Calibri" w:cs="Calibri"/>
                        <w:color w:val="000000"/>
                      </w:rPr>
                    </w:pPr>
                    <w:r w:rsidRPr="009E5DC5">
                      <w:rPr>
                        <w:rFonts w:ascii="Calibri" w:hAnsi="Calibri" w:cs="Calibri"/>
                        <w:color w:val="000000"/>
                      </w:rPr>
                      <w:t>Classification: Public</w:t>
                    </w:r>
                  </w:p>
                </w:txbxContent>
              </v:textbox>
              <w10:wrap anchorx="page" anchory="page"/>
            </v:shape>
          </w:pict>
        </mc:Fallback>
      </mc:AlternateContent>
    </w:r>
    <w:r>
      <w:rPr>
        <w:smallCaps/>
        <w:sz w:val="16"/>
        <w:szCs w:val="16"/>
      </w:rPr>
      <w:t>a</w:t>
    </w:r>
    <w:r w:rsidR="00327FAE">
      <w:rPr>
        <w:smallCaps/>
        <w:sz w:val="16"/>
        <w:szCs w:val="16"/>
      </w:rPr>
      <w:t>ugust</w:t>
    </w:r>
    <w:r>
      <w:rPr>
        <w:smallCaps/>
        <w:sz w:val="16"/>
        <w:szCs w:val="16"/>
      </w:rPr>
      <w:t xml:space="preserve"> 2021</w:t>
    </w:r>
    <w:r>
      <w:tab/>
    </w:r>
    <w:r>
      <w:rPr>
        <w:rStyle w:val="PageNumber"/>
      </w:rPr>
      <w:fldChar w:fldCharType="begin"/>
    </w:r>
    <w:r>
      <w:rPr>
        <w:rStyle w:val="PageNumber"/>
      </w:rPr>
      <w:instrText xml:space="preserve"> PAGE </w:instrText>
    </w:r>
    <w:r>
      <w:rPr>
        <w:rStyle w:val="PageNumber"/>
      </w:rPr>
      <w:fldChar w:fldCharType="separate"/>
    </w:r>
    <w:r w:rsidR="009E5DC5">
      <w:rPr>
        <w:rStyle w:val="PageNumber"/>
        <w:noProof/>
      </w:rPr>
      <w:t>16</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28DA7" w14:textId="5EEA1F2D" w:rsidR="00483241" w:rsidRDefault="00483241" w:rsidP="0041172B">
    <w:pPr>
      <w:pStyle w:val="Footer"/>
      <w:tabs>
        <w:tab w:val="clear" w:pos="4320"/>
        <w:tab w:val="clear" w:pos="8640"/>
        <w:tab w:val="center" w:pos="4680"/>
      </w:tabs>
      <w:jc w:val="left"/>
    </w:pPr>
    <w:r>
      <w:rPr>
        <w:smallCaps/>
        <w:noProof/>
        <w:sz w:val="16"/>
        <w:szCs w:val="16"/>
        <w:lang w:val="en-CA" w:eastAsia="en-CA"/>
      </w:rPr>
      <mc:AlternateContent>
        <mc:Choice Requires="wps">
          <w:drawing>
            <wp:anchor distT="0" distB="0" distL="114300" distR="114300" simplePos="0" relativeHeight="251683739" behindDoc="0" locked="0" layoutInCell="0" allowOverlap="1" wp14:anchorId="048D9880" wp14:editId="47DCB104">
              <wp:simplePos x="0" y="0"/>
              <wp:positionH relativeFrom="page">
                <wp:align>left</wp:align>
              </wp:positionH>
              <wp:positionV relativeFrom="page">
                <wp:align>bottom</wp:align>
              </wp:positionV>
              <wp:extent cx="7772400" cy="463550"/>
              <wp:effectExtent l="0" t="0" r="0" b="12700"/>
              <wp:wrapNone/>
              <wp:docPr id="12" name="MSIPCMd10f4e50a5e4e1a302254e9c" descr="{&quot;HashCode&quot;:24906777,&quot;Height&quot;:9999999.0,&quot;Width&quot;:9999999.0,&quot;Placement&quot;:&quot;Foot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1FA208" w14:textId="109F7E64" w:rsidR="00483241" w:rsidRPr="009E5DC5" w:rsidRDefault="009E5DC5" w:rsidP="009E5DC5">
                          <w:pPr>
                            <w:jc w:val="left"/>
                            <w:rPr>
                              <w:rFonts w:ascii="Calibri" w:hAnsi="Calibri" w:cs="Calibri"/>
                              <w:color w:val="000000"/>
                            </w:rPr>
                          </w:pPr>
                          <w:r w:rsidRPr="009E5DC5">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048D9880" id="_x0000_t202" coordsize="21600,21600" o:spt="202" path="m,l,21600r21600,l21600,xe">
              <v:stroke joinstyle="miter"/>
              <v:path gradientshapeok="t" o:connecttype="rect"/>
            </v:shapetype>
            <v:shape id="MSIPCMd10f4e50a5e4e1a302254e9c" o:spid="_x0000_s1036" type="#_x0000_t202" alt="{&quot;HashCode&quot;:24906777,&quot;Height&quot;:9999999.0,&quot;Width&quot;:9999999.0,&quot;Placement&quot;:&quot;Footer&quot;,&quot;Index&quot;:&quot;Primary&quot;,&quot;Section&quot;:10,&quot;Top&quot;:0.0,&quot;Left&quot;:0.0}" style="position:absolute;margin-left:0;margin-top:0;width:612pt;height:36.5pt;z-index:251683739;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" o:allowincell="f" filled="f" stroked="f" strokeweight=".5pt">
              <v:textbox inset="20pt,0,,0">
                <w:txbxContent>
                  <w:p w14:paraId="301FA208" w14:textId="109F7E64" w:rsidR="00483241" w:rsidRPr="009E5DC5" w:rsidRDefault="009E5DC5" w:rsidP="009E5DC5">
                    <w:pPr>
                      <w:jc w:val="left"/>
                      <w:rPr>
                        <w:rFonts w:ascii="Calibri" w:hAnsi="Calibri" w:cs="Calibri"/>
                        <w:color w:val="000000"/>
                      </w:rPr>
                    </w:pPr>
                    <w:r w:rsidRPr="009E5DC5">
                      <w:rPr>
                        <w:rFonts w:ascii="Calibri" w:hAnsi="Calibri" w:cs="Calibri"/>
                        <w:color w:val="000000"/>
                      </w:rPr>
                      <w:t>Classification: Public</w:t>
                    </w:r>
                  </w:p>
                </w:txbxContent>
              </v:textbox>
              <w10:wrap anchorx="page" anchory="page"/>
            </v:shape>
          </w:pict>
        </mc:Fallback>
      </mc:AlternateContent>
    </w:r>
    <w:r>
      <w:rPr>
        <w:smallCaps/>
        <w:sz w:val="16"/>
        <w:szCs w:val="16"/>
      </w:rPr>
      <w:t>a</w:t>
    </w:r>
    <w:r w:rsidR="00327FAE">
      <w:rPr>
        <w:smallCaps/>
        <w:sz w:val="16"/>
        <w:szCs w:val="16"/>
      </w:rPr>
      <w:t>ugust</w:t>
    </w:r>
    <w:r>
      <w:rPr>
        <w:smallCaps/>
        <w:sz w:val="16"/>
        <w:szCs w:val="16"/>
      </w:rPr>
      <w:t xml:space="preserve"> 2021</w:t>
    </w:r>
    <w:r>
      <w:tab/>
    </w:r>
    <w:r>
      <w:rPr>
        <w:rStyle w:val="PageNumber"/>
      </w:rPr>
      <w:fldChar w:fldCharType="begin"/>
    </w:r>
    <w:r>
      <w:rPr>
        <w:rStyle w:val="PageNumber"/>
      </w:rPr>
      <w:instrText xml:space="preserve"> PAGE </w:instrText>
    </w:r>
    <w:r>
      <w:rPr>
        <w:rStyle w:val="PageNumber"/>
      </w:rPr>
      <w:fldChar w:fldCharType="separate"/>
    </w:r>
    <w:r w:rsidR="009E5DC5">
      <w:rPr>
        <w:rStyle w:val="PageNumber"/>
        <w:noProof/>
      </w:rPr>
      <w:t>17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5FCBD" w14:textId="77777777" w:rsidR="00483241" w:rsidRDefault="00483241">
    <w:pPr>
      <w:pStyle w:val="Footer"/>
      <w:rPr>
        <w:sz w:val="16"/>
      </w:rPr>
    </w:pPr>
    <w:r>
      <w:rPr>
        <w:smallCaps/>
        <w:noProof/>
        <w:sz w:val="16"/>
        <w:lang w:val="en-CA" w:eastAsia="en-CA"/>
      </w:rPr>
      <mc:AlternateContent>
        <mc:Choice Requires="wps">
          <w:drawing>
            <wp:anchor distT="0" distB="0" distL="114300" distR="114300" simplePos="0" relativeHeight="251684968" behindDoc="0" locked="0" layoutInCell="0" allowOverlap="1" wp14:anchorId="1B8D63C1" wp14:editId="5CDD04BA">
              <wp:simplePos x="0" y="9403953"/>
              <wp:positionH relativeFrom="page">
                <wp:align>left</wp:align>
              </wp:positionH>
              <wp:positionV relativeFrom="page">
                <wp:align>bottom</wp:align>
              </wp:positionV>
              <wp:extent cx="7772400" cy="463550"/>
              <wp:effectExtent l="0" t="0" r="0" b="12700"/>
              <wp:wrapNone/>
              <wp:docPr id="2" name="MSIPCM222e43d5bfbb14f0ead6612c" descr="{&quot;HashCode&quot;:24906777,&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A1810" w14:textId="0068687D" w:rsidR="00483241" w:rsidRPr="009E5DC5" w:rsidRDefault="009E5DC5" w:rsidP="009E5DC5">
                          <w:pPr>
                            <w:jc w:val="left"/>
                            <w:rPr>
                              <w:rFonts w:ascii="Calibri" w:hAnsi="Calibri" w:cs="Calibri"/>
                              <w:color w:val="000000"/>
                            </w:rPr>
                          </w:pPr>
                          <w:r w:rsidRPr="009E5DC5">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B8D63C1" id="_x0000_t202" coordsize="21600,21600" o:spt="202" path="m,l,21600r21600,l21600,xe">
              <v:stroke joinstyle="miter"/>
              <v:path gradientshapeok="t" o:connecttype="rect"/>
            </v:shapetype>
            <v:shape id="MSIPCM222e43d5bfbb14f0ead6612c" o:spid="_x0000_s1026" type="#_x0000_t202" alt="{&quot;HashCode&quot;:24906777,&quot;Height&quot;:9999999.0,&quot;Width&quot;:9999999.0,&quot;Placement&quot;:&quot;Footer&quot;,&quot;Index&quot;:&quot;Primary&quot;,&quot;Section&quot;:1,&quot;Top&quot;:0.0,&quot;Left&quot;:0.0}" style="position:absolute;left:0;text-align:left;margin-left:0;margin-top:0;width:612pt;height:36.5pt;z-index:25168496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" o:allowincell="f" filled="f" stroked="f" strokeweight=".5pt">
              <v:textbox inset="20pt,0,,0">
                <w:txbxContent>
                  <w:p w14:paraId="360A1810" w14:textId="0068687D" w:rsidR="00483241" w:rsidRPr="009E5DC5" w:rsidRDefault="009E5DC5" w:rsidP="009E5DC5">
                    <w:pPr>
                      <w:jc w:val="left"/>
                      <w:rPr>
                        <w:rFonts w:ascii="Calibri" w:hAnsi="Calibri" w:cs="Calibri"/>
                        <w:color w:val="000000"/>
                      </w:rPr>
                    </w:pPr>
                    <w:r w:rsidRPr="009E5DC5">
                      <w:rPr>
                        <w:rFonts w:ascii="Calibri" w:hAnsi="Calibri" w:cs="Calibri"/>
                        <w:color w:val="000000"/>
                      </w:rPr>
                      <w:t>Classification: Public</w:t>
                    </w:r>
                  </w:p>
                </w:txbxContent>
              </v:textbox>
              <w10:wrap anchorx="page" anchory="page"/>
            </v:shape>
          </w:pict>
        </mc:Fallback>
      </mc:AlternateContent>
    </w:r>
    <w:r>
      <w:rPr>
        <w:smallCaps/>
        <w:sz w:val="16"/>
      </w:rPr>
      <w:t>August 2013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90EF7" w14:textId="33F941DB" w:rsidR="00483241" w:rsidRPr="00435A59" w:rsidRDefault="00327FAE">
    <w:pPr>
      <w:pStyle w:val="Footer"/>
      <w:rPr>
        <w:smallCaps/>
        <w:sz w:val="20"/>
      </w:rPr>
    </w:pPr>
    <w:r>
      <w:rPr>
        <w:smallCaps/>
        <w:noProof/>
        <w:sz w:val="20"/>
        <w:lang w:val="en-CA" w:eastAsia="en-CA"/>
      </w:rPr>
      <mc:AlternateContent>
        <mc:Choice Requires="wps">
          <w:drawing>
            <wp:anchor distT="0" distB="0" distL="114300" distR="114300" simplePos="0" relativeHeight="251685759" behindDoc="0" locked="0" layoutInCell="0" allowOverlap="1" wp14:anchorId="0AE8D5F5" wp14:editId="240B421E">
              <wp:simplePos x="0" y="0"/>
              <wp:positionH relativeFrom="page">
                <wp:align>left</wp:align>
              </wp:positionH>
              <wp:positionV relativeFrom="page">
                <wp:align>bottom</wp:align>
              </wp:positionV>
              <wp:extent cx="7772400" cy="463550"/>
              <wp:effectExtent l="0" t="0" r="0" b="12700"/>
              <wp:wrapNone/>
              <wp:docPr id="13" name="MSIPCMa2724e979f87379698d847d1" descr="{&quot;HashCode&quot;:24906777,&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75EA19" w14:textId="2AB7F21A" w:rsidR="00327FAE" w:rsidRPr="009E5DC5" w:rsidRDefault="009E5DC5" w:rsidP="009E5DC5">
                          <w:pPr>
                            <w:jc w:val="left"/>
                            <w:rPr>
                              <w:rFonts w:ascii="Calibri" w:hAnsi="Calibri" w:cs="Calibri"/>
                              <w:color w:val="000000"/>
                            </w:rPr>
                          </w:pPr>
                          <w:r w:rsidRPr="009E5DC5">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0AE8D5F5" id="_x0000_t202" coordsize="21600,21600" o:spt="202" path="m,l,21600r21600,l21600,xe">
              <v:stroke joinstyle="miter"/>
              <v:path gradientshapeok="t" o:connecttype="rect"/>
            </v:shapetype>
            <v:shape id="MSIPCMa2724e979f87379698d847d1" o:spid="_x0000_s1027" type="#_x0000_t202" alt="{&quot;HashCode&quot;:24906777,&quot;Height&quot;:9999999.0,&quot;Width&quot;:9999999.0,&quot;Placement&quot;:&quot;Footer&quot;,&quot;Index&quot;:&quot;FirstPage&quot;,&quot;Section&quot;:1,&quot;Top&quot;:0.0,&quot;Left&quot;:0.0}" style="position:absolute;left:0;text-align:left;margin-left:0;margin-top:0;width:612pt;height:36.5pt;z-index:251685759;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" o:allowincell="f" filled="f" stroked="f" strokeweight=".5pt">
              <v:textbox inset="20pt,0,,0">
                <w:txbxContent>
                  <w:p w14:paraId="7275EA19" w14:textId="2AB7F21A" w:rsidR="00327FAE" w:rsidRPr="009E5DC5" w:rsidRDefault="009E5DC5" w:rsidP="009E5DC5">
                    <w:pPr>
                      <w:jc w:val="left"/>
                      <w:rPr>
                        <w:rFonts w:ascii="Calibri" w:hAnsi="Calibri" w:cs="Calibri"/>
                        <w:color w:val="000000"/>
                      </w:rPr>
                    </w:pPr>
                    <w:r w:rsidRPr="009E5DC5">
                      <w:rPr>
                        <w:rFonts w:ascii="Calibri" w:hAnsi="Calibri" w:cs="Calibri"/>
                        <w:color w:val="000000"/>
                      </w:rPr>
                      <w:t>Classification: Public</w:t>
                    </w:r>
                  </w:p>
                </w:txbxContent>
              </v:textbox>
              <w10:wrap anchorx="page" anchory="page"/>
            </v:shape>
          </w:pict>
        </mc:Fallback>
      </mc:AlternateContent>
    </w:r>
    <w:r w:rsidR="00483241">
      <w:rPr>
        <w:smallCaps/>
        <w:sz w:val="20"/>
      </w:rPr>
      <w:t>A</w:t>
    </w:r>
    <w:r>
      <w:rPr>
        <w:smallCaps/>
        <w:sz w:val="20"/>
      </w:rPr>
      <w:t>ugust</w:t>
    </w:r>
    <w:r w:rsidR="00483241">
      <w:rPr>
        <w:smallCaps/>
        <w:sz w:val="20"/>
      </w:rPr>
      <w:t xml:space="preserve"> 2021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6335E" w14:textId="5D1380F3" w:rsidR="00483241" w:rsidRDefault="00483241" w:rsidP="00EE369B">
    <w:pPr>
      <w:pStyle w:val="Footer"/>
      <w:tabs>
        <w:tab w:val="clear" w:pos="4320"/>
        <w:tab w:val="clear" w:pos="8640"/>
        <w:tab w:val="right" w:pos="9360"/>
      </w:tabs>
      <w:rPr>
        <w:sz w:val="20"/>
        <w:szCs w:val="20"/>
      </w:rPr>
    </w:pPr>
  </w:p>
  <w:p w14:paraId="13AD50A1" w14:textId="1191CB24" w:rsidR="00483241" w:rsidRPr="00341CC2" w:rsidRDefault="00483241" w:rsidP="00EE369B">
    <w:pPr>
      <w:pStyle w:val="Footer"/>
      <w:tabs>
        <w:tab w:val="clear" w:pos="4320"/>
        <w:tab w:val="clear" w:pos="8640"/>
        <w:tab w:val="right" w:pos="9360"/>
      </w:tabs>
      <w:jc w:val="center"/>
      <w:rPr>
        <w:smallCaps/>
        <w:sz w:val="24"/>
      </w:rPr>
    </w:pPr>
    <w:r>
      <w:rPr>
        <w:noProof/>
        <w:sz w:val="20"/>
        <w:szCs w:val="20"/>
        <w:lang w:val="en-CA" w:eastAsia="en-CA"/>
      </w:rPr>
      <mc:AlternateContent>
        <mc:Choice Requires="wps">
          <w:drawing>
            <wp:anchor distT="0" distB="0" distL="114300" distR="114300" simplePos="0" relativeHeight="251685823" behindDoc="0" locked="0" layoutInCell="0" allowOverlap="1" wp14:anchorId="23407A2D" wp14:editId="02CF3FD3">
              <wp:simplePos x="0" y="0"/>
              <wp:positionH relativeFrom="page">
                <wp:align>left</wp:align>
              </wp:positionH>
              <wp:positionV relativeFrom="page">
                <wp:align>bottom</wp:align>
              </wp:positionV>
              <wp:extent cx="7772400" cy="463550"/>
              <wp:effectExtent l="0" t="0" r="0" b="12700"/>
              <wp:wrapNone/>
              <wp:docPr id="4" name="MSIPCMdc2844f687296332841d5ba4" descr="{&quot;HashCode&quot;:24906777,&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DA9398" w14:textId="745B7FC4" w:rsidR="00483241" w:rsidRPr="009E5DC5" w:rsidRDefault="009E5DC5" w:rsidP="009E5DC5">
                          <w:pPr>
                            <w:jc w:val="left"/>
                            <w:rPr>
                              <w:rFonts w:ascii="Calibri" w:hAnsi="Calibri" w:cs="Calibri"/>
                              <w:color w:val="000000"/>
                            </w:rPr>
                          </w:pPr>
                          <w:r w:rsidRPr="009E5DC5">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3407A2D" id="_x0000_t202" coordsize="21600,21600" o:spt="202" path="m,l,21600r21600,l21600,xe">
              <v:stroke joinstyle="miter"/>
              <v:path gradientshapeok="t" o:connecttype="rect"/>
            </v:shapetype>
            <v:shape id="MSIPCMdc2844f687296332841d5ba4" o:spid="_x0000_s1028" type="#_x0000_t202" alt="{&quot;HashCode&quot;:24906777,&quot;Height&quot;:9999999.0,&quot;Width&quot;:9999999.0,&quot;Placement&quot;:&quot;Footer&quot;,&quot;Index&quot;:&quot;Primary&quot;,&quot;Section&quot;:2,&quot;Top&quot;:0.0,&quot;Left&quot;:0.0}" style="position:absolute;left:0;text-align:left;margin-left:0;margin-top:0;width:612pt;height:36.5pt;z-index:251685823;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" o:allowincell="f" filled="f" stroked="f" strokeweight=".5pt">
              <v:textbox inset="20pt,0,,0">
                <w:txbxContent>
                  <w:p w14:paraId="4BDA9398" w14:textId="745B7FC4" w:rsidR="00483241" w:rsidRPr="009E5DC5" w:rsidRDefault="009E5DC5" w:rsidP="009E5DC5">
                    <w:pPr>
                      <w:jc w:val="left"/>
                      <w:rPr>
                        <w:rFonts w:ascii="Calibri" w:hAnsi="Calibri" w:cs="Calibri"/>
                        <w:color w:val="000000"/>
                      </w:rPr>
                    </w:pPr>
                    <w:r w:rsidRPr="009E5DC5">
                      <w:rPr>
                        <w:rFonts w:ascii="Calibri" w:hAnsi="Calibri" w:cs="Calibri"/>
                        <w:color w:val="000000"/>
                      </w:rPr>
                      <w:t>Classification: Public</w:t>
                    </w:r>
                  </w:p>
                </w:txbxContent>
              </v:textbox>
              <w10:wrap anchorx="page" anchory="page"/>
            </v:shape>
          </w:pict>
        </mc:Fallback>
      </mc:AlternateContent>
    </w:r>
    <w:r w:rsidRPr="00341CC2">
      <w:rPr>
        <w:smallCaps/>
        <w:sz w:val="20"/>
      </w:rPr>
      <w:fldChar w:fldCharType="begin"/>
    </w:r>
    <w:r w:rsidRPr="00341CC2">
      <w:rPr>
        <w:smallCaps/>
        <w:sz w:val="20"/>
      </w:rPr>
      <w:instrText xml:space="preserve"> PAGE  \* Arabic  \* MERGEFORMAT </w:instrText>
    </w:r>
    <w:r w:rsidRPr="00341CC2">
      <w:rPr>
        <w:smallCaps/>
        <w:sz w:val="20"/>
      </w:rPr>
      <w:fldChar w:fldCharType="separate"/>
    </w:r>
    <w:r w:rsidR="009E5DC5">
      <w:rPr>
        <w:smallCaps/>
        <w:noProof/>
        <w:sz w:val="20"/>
      </w:rPr>
      <w:t>6</w:t>
    </w:r>
    <w:r w:rsidRPr="00341CC2">
      <w:rPr>
        <w:smallCaps/>
        <w:sz w:val="20"/>
      </w:rPr>
      <w:fldChar w:fldCharType="end"/>
    </w:r>
  </w:p>
  <w:p w14:paraId="7AFADBCB" w14:textId="7C60410D" w:rsidR="00483241" w:rsidRDefault="00483241" w:rsidP="00306AF8">
    <w:pPr>
      <w:pStyle w:val="Footer"/>
      <w:rPr>
        <w:sz w:val="16"/>
      </w:rPr>
    </w:pPr>
    <w:r>
      <w:rPr>
        <w:smallCaps/>
        <w:sz w:val="20"/>
        <w:szCs w:val="20"/>
      </w:rPr>
      <w:t>A</w:t>
    </w:r>
    <w:r w:rsidR="00327FAE">
      <w:rPr>
        <w:smallCaps/>
        <w:sz w:val="20"/>
        <w:szCs w:val="20"/>
      </w:rPr>
      <w:t>ugust</w:t>
    </w:r>
    <w:r>
      <w:rPr>
        <w:smallCaps/>
        <w:sz w:val="20"/>
        <w:szCs w:val="20"/>
      </w:rPr>
      <w:t xml:space="preserve"> 2021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E3813" w14:textId="595C4E13" w:rsidR="00483241" w:rsidRPr="00515F05" w:rsidRDefault="00483241" w:rsidP="00EE5C92">
    <w:pPr>
      <w:pStyle w:val="Footer"/>
      <w:tabs>
        <w:tab w:val="clear" w:pos="4320"/>
        <w:tab w:val="clear" w:pos="8640"/>
        <w:tab w:val="center" w:pos="4680"/>
      </w:tabs>
      <w:jc w:val="left"/>
    </w:pPr>
    <w:r>
      <w:rPr>
        <w:smallCaps/>
        <w:noProof/>
        <w:sz w:val="18"/>
        <w:szCs w:val="18"/>
        <w:lang w:val="en-CA" w:eastAsia="en-CA"/>
      </w:rPr>
      <mc:AlternateContent>
        <mc:Choice Requires="wps">
          <w:drawing>
            <wp:anchor distT="0" distB="0" distL="114300" distR="114300" simplePos="0" relativeHeight="251685888" behindDoc="0" locked="0" layoutInCell="0" allowOverlap="1" wp14:anchorId="25ED2DB4" wp14:editId="4907FDE4">
              <wp:simplePos x="0" y="0"/>
              <wp:positionH relativeFrom="page">
                <wp:align>left</wp:align>
              </wp:positionH>
              <wp:positionV relativeFrom="page">
                <wp:align>bottom</wp:align>
              </wp:positionV>
              <wp:extent cx="7772400" cy="463550"/>
              <wp:effectExtent l="0" t="0" r="0" b="12700"/>
              <wp:wrapNone/>
              <wp:docPr id="5" name="MSIPCM0c324af398ed0a97d0b4d7fb" descr="{&quot;HashCode&quot;:24906777,&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6F3D93" w14:textId="4727CE58" w:rsidR="00483241" w:rsidRPr="009E5DC5" w:rsidRDefault="009E5DC5" w:rsidP="009E5DC5">
                          <w:pPr>
                            <w:jc w:val="left"/>
                            <w:rPr>
                              <w:rFonts w:ascii="Calibri" w:hAnsi="Calibri" w:cs="Calibri"/>
                              <w:color w:val="000000"/>
                            </w:rPr>
                          </w:pPr>
                          <w:r w:rsidRPr="009E5DC5">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5ED2DB4" id="_x0000_t202" coordsize="21600,21600" o:spt="202" path="m,l,21600r21600,l21600,xe">
              <v:stroke joinstyle="miter"/>
              <v:path gradientshapeok="t" o:connecttype="rect"/>
            </v:shapetype>
            <v:shape id="MSIPCM0c324af398ed0a97d0b4d7fb" o:spid="_x0000_s1029" type="#_x0000_t202" alt="{&quot;HashCode&quot;:24906777,&quot;Height&quot;:9999999.0,&quot;Width&quot;:9999999.0,&quot;Placement&quot;:&quot;Footer&quot;,&quot;Index&quot;:&quot;Primary&quot;,&quot;Section&quot;:3,&quot;Top&quot;:0.0,&quot;Left&quot;:0.0}" style="position:absolute;margin-left:0;margin-top:0;width:612pt;height:36.5pt;z-index:25168588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" o:allowincell="f" filled="f" stroked="f" strokeweight=".5pt">
              <v:textbox inset="20pt,0,,0">
                <w:txbxContent>
                  <w:p w14:paraId="5D6F3D93" w14:textId="4727CE58" w:rsidR="00483241" w:rsidRPr="009E5DC5" w:rsidRDefault="009E5DC5" w:rsidP="009E5DC5">
                    <w:pPr>
                      <w:jc w:val="left"/>
                      <w:rPr>
                        <w:rFonts w:ascii="Calibri" w:hAnsi="Calibri" w:cs="Calibri"/>
                        <w:color w:val="000000"/>
                      </w:rPr>
                    </w:pPr>
                    <w:r w:rsidRPr="009E5DC5">
                      <w:rPr>
                        <w:rFonts w:ascii="Calibri" w:hAnsi="Calibri" w:cs="Calibri"/>
                        <w:color w:val="000000"/>
                      </w:rPr>
                      <w:t>Classification: Public</w:t>
                    </w:r>
                  </w:p>
                </w:txbxContent>
              </v:textbox>
              <w10:wrap anchorx="page" anchory="page"/>
            </v:shape>
          </w:pict>
        </mc:Fallback>
      </mc:AlternateContent>
    </w:r>
    <w:r>
      <w:rPr>
        <w:smallCaps/>
        <w:sz w:val="18"/>
        <w:szCs w:val="18"/>
      </w:rPr>
      <w:t>A</w:t>
    </w:r>
    <w:r w:rsidR="00327FAE">
      <w:rPr>
        <w:smallCaps/>
        <w:sz w:val="18"/>
        <w:szCs w:val="18"/>
      </w:rPr>
      <w:t>ugust</w:t>
    </w:r>
    <w:r>
      <w:rPr>
        <w:smallCaps/>
        <w:sz w:val="18"/>
        <w:szCs w:val="18"/>
      </w:rPr>
      <w:t xml:space="preserve"> 2021</w:t>
    </w:r>
    <w:r w:rsidRPr="00515F05">
      <w:rPr>
        <w:sz w:val="18"/>
        <w:szCs w:val="18"/>
      </w:rPr>
      <w:tab/>
    </w:r>
    <w:r w:rsidRPr="00515F05">
      <w:rPr>
        <w:rStyle w:val="PageNumber"/>
      </w:rPr>
      <w:fldChar w:fldCharType="begin"/>
    </w:r>
    <w:r w:rsidRPr="00515F05">
      <w:rPr>
        <w:rStyle w:val="PageNumber"/>
      </w:rPr>
      <w:instrText xml:space="preserve"> PAGE </w:instrText>
    </w:r>
    <w:r w:rsidRPr="00515F05">
      <w:rPr>
        <w:rStyle w:val="PageNumber"/>
      </w:rPr>
      <w:fldChar w:fldCharType="separate"/>
    </w:r>
    <w:r w:rsidR="009E5DC5">
      <w:rPr>
        <w:rStyle w:val="PageNumber"/>
        <w:noProof/>
      </w:rPr>
      <w:t>7</w:t>
    </w:r>
    <w:r w:rsidRPr="00515F05">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C9805" w14:textId="605BFD79" w:rsidR="00483241" w:rsidRPr="00FD61E9" w:rsidRDefault="00483241" w:rsidP="00435A59">
    <w:pPr>
      <w:pStyle w:val="Footer"/>
      <w:tabs>
        <w:tab w:val="clear" w:pos="4320"/>
        <w:tab w:val="center" w:pos="7380"/>
      </w:tabs>
      <w:ind w:firstLine="720"/>
      <w:jc w:val="left"/>
    </w:pPr>
    <w:r>
      <w:rPr>
        <w:smallCaps/>
        <w:noProof/>
        <w:sz w:val="18"/>
        <w:szCs w:val="18"/>
        <w:lang w:val="en-CA" w:eastAsia="en-CA"/>
      </w:rPr>
      <mc:AlternateContent>
        <mc:Choice Requires="wps">
          <w:drawing>
            <wp:anchor distT="0" distB="0" distL="114300" distR="114300" simplePos="0" relativeHeight="251684090" behindDoc="0" locked="0" layoutInCell="0" allowOverlap="1" wp14:anchorId="52A78F44" wp14:editId="64072131">
              <wp:simplePos x="0" y="0"/>
              <wp:positionH relativeFrom="page">
                <wp:align>left</wp:align>
              </wp:positionH>
              <wp:positionV relativeFrom="page">
                <wp:align>bottom</wp:align>
              </wp:positionV>
              <wp:extent cx="7772400" cy="463550"/>
              <wp:effectExtent l="0" t="0" r="0" b="12700"/>
              <wp:wrapNone/>
              <wp:docPr id="6" name="MSIPCM227c4f279383ad78177c0343" descr="{&quot;HashCode&quot;:24906777,&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25D716" w14:textId="28E1A474" w:rsidR="00483241" w:rsidRPr="009E5DC5" w:rsidRDefault="009E5DC5" w:rsidP="009E5DC5">
                          <w:pPr>
                            <w:jc w:val="left"/>
                            <w:rPr>
                              <w:rFonts w:ascii="Calibri" w:hAnsi="Calibri" w:cs="Calibri"/>
                              <w:color w:val="000000"/>
                            </w:rPr>
                          </w:pPr>
                          <w:r w:rsidRPr="009E5DC5">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2A78F44" id="_x0000_t202" coordsize="21600,21600" o:spt="202" path="m,l,21600r21600,l21600,xe">
              <v:stroke joinstyle="miter"/>
              <v:path gradientshapeok="t" o:connecttype="rect"/>
            </v:shapetype>
            <v:shape id="MSIPCM227c4f279383ad78177c0343" o:spid="_x0000_s1030" type="#_x0000_t202" alt="{&quot;HashCode&quot;:24906777,&quot;Height&quot;:9999999.0,&quot;Width&quot;:9999999.0,&quot;Placement&quot;:&quot;Footer&quot;,&quot;Index&quot;:&quot;Primary&quot;,&quot;Section&quot;:4,&quot;Top&quot;:0.0,&quot;Left&quot;:0.0}" style="position:absolute;left:0;text-align:left;margin-left:0;margin-top:0;width:612pt;height:36.5pt;z-index:25168409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" o:allowincell="f" filled="f" stroked="f" strokeweight=".5pt">
              <v:textbox inset="20pt,0,,0">
                <w:txbxContent>
                  <w:p w14:paraId="2425D716" w14:textId="28E1A474" w:rsidR="00483241" w:rsidRPr="009E5DC5" w:rsidRDefault="009E5DC5" w:rsidP="009E5DC5">
                    <w:pPr>
                      <w:jc w:val="left"/>
                      <w:rPr>
                        <w:rFonts w:ascii="Calibri" w:hAnsi="Calibri" w:cs="Calibri"/>
                        <w:color w:val="000000"/>
                      </w:rPr>
                    </w:pPr>
                    <w:r w:rsidRPr="009E5DC5">
                      <w:rPr>
                        <w:rFonts w:ascii="Calibri" w:hAnsi="Calibri" w:cs="Calibri"/>
                        <w:color w:val="000000"/>
                      </w:rPr>
                      <w:t>Classification: Public</w:t>
                    </w:r>
                  </w:p>
                </w:txbxContent>
              </v:textbox>
              <w10:wrap anchorx="page" anchory="page"/>
            </v:shape>
          </w:pict>
        </mc:Fallback>
      </mc:AlternateContent>
    </w:r>
    <w:r>
      <w:rPr>
        <w:smallCaps/>
        <w:sz w:val="18"/>
        <w:szCs w:val="18"/>
      </w:rPr>
      <w:t>a</w:t>
    </w:r>
    <w:r w:rsidR="00327FAE">
      <w:rPr>
        <w:smallCaps/>
        <w:sz w:val="18"/>
        <w:szCs w:val="18"/>
      </w:rPr>
      <w:t>ugust</w:t>
    </w:r>
    <w:r>
      <w:rPr>
        <w:smallCaps/>
        <w:sz w:val="18"/>
        <w:szCs w:val="18"/>
      </w:rPr>
      <w:t xml:space="preserve"> 2021</w:t>
    </w:r>
    <w:r>
      <w:rPr>
        <w:sz w:val="18"/>
        <w:szCs w:val="18"/>
      </w:rPr>
      <w:tab/>
    </w:r>
    <w:r>
      <w:rPr>
        <w:rStyle w:val="PageNumber"/>
      </w:rPr>
      <w:fldChar w:fldCharType="begin"/>
    </w:r>
    <w:r>
      <w:rPr>
        <w:rStyle w:val="PageNumber"/>
      </w:rPr>
      <w:instrText xml:space="preserve"> PAGE </w:instrText>
    </w:r>
    <w:r>
      <w:rPr>
        <w:rStyle w:val="PageNumber"/>
      </w:rPr>
      <w:fldChar w:fldCharType="separate"/>
    </w:r>
    <w:r w:rsidR="009E5DC5">
      <w:rPr>
        <w:rStyle w:val="PageNumber"/>
        <w:noProof/>
      </w:rPr>
      <w:t>12</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F48F4" w14:textId="03B6623B" w:rsidR="00483241" w:rsidRPr="00FD61E9" w:rsidRDefault="00483241" w:rsidP="00E5209E">
    <w:pPr>
      <w:pStyle w:val="Footer"/>
      <w:tabs>
        <w:tab w:val="clear" w:pos="4320"/>
        <w:tab w:val="left" w:pos="4590"/>
        <w:tab w:val="center" w:pos="7380"/>
      </w:tabs>
      <w:jc w:val="left"/>
    </w:pPr>
    <w:r>
      <w:rPr>
        <w:smallCaps/>
        <w:noProof/>
        <w:sz w:val="18"/>
        <w:szCs w:val="18"/>
        <w:lang w:val="en-CA" w:eastAsia="en-CA"/>
      </w:rPr>
      <mc:AlternateContent>
        <mc:Choice Requires="wps">
          <w:drawing>
            <wp:anchor distT="0" distB="0" distL="114300" distR="114300" simplePos="0" relativeHeight="251682367" behindDoc="0" locked="0" layoutInCell="0" allowOverlap="1" wp14:anchorId="292A0EA7" wp14:editId="270A7BD4">
              <wp:simplePos x="0" y="0"/>
              <wp:positionH relativeFrom="page">
                <wp:align>left</wp:align>
              </wp:positionH>
              <wp:positionV relativeFrom="page">
                <wp:align>bottom</wp:align>
              </wp:positionV>
              <wp:extent cx="7772400" cy="463550"/>
              <wp:effectExtent l="0" t="0" r="0" b="12700"/>
              <wp:wrapNone/>
              <wp:docPr id="7" name="MSIPCMa13f42af8c4bdc3691e472d5" descr="{&quot;HashCode&quot;:24906777,&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AF19F8" w14:textId="0273CC01" w:rsidR="00483241" w:rsidRPr="009E5DC5" w:rsidRDefault="009E5DC5" w:rsidP="009E5DC5">
                          <w:pPr>
                            <w:jc w:val="left"/>
                            <w:rPr>
                              <w:rFonts w:ascii="Calibri" w:hAnsi="Calibri" w:cs="Calibri"/>
                              <w:color w:val="000000"/>
                            </w:rPr>
                          </w:pPr>
                          <w:r w:rsidRPr="009E5DC5">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92A0EA7" id="_x0000_t202" coordsize="21600,21600" o:spt="202" path="m,l,21600r21600,l21600,xe">
              <v:stroke joinstyle="miter"/>
              <v:path gradientshapeok="t" o:connecttype="rect"/>
            </v:shapetype>
            <v:shape id="MSIPCMa13f42af8c4bdc3691e472d5" o:spid="_x0000_s1031" type="#_x0000_t202" alt="{&quot;HashCode&quot;:24906777,&quot;Height&quot;:9999999.0,&quot;Width&quot;:9999999.0,&quot;Placement&quot;:&quot;Footer&quot;,&quot;Index&quot;:&quot;Primary&quot;,&quot;Section&quot;:5,&quot;Top&quot;:0.0,&quot;Left&quot;:0.0}" style="position:absolute;margin-left:0;margin-top:0;width:612pt;height:36.5pt;z-index:251682367;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" o:allowincell="f" filled="f" stroked="f" strokeweight=".5pt">
              <v:textbox inset="20pt,0,,0">
                <w:txbxContent>
                  <w:p w14:paraId="0AAF19F8" w14:textId="0273CC01" w:rsidR="00483241" w:rsidRPr="009E5DC5" w:rsidRDefault="009E5DC5" w:rsidP="009E5DC5">
                    <w:pPr>
                      <w:jc w:val="left"/>
                      <w:rPr>
                        <w:rFonts w:ascii="Calibri" w:hAnsi="Calibri" w:cs="Calibri"/>
                        <w:color w:val="000000"/>
                      </w:rPr>
                    </w:pPr>
                    <w:r w:rsidRPr="009E5DC5">
                      <w:rPr>
                        <w:rFonts w:ascii="Calibri" w:hAnsi="Calibri" w:cs="Calibri"/>
                        <w:color w:val="000000"/>
                      </w:rPr>
                      <w:t>Classification: Public</w:t>
                    </w:r>
                  </w:p>
                </w:txbxContent>
              </v:textbox>
              <w10:wrap anchorx="page" anchory="page"/>
            </v:shape>
          </w:pict>
        </mc:Fallback>
      </mc:AlternateContent>
    </w:r>
    <w:r>
      <w:rPr>
        <w:smallCaps/>
        <w:sz w:val="18"/>
        <w:szCs w:val="18"/>
      </w:rPr>
      <w:t>a</w:t>
    </w:r>
    <w:r w:rsidR="00327FAE">
      <w:rPr>
        <w:smallCaps/>
        <w:sz w:val="18"/>
        <w:szCs w:val="18"/>
      </w:rPr>
      <w:t>ugust</w:t>
    </w:r>
    <w:r>
      <w:rPr>
        <w:smallCaps/>
        <w:sz w:val="18"/>
        <w:szCs w:val="18"/>
      </w:rPr>
      <w:t xml:space="preserve"> 2021</w:t>
    </w:r>
    <w:r>
      <w:rPr>
        <w:sz w:val="18"/>
        <w:szCs w:val="18"/>
      </w:rPr>
      <w:tab/>
    </w:r>
    <w:r>
      <w:rPr>
        <w:rStyle w:val="PageNumber"/>
      </w:rPr>
      <w:fldChar w:fldCharType="begin"/>
    </w:r>
    <w:r>
      <w:rPr>
        <w:rStyle w:val="PageNumber"/>
      </w:rPr>
      <w:instrText xml:space="preserve"> PAGE </w:instrText>
    </w:r>
    <w:r>
      <w:rPr>
        <w:rStyle w:val="PageNumber"/>
      </w:rPr>
      <w:fldChar w:fldCharType="separate"/>
    </w:r>
    <w:r w:rsidR="009E5DC5">
      <w:rPr>
        <w:rStyle w:val="PageNumber"/>
        <w:noProof/>
      </w:rPr>
      <w:t>13</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D4F33" w14:textId="773DC0C8" w:rsidR="00483241" w:rsidRDefault="00483241" w:rsidP="00EE5C92">
    <w:pPr>
      <w:pStyle w:val="Footer"/>
      <w:tabs>
        <w:tab w:val="clear" w:pos="4320"/>
        <w:tab w:val="clear" w:pos="8640"/>
        <w:tab w:val="center" w:pos="4680"/>
      </w:tabs>
      <w:jc w:val="left"/>
    </w:pPr>
    <w:r>
      <w:rPr>
        <w:smallCaps/>
        <w:noProof/>
        <w:sz w:val="16"/>
        <w:szCs w:val="16"/>
        <w:lang w:val="en-CA" w:eastAsia="en-CA"/>
      </w:rPr>
      <mc:AlternateContent>
        <mc:Choice Requires="wps">
          <w:drawing>
            <wp:anchor distT="0" distB="0" distL="114300" distR="114300" simplePos="0" relativeHeight="251682604" behindDoc="0" locked="0" layoutInCell="0" allowOverlap="1" wp14:anchorId="64F413A0" wp14:editId="17C5B45B">
              <wp:simplePos x="0" y="0"/>
              <wp:positionH relativeFrom="page">
                <wp:align>left</wp:align>
              </wp:positionH>
              <wp:positionV relativeFrom="page">
                <wp:align>bottom</wp:align>
              </wp:positionV>
              <wp:extent cx="7772400" cy="463550"/>
              <wp:effectExtent l="0" t="0" r="0" b="12700"/>
              <wp:wrapNone/>
              <wp:docPr id="8" name="MSIPCM0cf843f8a67f9d106dbd8089" descr="{&quot;HashCode&quot;:24906777,&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995842" w14:textId="388428A2" w:rsidR="00483241" w:rsidRPr="009E5DC5" w:rsidRDefault="009E5DC5" w:rsidP="009E5DC5">
                          <w:pPr>
                            <w:jc w:val="left"/>
                            <w:rPr>
                              <w:rFonts w:ascii="Calibri" w:hAnsi="Calibri" w:cs="Calibri"/>
                              <w:color w:val="000000"/>
                            </w:rPr>
                          </w:pPr>
                          <w:r w:rsidRPr="009E5DC5">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4F413A0" id="_x0000_t202" coordsize="21600,21600" o:spt="202" path="m,l,21600r21600,l21600,xe">
              <v:stroke joinstyle="miter"/>
              <v:path gradientshapeok="t" o:connecttype="rect"/>
            </v:shapetype>
            <v:shape id="MSIPCM0cf843f8a67f9d106dbd8089" o:spid="_x0000_s1032" type="#_x0000_t202" alt="{&quot;HashCode&quot;:24906777,&quot;Height&quot;:9999999.0,&quot;Width&quot;:9999999.0,&quot;Placement&quot;:&quot;Footer&quot;,&quot;Index&quot;:&quot;Primary&quot;,&quot;Section&quot;:6,&quot;Top&quot;:0.0,&quot;Left&quot;:0.0}" style="position:absolute;margin-left:0;margin-top:0;width:612pt;height:36.5pt;z-index:25168260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" o:allowincell="f" filled="f" stroked="f" strokeweight=".5pt">
              <v:textbox inset="20pt,0,,0">
                <w:txbxContent>
                  <w:p w14:paraId="30995842" w14:textId="388428A2" w:rsidR="00483241" w:rsidRPr="009E5DC5" w:rsidRDefault="009E5DC5" w:rsidP="009E5DC5">
                    <w:pPr>
                      <w:jc w:val="left"/>
                      <w:rPr>
                        <w:rFonts w:ascii="Calibri" w:hAnsi="Calibri" w:cs="Calibri"/>
                        <w:color w:val="000000"/>
                      </w:rPr>
                    </w:pPr>
                    <w:r w:rsidRPr="009E5DC5">
                      <w:rPr>
                        <w:rFonts w:ascii="Calibri" w:hAnsi="Calibri" w:cs="Calibri"/>
                        <w:color w:val="000000"/>
                      </w:rPr>
                      <w:t>Classification: Public</w:t>
                    </w:r>
                  </w:p>
                </w:txbxContent>
              </v:textbox>
              <w10:wrap anchorx="page" anchory="page"/>
            </v:shape>
          </w:pict>
        </mc:Fallback>
      </mc:AlternateContent>
    </w:r>
    <w:r>
      <w:rPr>
        <w:smallCaps/>
        <w:sz w:val="16"/>
        <w:szCs w:val="16"/>
      </w:rPr>
      <w:t>a</w:t>
    </w:r>
    <w:r w:rsidR="00327FAE">
      <w:rPr>
        <w:smallCaps/>
        <w:sz w:val="16"/>
        <w:szCs w:val="16"/>
      </w:rPr>
      <w:t>ugust</w:t>
    </w:r>
    <w:r>
      <w:rPr>
        <w:smallCaps/>
        <w:sz w:val="16"/>
        <w:szCs w:val="16"/>
      </w:rPr>
      <w:t xml:space="preserve"> 2021</w:t>
    </w:r>
    <w:r>
      <w:tab/>
    </w:r>
    <w:r>
      <w:rPr>
        <w:rStyle w:val="PageNumber"/>
      </w:rPr>
      <w:fldChar w:fldCharType="begin"/>
    </w:r>
    <w:r>
      <w:rPr>
        <w:rStyle w:val="PageNumber"/>
      </w:rPr>
      <w:instrText xml:space="preserve"> PAGE </w:instrText>
    </w:r>
    <w:r>
      <w:rPr>
        <w:rStyle w:val="PageNumber"/>
      </w:rPr>
      <w:fldChar w:fldCharType="separate"/>
    </w:r>
    <w:r w:rsidR="009E5DC5">
      <w:rPr>
        <w:rStyle w:val="PageNumber"/>
        <w:noProof/>
      </w:rPr>
      <w:t>14</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46447" w14:textId="1BD8469B" w:rsidR="00483241" w:rsidRPr="00FD61E9" w:rsidRDefault="00483241" w:rsidP="00A21AD3">
    <w:pPr>
      <w:pStyle w:val="Footer"/>
      <w:tabs>
        <w:tab w:val="clear" w:pos="4320"/>
        <w:tab w:val="center" w:pos="7380"/>
      </w:tabs>
      <w:ind w:firstLine="720"/>
      <w:jc w:val="left"/>
    </w:pPr>
    <w:r>
      <w:rPr>
        <w:noProof/>
        <w:lang w:val="en-CA" w:eastAsia="en-CA"/>
      </w:rPr>
      <mc:AlternateContent>
        <mc:Choice Requires="wps">
          <w:drawing>
            <wp:anchor distT="0" distB="0" distL="114300" distR="114300" simplePos="0" relativeHeight="251683390" behindDoc="0" locked="0" layoutInCell="0" allowOverlap="1" wp14:anchorId="1545DC99" wp14:editId="21D7BDAC">
              <wp:simplePos x="0" y="0"/>
              <wp:positionH relativeFrom="page">
                <wp:align>left</wp:align>
              </wp:positionH>
              <wp:positionV relativeFrom="page">
                <wp:align>bottom</wp:align>
              </wp:positionV>
              <wp:extent cx="7772400" cy="463550"/>
              <wp:effectExtent l="0" t="0" r="0" b="12700"/>
              <wp:wrapNone/>
              <wp:docPr id="9" name="MSIPCM26cb44389a9673fb7786308c" descr="{&quot;HashCode&quot;:24906777,&quot;Height&quot;:9999999.0,&quot;Width&quot;:9999999.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D2D22" w14:textId="25CC156B" w:rsidR="00483241" w:rsidRPr="009E5DC5" w:rsidRDefault="009E5DC5" w:rsidP="009E5DC5">
                          <w:pPr>
                            <w:jc w:val="left"/>
                            <w:rPr>
                              <w:rFonts w:ascii="Calibri" w:hAnsi="Calibri" w:cs="Calibri"/>
                              <w:color w:val="000000"/>
                            </w:rPr>
                          </w:pPr>
                          <w:r w:rsidRPr="009E5DC5">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545DC99" id="_x0000_t202" coordsize="21600,21600" o:spt="202" path="m,l,21600r21600,l21600,xe">
              <v:stroke joinstyle="miter"/>
              <v:path gradientshapeok="t" o:connecttype="rect"/>
            </v:shapetype>
            <v:shape id="MSIPCM26cb44389a9673fb7786308c" o:spid="_x0000_s1033" type="#_x0000_t202" alt="{&quot;HashCode&quot;:24906777,&quot;Height&quot;:9999999.0,&quot;Width&quot;:9999999.0,&quot;Placement&quot;:&quot;Footer&quot;,&quot;Index&quot;:&quot;Primary&quot;,&quot;Section&quot;:7,&quot;Top&quot;:0.0,&quot;Left&quot;:0.0}" style="position:absolute;left:0;text-align:left;margin-left:0;margin-top:0;width:612pt;height:36.5pt;z-index:25168339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" o:allowincell="f" filled="f" stroked="f" strokeweight=".5pt">
              <v:textbox inset="20pt,0,,0">
                <w:txbxContent>
                  <w:p w14:paraId="581D2D22" w14:textId="25CC156B" w:rsidR="00483241" w:rsidRPr="009E5DC5" w:rsidRDefault="009E5DC5" w:rsidP="009E5DC5">
                    <w:pPr>
                      <w:jc w:val="left"/>
                      <w:rPr>
                        <w:rFonts w:ascii="Calibri" w:hAnsi="Calibri" w:cs="Calibri"/>
                        <w:color w:val="000000"/>
                      </w:rPr>
                    </w:pPr>
                    <w:r w:rsidRPr="009E5DC5">
                      <w:rPr>
                        <w:rFonts w:ascii="Calibri" w:hAnsi="Calibri" w:cs="Calibri"/>
                        <w:color w:val="000000"/>
                      </w:rPr>
                      <w:t>Classification: Public</w:t>
                    </w:r>
                  </w:p>
                </w:txbxContent>
              </v:textbox>
              <w10:wrap anchorx="page" anchory="page"/>
            </v:shape>
          </w:pict>
        </mc:Fallback>
      </mc:AlternateContent>
    </w:r>
    <w:r>
      <w:rPr>
        <w:smallCaps/>
        <w:sz w:val="18"/>
        <w:szCs w:val="18"/>
      </w:rPr>
      <w:t>a</w:t>
    </w:r>
    <w:r w:rsidR="00327FAE">
      <w:rPr>
        <w:smallCaps/>
        <w:sz w:val="18"/>
        <w:szCs w:val="18"/>
      </w:rPr>
      <w:t>ugust</w:t>
    </w:r>
    <w:r>
      <w:rPr>
        <w:smallCaps/>
        <w:sz w:val="18"/>
        <w:szCs w:val="18"/>
      </w:rPr>
      <w:t xml:space="preserve"> 2021</w:t>
    </w:r>
    <w:r>
      <w:rPr>
        <w:sz w:val="18"/>
        <w:szCs w:val="18"/>
      </w:rPr>
      <w:tab/>
    </w:r>
    <w:r>
      <w:rPr>
        <w:rStyle w:val="PageNumber"/>
      </w:rPr>
      <w:t>14</w:t>
    </w:r>
  </w:p>
  <w:p w14:paraId="5527FCDD" w14:textId="07B3BF32" w:rsidR="00483241" w:rsidRDefault="00483241" w:rsidP="00E224CE">
    <w:pPr>
      <w:pStyle w:val="Footer"/>
      <w:tabs>
        <w:tab w:val="clear" w:pos="8640"/>
        <w:tab w:val="center" w:pos="792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F5282" w14:textId="77777777" w:rsidR="00A6568C" w:rsidRDefault="00A6568C">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separator/>
      </w:r>
    </w:p>
  </w:footnote>
  <w:footnote w:type="continuationSeparator" w:id="0">
    <w:p w14:paraId="19FD64C9" w14:textId="77777777" w:rsidR="00A6568C" w:rsidRDefault="00A65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DEE7" w14:textId="77777777" w:rsidR="009E5DC5" w:rsidRDefault="009E5DC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F69FC" w14:textId="77777777" w:rsidR="00483241" w:rsidRDefault="00483241" w:rsidP="00A1370E">
    <w:pPr>
      <w:pStyle w:val="Header"/>
      <w:tabs>
        <w:tab w:val="clear" w:pos="4320"/>
        <w:tab w:val="clear" w:pos="8640"/>
        <w:tab w:val="right" w:pos="9360"/>
        <w:tab w:val="right" w:pos="12420"/>
      </w:tabs>
      <w:rPr>
        <w:b/>
      </w:rPr>
    </w:pPr>
    <w:r>
      <w:rPr>
        <w:b/>
      </w:rPr>
      <w:t>Section 5</w:t>
    </w:r>
    <w:r>
      <w:rPr>
        <w:b/>
      </w:rPr>
      <w:tab/>
      <w:t>Specification 5.7</w:t>
    </w:r>
  </w:p>
  <w:p w14:paraId="6B41A8E8" w14:textId="77777777" w:rsidR="00483241" w:rsidRDefault="00483241" w:rsidP="00A1370E">
    <w:pPr>
      <w:pStyle w:val="Header"/>
      <w:tabs>
        <w:tab w:val="clear" w:pos="4320"/>
        <w:tab w:val="clear" w:pos="8640"/>
        <w:tab w:val="right" w:pos="9360"/>
        <w:tab w:val="right" w:pos="12420"/>
      </w:tabs>
      <w:rPr>
        <w:b/>
      </w:rPr>
    </w:pPr>
    <w:r>
      <w:rPr>
        <w:b/>
      </w:rPr>
      <w:tab/>
      <w:t>Supply of Asphalt</w:t>
    </w:r>
  </w:p>
  <w:p w14:paraId="50F9CD9B" w14:textId="77777777" w:rsidR="00483241" w:rsidRDefault="00483241" w:rsidP="00576AED">
    <w:pPr>
      <w:pStyle w:val="Header"/>
      <w:tabs>
        <w:tab w:val="clear" w:pos="4320"/>
        <w:tab w:val="clear" w:pos="8640"/>
        <w:tab w:val="right" w:pos="9360"/>
        <w:tab w:val="right" w:pos="12330"/>
      </w:tabs>
      <w:rPr>
        <w:b/>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F62E0" w14:textId="77777777" w:rsidR="00483241" w:rsidRPr="007C6AE2" w:rsidRDefault="00483241" w:rsidP="00A1370E">
    <w:pPr>
      <w:pStyle w:val="Header"/>
      <w:tabs>
        <w:tab w:val="clear" w:pos="8640"/>
        <w:tab w:val="right" w:pos="14850"/>
      </w:tabs>
      <w:ind w:firstLine="180"/>
      <w:rPr>
        <w:b/>
      </w:rPr>
    </w:pPr>
    <w:r w:rsidRPr="007C6AE2">
      <w:rPr>
        <w:b/>
      </w:rPr>
      <w:t>Section 5</w:t>
    </w:r>
    <w:r w:rsidRPr="007C6AE2">
      <w:rPr>
        <w:b/>
      </w:rPr>
      <w:tab/>
    </w:r>
    <w:r w:rsidRPr="007C6AE2">
      <w:rPr>
        <w:b/>
      </w:rPr>
      <w:tab/>
      <w:t>Specification 5.7</w:t>
    </w:r>
  </w:p>
  <w:p w14:paraId="0A50EE24" w14:textId="77777777" w:rsidR="00483241" w:rsidRPr="008F00BA" w:rsidRDefault="00483241" w:rsidP="008F00BA">
    <w:pPr>
      <w:pStyle w:val="Header"/>
      <w:tabs>
        <w:tab w:val="clear" w:pos="8640"/>
        <w:tab w:val="right" w:pos="14850"/>
      </w:tabs>
      <w:ind w:firstLine="180"/>
      <w:rPr>
        <w:b/>
      </w:rPr>
    </w:pPr>
    <w:r w:rsidRPr="007C6AE2">
      <w:rPr>
        <w:b/>
      </w:rPr>
      <w:tab/>
    </w:r>
    <w:r w:rsidRPr="007C6AE2">
      <w:rPr>
        <w:b/>
      </w:rPr>
      <w:tab/>
      <w:t>Supply of Asphalt</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F93F4" w14:textId="77777777" w:rsidR="00483241" w:rsidRDefault="00483241" w:rsidP="0041172B">
    <w:pPr>
      <w:pStyle w:val="Header"/>
      <w:tabs>
        <w:tab w:val="clear" w:pos="4320"/>
        <w:tab w:val="clear" w:pos="8640"/>
        <w:tab w:val="right" w:pos="9360"/>
        <w:tab w:val="right" w:pos="12330"/>
      </w:tabs>
      <w:rPr>
        <w:b/>
      </w:rPr>
    </w:pPr>
  </w:p>
  <w:p w14:paraId="518BADBD" w14:textId="77777777" w:rsidR="00483241" w:rsidRDefault="00483241" w:rsidP="00A1370E">
    <w:pPr>
      <w:pStyle w:val="Header"/>
      <w:tabs>
        <w:tab w:val="clear" w:pos="4320"/>
        <w:tab w:val="clear" w:pos="8640"/>
        <w:tab w:val="right" w:pos="9360"/>
        <w:tab w:val="right" w:pos="12420"/>
      </w:tabs>
      <w:rPr>
        <w:b/>
      </w:rPr>
    </w:pPr>
    <w:r>
      <w:rPr>
        <w:b/>
      </w:rPr>
      <w:t>Section 5</w:t>
    </w:r>
    <w:r>
      <w:rPr>
        <w:b/>
      </w:rPr>
      <w:tab/>
      <w:t>Specification 5.7</w:t>
    </w:r>
  </w:p>
  <w:p w14:paraId="76950B0A" w14:textId="77777777" w:rsidR="00483241" w:rsidRDefault="00483241" w:rsidP="00A1370E">
    <w:pPr>
      <w:pStyle w:val="Header"/>
      <w:tabs>
        <w:tab w:val="clear" w:pos="4320"/>
        <w:tab w:val="clear" w:pos="8640"/>
        <w:tab w:val="right" w:pos="9360"/>
        <w:tab w:val="right" w:pos="12420"/>
      </w:tabs>
      <w:rPr>
        <w:b/>
      </w:rPr>
    </w:pPr>
    <w:r>
      <w:rPr>
        <w:b/>
      </w:rPr>
      <w:tab/>
      <w:t>Supply of Asphalt</w:t>
    </w:r>
  </w:p>
  <w:p w14:paraId="4ED5879A" w14:textId="77777777" w:rsidR="00483241" w:rsidRPr="00EF2DB1" w:rsidRDefault="00483241" w:rsidP="00EF2DB1">
    <w:pPr>
      <w:pStyle w:val="Header"/>
    </w:pPr>
  </w:p>
  <w:p w14:paraId="70BFFA48" w14:textId="77777777" w:rsidR="00483241" w:rsidRDefault="0048324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B4CA2" w14:textId="77777777" w:rsidR="00483241" w:rsidRDefault="00483241" w:rsidP="00576AED">
    <w:pPr>
      <w:pStyle w:val="Header"/>
      <w:tabs>
        <w:tab w:val="clear" w:pos="4320"/>
        <w:tab w:val="clear" w:pos="8640"/>
        <w:tab w:val="right" w:pos="9360"/>
        <w:tab w:val="right" w:pos="10800"/>
      </w:tabs>
      <w:rPr>
        <w:b/>
      </w:rPr>
    </w:pPr>
    <w:r>
      <w:rPr>
        <w:b/>
      </w:rPr>
      <w:t>Section 5</w:t>
    </w:r>
    <w:r>
      <w:rPr>
        <w:b/>
      </w:rPr>
      <w:tab/>
      <w:t>Specification 5.7</w:t>
    </w:r>
  </w:p>
  <w:p w14:paraId="5C07D7D0" w14:textId="77777777" w:rsidR="00483241" w:rsidRDefault="00483241" w:rsidP="00576AED">
    <w:pPr>
      <w:pStyle w:val="Header"/>
      <w:tabs>
        <w:tab w:val="clear" w:pos="4320"/>
        <w:tab w:val="clear" w:pos="8640"/>
        <w:tab w:val="right" w:pos="9360"/>
        <w:tab w:val="right" w:pos="10800"/>
      </w:tabs>
    </w:pPr>
    <w:r>
      <w:rPr>
        <w:b/>
      </w:rPr>
      <w:tab/>
      <w:t>Supply of Asphalt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06D7F" w14:textId="77777777" w:rsidR="00483241" w:rsidRPr="0011356E" w:rsidRDefault="00483241" w:rsidP="0011356E">
    <w:pPr>
      <w:pStyle w:val="Header"/>
      <w:tabs>
        <w:tab w:val="clear" w:pos="8640"/>
        <w:tab w:val="right" w:pos="9360"/>
      </w:tabs>
      <w:rPr>
        <w:b/>
      </w:rPr>
    </w:pPr>
    <w:r w:rsidRPr="0011356E">
      <w:rPr>
        <w:b/>
      </w:rPr>
      <w:t>Section 5</w:t>
    </w:r>
    <w:r w:rsidRPr="0011356E">
      <w:rPr>
        <w:b/>
      </w:rPr>
      <w:tab/>
    </w:r>
    <w:r w:rsidRPr="0011356E">
      <w:rPr>
        <w:b/>
      </w:rPr>
      <w:tab/>
      <w:t>Specification 5.7</w:t>
    </w:r>
  </w:p>
  <w:p w14:paraId="5F45694B" w14:textId="76ECAB91" w:rsidR="00483241" w:rsidRDefault="00483241" w:rsidP="0011356E">
    <w:pPr>
      <w:pStyle w:val="Header"/>
      <w:tabs>
        <w:tab w:val="clear" w:pos="8640"/>
        <w:tab w:val="right" w:pos="9360"/>
      </w:tabs>
      <w:rPr>
        <w:b/>
      </w:rPr>
    </w:pPr>
    <w:r w:rsidRPr="0011356E">
      <w:rPr>
        <w:b/>
      </w:rPr>
      <w:tab/>
    </w:r>
    <w:r w:rsidRPr="0011356E">
      <w:rPr>
        <w:b/>
      </w:rPr>
      <w:tab/>
      <w:t>Supply of Asphalt</w:t>
    </w:r>
  </w:p>
  <w:p w14:paraId="707EC439" w14:textId="1F15A41F" w:rsidR="0029281E" w:rsidRDefault="0029281E" w:rsidP="0011356E">
    <w:pPr>
      <w:pStyle w:val="Header"/>
      <w:tabs>
        <w:tab w:val="clear" w:pos="8640"/>
        <w:tab w:val="right" w:pos="9360"/>
      </w:tabs>
      <w:rPr>
        <w:b/>
      </w:rPr>
    </w:pPr>
  </w:p>
  <w:p w14:paraId="141FC8A0" w14:textId="2521B900" w:rsidR="0029281E" w:rsidRPr="0029281E" w:rsidRDefault="0029281E" w:rsidP="0029281E">
    <w:pPr>
      <w:keepNext/>
      <w:keepLines/>
      <w:numPr>
        <w:ilvl w:val="1"/>
        <w:numId w:val="0"/>
      </w:numPr>
      <w:jc w:val="center"/>
      <w:outlineLvl w:val="1"/>
      <w:rPr>
        <w:rFonts w:ascii="Comic Sans MS" w:hAnsi="Comic Sans MS"/>
        <w:b/>
        <w:color w:val="BFBFFF"/>
        <w:w w:val="95"/>
        <w:sz w:val="28"/>
        <w:szCs w:val="28"/>
      </w:rPr>
    </w:pPr>
    <w:r w:rsidRPr="0029281E">
      <w:rPr>
        <w:rFonts w:ascii="Comic Sans MS" w:hAnsi="Comic Sans MS"/>
        <w:b/>
        <w:color w:val="BFBFFF"/>
        <w:w w:val="95"/>
        <w:sz w:val="28"/>
        <w:szCs w:val="28"/>
      </w:rPr>
      <w:t>USE</w:t>
    </w:r>
    <w:r w:rsidRPr="0029281E">
      <w:rPr>
        <w:rFonts w:ascii="Comic Sans MS" w:hAnsi="Comic Sans MS"/>
        <w:b/>
        <w:color w:val="BFBFFF"/>
        <w:spacing w:val="-1"/>
        <w:w w:val="95"/>
        <w:sz w:val="28"/>
        <w:szCs w:val="28"/>
      </w:rPr>
      <w:t xml:space="preserve"> </w:t>
    </w:r>
    <w:r w:rsidRPr="0029281E">
      <w:rPr>
        <w:rFonts w:ascii="Comic Sans MS" w:hAnsi="Comic Sans MS"/>
        <w:b/>
        <w:color w:val="BFBFFF"/>
        <w:w w:val="95"/>
        <w:sz w:val="28"/>
        <w:szCs w:val="28"/>
      </w:rPr>
      <w:t>IN</w:t>
    </w:r>
    <w:r w:rsidRPr="0029281E">
      <w:rPr>
        <w:rFonts w:ascii="Comic Sans MS" w:hAnsi="Comic Sans MS"/>
        <w:b/>
        <w:color w:val="BFBFFF"/>
        <w:spacing w:val="-1"/>
        <w:w w:val="95"/>
        <w:sz w:val="28"/>
        <w:szCs w:val="28"/>
      </w:rPr>
      <w:t xml:space="preserve"> </w:t>
    </w:r>
    <w:r w:rsidRPr="0029281E">
      <w:rPr>
        <w:rFonts w:ascii="Comic Sans MS" w:hAnsi="Comic Sans MS"/>
        <w:b/>
        <w:color w:val="BFBFFF"/>
        <w:w w:val="95"/>
        <w:sz w:val="28"/>
        <w:szCs w:val="28"/>
      </w:rPr>
      <w:t>ALL TENDERS EXCEPT THOSE WHERE THIS DOES NOT APPLY, SUCH AS FENCING, GUARDRAIL, CRUSHING, CLEARING</w:t>
    </w:r>
  </w:p>
  <w:p w14:paraId="19C30819" w14:textId="3F3E0C9F" w:rsidR="0029281E" w:rsidRPr="0029281E" w:rsidRDefault="0029281E" w:rsidP="0029281E">
    <w:pPr>
      <w:keepNext/>
      <w:keepLines/>
      <w:numPr>
        <w:ilvl w:val="1"/>
        <w:numId w:val="0"/>
      </w:numPr>
      <w:jc w:val="center"/>
      <w:outlineLvl w:val="1"/>
      <w:rPr>
        <w:rFonts w:ascii="Comic Sans MS" w:hAnsi="Comic Sans MS"/>
        <w:b/>
        <w:color w:val="BFBFFF"/>
        <w:w w:val="95"/>
        <w:sz w:val="28"/>
        <w:szCs w:val="28"/>
      </w:rPr>
    </w:pPr>
    <w:r w:rsidRPr="0029281E">
      <w:rPr>
        <w:rFonts w:ascii="Comic Sans MS" w:hAnsi="Comic Sans MS"/>
        <w:b/>
        <w:color w:val="BFBFFF"/>
        <w:w w:val="95"/>
        <w:sz w:val="28"/>
        <w:szCs w:val="28"/>
      </w:rPr>
      <w:t>(</w:t>
    </w:r>
    <w:r>
      <w:rPr>
        <w:rFonts w:ascii="Comic Sans MS" w:hAnsi="Comic Sans MS"/>
        <w:b/>
        <w:color w:val="BFBFFF"/>
        <w:w w:val="95"/>
        <w:sz w:val="28"/>
        <w:szCs w:val="28"/>
      </w:rPr>
      <w:t xml:space="preserve">NOTE: </w:t>
    </w:r>
    <w:r w:rsidRPr="0029281E">
      <w:rPr>
        <w:rFonts w:ascii="Comic Sans MS" w:hAnsi="Comic Sans MS"/>
        <w:b/>
        <w:color w:val="BFBFFF"/>
        <w:w w:val="95"/>
        <w:sz w:val="28"/>
        <w:szCs w:val="28"/>
      </w:rPr>
      <w:t>IF NOT USING, CONFIRM THAT IT DOES NOT APPLY BEFORE EXCLUDING)</w:t>
    </w:r>
  </w:p>
  <w:p w14:paraId="1C45FEF3" w14:textId="77777777" w:rsidR="0029281E" w:rsidRDefault="0029281E" w:rsidP="0029281E">
    <w:pPr>
      <w:pStyle w:val="Header"/>
      <w:tabs>
        <w:tab w:val="clear" w:pos="8640"/>
        <w:tab w:val="right" w:pos="9360"/>
      </w:tabs>
      <w:jc w:val="center"/>
      <w:rPr>
        <w:b/>
      </w:rPr>
    </w:pPr>
  </w:p>
  <w:p w14:paraId="40969A5C" w14:textId="5C513A67" w:rsidR="0006568D" w:rsidRDefault="0006568D" w:rsidP="0011356E">
    <w:pPr>
      <w:pStyle w:val="Header"/>
      <w:tabs>
        <w:tab w:val="clear" w:pos="8640"/>
        <w:tab w:val="right" w:pos="9360"/>
      </w:tabs>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1BFB8" w14:textId="77777777" w:rsidR="00483241" w:rsidRPr="007C6AE2" w:rsidRDefault="00483241" w:rsidP="00E223AE">
    <w:pPr>
      <w:pStyle w:val="Header"/>
      <w:tabs>
        <w:tab w:val="clear" w:pos="8640"/>
        <w:tab w:val="right" w:pos="9360"/>
      </w:tabs>
      <w:rPr>
        <w:b/>
      </w:rPr>
    </w:pPr>
    <w:r w:rsidRPr="007C6AE2">
      <w:rPr>
        <w:b/>
      </w:rPr>
      <w:t>Section 5</w:t>
    </w:r>
    <w:r w:rsidRPr="007C6AE2">
      <w:rPr>
        <w:b/>
      </w:rPr>
      <w:tab/>
    </w:r>
    <w:r w:rsidRPr="007C6AE2">
      <w:rPr>
        <w:b/>
      </w:rPr>
      <w:tab/>
      <w:t>Specification 5.7</w:t>
    </w:r>
  </w:p>
  <w:p w14:paraId="68A4B887" w14:textId="77777777" w:rsidR="00483241" w:rsidRPr="007C6AE2" w:rsidRDefault="00483241" w:rsidP="00E223AE">
    <w:pPr>
      <w:pStyle w:val="Header"/>
      <w:tabs>
        <w:tab w:val="clear" w:pos="8640"/>
        <w:tab w:val="right" w:pos="9360"/>
      </w:tabs>
      <w:rPr>
        <w:b/>
      </w:rPr>
    </w:pPr>
    <w:r w:rsidRPr="007C6AE2">
      <w:rPr>
        <w:b/>
      </w:rPr>
      <w:tab/>
    </w:r>
    <w:r w:rsidRPr="007C6AE2">
      <w:rPr>
        <w:b/>
      </w:rPr>
      <w:tab/>
      <w:t>Supply of Asphalt</w:t>
    </w:r>
  </w:p>
  <w:p w14:paraId="12480636" w14:textId="77777777" w:rsidR="00483241" w:rsidRPr="00306AF8" w:rsidRDefault="00483241" w:rsidP="00E223AE">
    <w:pPr>
      <w:pStyle w:val="Header"/>
      <w:tabs>
        <w:tab w:val="clear" w:pos="4320"/>
        <w:tab w:val="clear" w:pos="8640"/>
        <w:tab w:val="right" w:pos="9360"/>
        <w:tab w:val="right" w:pos="1080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CCECE" w14:textId="77777777" w:rsidR="00483241" w:rsidRDefault="00483241" w:rsidP="00A1370E">
    <w:pPr>
      <w:pStyle w:val="Header"/>
      <w:tabs>
        <w:tab w:val="clear" w:pos="4320"/>
        <w:tab w:val="clear" w:pos="8640"/>
        <w:tab w:val="right" w:pos="9360"/>
        <w:tab w:val="right" w:pos="12420"/>
      </w:tabs>
      <w:rPr>
        <w:b/>
      </w:rPr>
    </w:pPr>
    <w:r>
      <w:rPr>
        <w:b/>
      </w:rPr>
      <w:t>Section 5</w:t>
    </w:r>
    <w:r>
      <w:rPr>
        <w:b/>
      </w:rPr>
      <w:tab/>
      <w:t>Specification 5.7</w:t>
    </w:r>
  </w:p>
  <w:p w14:paraId="50466131" w14:textId="77777777" w:rsidR="00483241" w:rsidRDefault="00483241" w:rsidP="008F00BA">
    <w:pPr>
      <w:pStyle w:val="Header"/>
      <w:tabs>
        <w:tab w:val="clear" w:pos="8640"/>
        <w:tab w:val="right" w:pos="9360"/>
      </w:tabs>
    </w:pPr>
    <w:r>
      <w:rPr>
        <w:b/>
      </w:rPr>
      <w:tab/>
    </w:r>
    <w:r>
      <w:rPr>
        <w:b/>
      </w:rPr>
      <w:tab/>
      <w:t>Supply of Asphalt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7BBF5" w14:textId="77777777" w:rsidR="00483241" w:rsidRPr="007C6AE2" w:rsidRDefault="00483241" w:rsidP="00A1370E">
    <w:pPr>
      <w:pStyle w:val="Header"/>
      <w:tabs>
        <w:tab w:val="clear" w:pos="8640"/>
        <w:tab w:val="right" w:pos="14850"/>
      </w:tabs>
      <w:ind w:firstLine="180"/>
      <w:rPr>
        <w:b/>
      </w:rPr>
    </w:pPr>
    <w:r w:rsidRPr="007C6AE2">
      <w:rPr>
        <w:b/>
      </w:rPr>
      <w:t>Section 5</w:t>
    </w:r>
    <w:r w:rsidRPr="007C6AE2">
      <w:rPr>
        <w:b/>
      </w:rPr>
      <w:tab/>
    </w:r>
    <w:r w:rsidRPr="007C6AE2">
      <w:rPr>
        <w:b/>
      </w:rPr>
      <w:tab/>
      <w:t>Specification 5.7</w:t>
    </w:r>
  </w:p>
  <w:p w14:paraId="3B9272F5" w14:textId="77777777" w:rsidR="00483241" w:rsidRPr="007C6AE2" w:rsidRDefault="00483241" w:rsidP="00A1370E">
    <w:pPr>
      <w:pStyle w:val="Header"/>
      <w:tabs>
        <w:tab w:val="clear" w:pos="8640"/>
        <w:tab w:val="right" w:pos="14850"/>
      </w:tabs>
      <w:ind w:firstLine="180"/>
      <w:rPr>
        <w:b/>
      </w:rPr>
    </w:pPr>
    <w:r w:rsidRPr="007C6AE2">
      <w:rPr>
        <w:b/>
      </w:rPr>
      <w:tab/>
    </w:r>
    <w:r w:rsidRPr="007C6AE2">
      <w:rPr>
        <w:b/>
      </w:rPr>
      <w:tab/>
      <w:t>Supply of Asphalt</w:t>
    </w:r>
  </w:p>
  <w:p w14:paraId="7C50E962" w14:textId="77777777" w:rsidR="00483241" w:rsidRPr="00FD61E9" w:rsidRDefault="00483241" w:rsidP="004F397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065F5" w14:textId="77777777" w:rsidR="00483241" w:rsidRDefault="00483241" w:rsidP="004F3979">
    <w:pPr>
      <w:pStyle w:val="Header"/>
      <w:tabs>
        <w:tab w:val="clear" w:pos="4320"/>
        <w:tab w:val="clear" w:pos="8640"/>
        <w:tab w:val="right" w:pos="9360"/>
        <w:tab w:val="right" w:pos="12420"/>
      </w:tabs>
      <w:rPr>
        <w:b/>
      </w:rPr>
    </w:pPr>
    <w:r>
      <w:rPr>
        <w:b/>
      </w:rPr>
      <w:t>Section 5</w:t>
    </w:r>
    <w:r>
      <w:rPr>
        <w:b/>
      </w:rPr>
      <w:tab/>
      <w:t>Specification 5.7</w:t>
    </w:r>
  </w:p>
  <w:p w14:paraId="619439F9" w14:textId="77777777" w:rsidR="00483241" w:rsidRPr="00FD61E9" w:rsidRDefault="00483241" w:rsidP="00435A59">
    <w:pPr>
      <w:pStyle w:val="Header"/>
      <w:tabs>
        <w:tab w:val="clear" w:pos="8640"/>
        <w:tab w:val="right" w:pos="9360"/>
      </w:tabs>
    </w:pPr>
    <w:r>
      <w:rPr>
        <w:b/>
      </w:rPr>
      <w:tab/>
    </w:r>
    <w:r>
      <w:rPr>
        <w:b/>
      </w:rPr>
      <w:tab/>
      <w:t>Supply of Asphalt</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3A24D" w14:textId="77777777" w:rsidR="00483241" w:rsidRDefault="00483241" w:rsidP="00576AED">
    <w:pPr>
      <w:pStyle w:val="Header"/>
      <w:tabs>
        <w:tab w:val="clear" w:pos="4320"/>
        <w:tab w:val="clear" w:pos="8640"/>
        <w:tab w:val="right" w:pos="9360"/>
        <w:tab w:val="right" w:pos="12420"/>
      </w:tabs>
      <w:rPr>
        <w:b/>
      </w:rPr>
    </w:pPr>
    <w:r>
      <w:rPr>
        <w:b/>
      </w:rPr>
      <w:t>Section 5</w:t>
    </w:r>
    <w:r>
      <w:rPr>
        <w:b/>
      </w:rPr>
      <w:tab/>
      <w:t>Specification 5.7</w:t>
    </w:r>
  </w:p>
  <w:p w14:paraId="7AD618CB" w14:textId="77777777" w:rsidR="00483241" w:rsidRDefault="00483241" w:rsidP="00576AED">
    <w:pPr>
      <w:pStyle w:val="Header"/>
      <w:tabs>
        <w:tab w:val="clear" w:pos="4320"/>
        <w:tab w:val="clear" w:pos="8640"/>
        <w:tab w:val="right" w:pos="9360"/>
        <w:tab w:val="right" w:pos="12420"/>
      </w:tabs>
      <w:rPr>
        <w:b/>
      </w:rPr>
    </w:pPr>
    <w:r>
      <w:rPr>
        <w:b/>
      </w:rPr>
      <w:tab/>
      <w:t>Supply of Asphalt</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BF43A" w14:textId="77777777" w:rsidR="00483241" w:rsidRPr="007C6AE2" w:rsidRDefault="00483241" w:rsidP="00A1370E">
    <w:pPr>
      <w:pStyle w:val="Header"/>
      <w:tabs>
        <w:tab w:val="clear" w:pos="8640"/>
        <w:tab w:val="right" w:pos="14850"/>
      </w:tabs>
      <w:ind w:firstLine="180"/>
      <w:rPr>
        <w:b/>
      </w:rPr>
    </w:pPr>
    <w:r w:rsidRPr="007C6AE2">
      <w:rPr>
        <w:b/>
      </w:rPr>
      <w:t>Section 5</w:t>
    </w:r>
    <w:r w:rsidRPr="007C6AE2">
      <w:rPr>
        <w:b/>
      </w:rPr>
      <w:tab/>
    </w:r>
    <w:r w:rsidRPr="007C6AE2">
      <w:rPr>
        <w:b/>
      </w:rPr>
      <w:tab/>
      <w:t>Specification 5.7</w:t>
    </w:r>
  </w:p>
  <w:p w14:paraId="0C954B16" w14:textId="77777777" w:rsidR="00483241" w:rsidRPr="007C6AE2" w:rsidRDefault="00483241" w:rsidP="00A1370E">
    <w:pPr>
      <w:pStyle w:val="Header"/>
      <w:tabs>
        <w:tab w:val="clear" w:pos="8640"/>
        <w:tab w:val="right" w:pos="14850"/>
      </w:tabs>
      <w:ind w:firstLine="180"/>
      <w:rPr>
        <w:b/>
      </w:rPr>
    </w:pPr>
    <w:r w:rsidRPr="007C6AE2">
      <w:rPr>
        <w:b/>
      </w:rPr>
      <w:tab/>
    </w:r>
    <w:r w:rsidRPr="007C6AE2">
      <w:rPr>
        <w:b/>
      </w:rPr>
      <w:tab/>
      <w:t>Supply of Asphalt</w:t>
    </w:r>
  </w:p>
  <w:p w14:paraId="566E41C4" w14:textId="77777777" w:rsidR="00483241" w:rsidRPr="00602A64" w:rsidRDefault="00483241" w:rsidP="00602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26656F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A1ABC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26E7E3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5E41F6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F687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8D20B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04BC7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E0AD3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A4E0C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F7810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D673E"/>
    <w:multiLevelType w:val="hybridMultilevel"/>
    <w:tmpl w:val="E0663730"/>
    <w:lvl w:ilvl="0" w:tplc="8DDA53BE">
      <w:start w:val="1"/>
      <w:numFmt w:val="decimal"/>
      <w:lvlText w:val="(%1)"/>
      <w:lvlJc w:val="left"/>
      <w:pPr>
        <w:ind w:left="1080" w:hanging="360"/>
      </w:pPr>
      <w:rPr>
        <w:rFonts w:hint="default"/>
        <w:vertAlign w:val="superscrip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0F39290C"/>
    <w:multiLevelType w:val="multilevel"/>
    <w:tmpl w:val="B07C2D7A"/>
    <w:lvl w:ilvl="0">
      <w:start w:val="1"/>
      <w:numFmt w:val="none"/>
      <w:pStyle w:val="Level1"/>
      <w:lvlText w:val="2."/>
      <w:lvlJc w:val="left"/>
      <w:pPr>
        <w:tabs>
          <w:tab w:val="num" w:pos="720"/>
        </w:tabs>
        <w:ind w:left="720" w:hanging="720"/>
      </w:pPr>
      <w:rPr>
        <w:rFonts w:ascii="Times New Roman" w:hAnsi="Times New Roman" w:hint="default"/>
        <w:b/>
        <w:i w:val="0"/>
        <w:sz w:val="22"/>
      </w:rPr>
    </w:lvl>
    <w:lvl w:ilvl="1">
      <w:start w:val="1"/>
      <w:numFmt w:val="decimal"/>
      <w:lvlText w:val="%12.3"/>
      <w:lvlJc w:val="left"/>
      <w:pPr>
        <w:tabs>
          <w:tab w:val="num" w:pos="720"/>
        </w:tabs>
        <w:ind w:left="720" w:hanging="720"/>
      </w:pPr>
      <w:rPr>
        <w:rFonts w:ascii="Times New Roman" w:hAnsi="Times New Roman" w:hint="default"/>
        <w:b/>
        <w:i w:val="0"/>
        <w:sz w:val="19"/>
      </w:rPr>
    </w:lvl>
    <w:lvl w:ilvl="2">
      <w:start w:val="1"/>
      <w:numFmt w:val="decimal"/>
      <w:lvlText w:val="%12.3.%3"/>
      <w:lvlJc w:val="left"/>
      <w:pPr>
        <w:tabs>
          <w:tab w:val="num" w:pos="720"/>
        </w:tabs>
        <w:ind w:left="720" w:hanging="720"/>
      </w:pPr>
      <w:rPr>
        <w:rFonts w:ascii="Times New Roman" w:hAnsi="Times New Roman" w:hint="default"/>
        <w:b w:val="0"/>
        <w:i w:val="0"/>
        <w:caps w:val="0"/>
        <w:strike w:val="0"/>
        <w:dstrike w:val="0"/>
        <w:vanish w:val="0"/>
        <w:sz w:val="19"/>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3.%4"/>
      <w:lvlJc w:val="left"/>
      <w:pPr>
        <w:tabs>
          <w:tab w:val="num" w:pos="720"/>
        </w:tabs>
        <w:ind w:left="720" w:hanging="720"/>
      </w:pPr>
      <w:rPr>
        <w:rFonts w:ascii="Times New Roman" w:hAnsi="Times New Roman" w:hint="default"/>
        <w:b w:val="0"/>
        <w:i w:val="0"/>
        <w:sz w:val="19"/>
      </w:rPr>
    </w:lvl>
    <w:lvl w:ilvl="4">
      <w:start w:val="1"/>
      <w:numFmt w:val="decimal"/>
      <w:lvlText w:val="%12.3.%3.%4.%5"/>
      <w:lvlJc w:val="left"/>
      <w:pPr>
        <w:tabs>
          <w:tab w:val="num" w:pos="1080"/>
        </w:tabs>
        <w:ind w:left="720" w:hanging="720"/>
      </w:pPr>
      <w:rPr>
        <w:rFonts w:ascii="Times New Roman" w:hAnsi="Times New Roman" w:hint="default"/>
        <w:b w:val="0"/>
        <w:i w:val="0"/>
        <w:sz w:val="19"/>
        <w:u w:val="none"/>
      </w:rPr>
    </w:lvl>
    <w:lvl w:ilvl="5">
      <w:start w:val="1"/>
      <w:numFmt w:val="decimal"/>
      <w:lvlText w:val="%12.3.%3.%4.%5.%6"/>
      <w:lvlJc w:val="left"/>
      <w:pPr>
        <w:tabs>
          <w:tab w:val="num" w:pos="1080"/>
        </w:tabs>
        <w:ind w:left="720" w:hanging="720"/>
      </w:pPr>
      <w:rPr>
        <w:rFonts w:ascii="Times New Roman" w:hAnsi="Times New Roman" w:hint="default"/>
        <w:b w:val="0"/>
        <w:i w:val="0"/>
        <w:sz w:val="19"/>
      </w:rPr>
    </w:lvl>
    <w:lvl w:ilvl="6">
      <w:start w:val="1"/>
      <w:numFmt w:val="decimal"/>
      <w:lvlText w:val="2.3.%3.%4.%6.%5"/>
      <w:lvlJc w:val="left"/>
      <w:pPr>
        <w:tabs>
          <w:tab w:val="num" w:pos="1080"/>
        </w:tabs>
        <w:ind w:left="720" w:hanging="720"/>
      </w:pPr>
      <w:rPr>
        <w:rFonts w:ascii="Times New Roman" w:hAnsi="Times New Roman" w:hint="default"/>
        <w:b w:val="0"/>
        <w:i w:val="0"/>
        <w:sz w:val="19"/>
      </w:rPr>
    </w:lvl>
    <w:lvl w:ilvl="7">
      <w:start w:val="1"/>
      <w:numFmt w:val="none"/>
      <w:lvlText w:val=""/>
      <w:lvlJc w:val="left"/>
      <w:pPr>
        <w:tabs>
          <w:tab w:val="num" w:pos="720"/>
        </w:tabs>
        <w:ind w:left="720" w:hanging="720"/>
      </w:pPr>
      <w:rPr>
        <w:rFonts w:ascii="Times New Roman" w:hAnsi="Times New Roman" w:hint="default"/>
        <w:b w:val="0"/>
        <w:i w:val="0"/>
        <w:sz w:val="19"/>
      </w:rPr>
    </w:lvl>
    <w:lvl w:ilvl="8">
      <w:numFmt w:val="none"/>
      <w:lvlText w:val=""/>
      <w:lvlJc w:val="left"/>
      <w:pPr>
        <w:tabs>
          <w:tab w:val="num" w:pos="720"/>
        </w:tabs>
        <w:ind w:left="720" w:hanging="720"/>
      </w:pPr>
      <w:rPr>
        <w:rFonts w:ascii="Times New Roman" w:hAnsi="Times New Roman" w:hint="default"/>
        <w:b w:val="0"/>
        <w:i w:val="0"/>
        <w:sz w:val="19"/>
      </w:rPr>
    </w:lvl>
  </w:abstractNum>
  <w:abstractNum w:abstractNumId="12" w15:restartNumberingAfterBreak="0">
    <w:nsid w:val="31B82B42"/>
    <w:multiLevelType w:val="hybridMultilevel"/>
    <w:tmpl w:val="DF8446B0"/>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A844C8A"/>
    <w:multiLevelType w:val="hybridMultilevel"/>
    <w:tmpl w:val="7A8606FE"/>
    <w:lvl w:ilvl="0" w:tplc="6A1088B2">
      <w:start w:val="1"/>
      <w:numFmt w:val="decimal"/>
      <w:lvlText w:val="(%1)"/>
      <w:lvlJc w:val="left"/>
      <w:pPr>
        <w:ind w:left="720" w:hanging="360"/>
      </w:pPr>
      <w:rPr>
        <w:rFont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CAC0F03"/>
    <w:multiLevelType w:val="multilevel"/>
    <w:tmpl w:val="97C628D2"/>
    <w:lvl w:ilvl="0">
      <w:start w:val="1"/>
      <w:numFmt w:val="none"/>
      <w:lvlText w:val="3."/>
      <w:lvlJc w:val="left"/>
      <w:pPr>
        <w:tabs>
          <w:tab w:val="num" w:pos="720"/>
        </w:tabs>
        <w:ind w:left="720" w:hanging="720"/>
      </w:pPr>
      <w:rPr>
        <w:rFonts w:ascii="Times New Roman" w:hAnsi="Times New Roman" w:hint="default"/>
        <w:b/>
        <w:i w:val="0"/>
        <w:sz w:val="22"/>
      </w:rPr>
    </w:lvl>
    <w:lvl w:ilvl="1">
      <w:start w:val="1"/>
      <w:numFmt w:val="none"/>
      <w:pStyle w:val="Level2"/>
      <w:lvlText w:val="%1%25.7"/>
      <w:lvlJc w:val="left"/>
      <w:pPr>
        <w:tabs>
          <w:tab w:val="num" w:pos="720"/>
        </w:tabs>
        <w:ind w:left="720" w:hanging="720"/>
      </w:pPr>
      <w:rPr>
        <w:rFonts w:ascii="Arial" w:hAnsi="Arial" w:hint="default"/>
        <w:b/>
        <w:i w:val="0"/>
        <w:sz w:val="22"/>
        <w:szCs w:val="22"/>
      </w:rPr>
    </w:lvl>
    <w:lvl w:ilvl="2">
      <w:start w:val="1"/>
      <w:numFmt w:val="decimal"/>
      <w:pStyle w:val="Level3"/>
      <w:lvlText w:val="%15.7.%3"/>
      <w:lvlJc w:val="left"/>
      <w:pPr>
        <w:tabs>
          <w:tab w:val="num" w:pos="720"/>
        </w:tabs>
        <w:ind w:left="720" w:hanging="720"/>
      </w:pPr>
      <w:rPr>
        <w:rFonts w:ascii="Arial" w:hAnsi="Arial"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5.7.%3.%4"/>
      <w:lvlJc w:val="left"/>
      <w:pPr>
        <w:tabs>
          <w:tab w:val="num" w:pos="720"/>
        </w:tabs>
        <w:ind w:left="720" w:hanging="720"/>
      </w:pPr>
      <w:rPr>
        <w:rFonts w:ascii="Arial" w:hAnsi="Arial" w:hint="default"/>
        <w:b w:val="0"/>
        <w:i w:val="0"/>
        <w:sz w:val="22"/>
        <w:szCs w:val="22"/>
      </w:rPr>
    </w:lvl>
    <w:lvl w:ilvl="4">
      <w:start w:val="1"/>
      <w:numFmt w:val="decimal"/>
      <w:pStyle w:val="Level5"/>
      <w:lvlText w:val="%15.7.%3.%4.%5"/>
      <w:lvlJc w:val="left"/>
      <w:pPr>
        <w:tabs>
          <w:tab w:val="num" w:pos="1080"/>
        </w:tabs>
        <w:ind w:left="1080" w:hanging="1080"/>
      </w:pPr>
      <w:rPr>
        <w:rFonts w:ascii="Arial" w:hAnsi="Arial" w:hint="default"/>
        <w:b w:val="0"/>
        <w:i w:val="0"/>
        <w:sz w:val="22"/>
        <w:szCs w:val="22"/>
        <w:u w:val="none"/>
      </w:rPr>
    </w:lvl>
    <w:lvl w:ilvl="5">
      <w:start w:val="1"/>
      <w:numFmt w:val="decimal"/>
      <w:pStyle w:val="Level6"/>
      <w:lvlText w:val="%15.7.%3.%4.%5.%6"/>
      <w:lvlJc w:val="left"/>
      <w:pPr>
        <w:tabs>
          <w:tab w:val="num" w:pos="1080"/>
        </w:tabs>
        <w:ind w:left="1080" w:hanging="1080"/>
      </w:pPr>
      <w:rPr>
        <w:rFonts w:ascii="Times New Roman" w:hAnsi="Times New Roman" w:hint="default"/>
        <w:b w:val="0"/>
        <w:i w:val="0"/>
        <w:sz w:val="19"/>
      </w:rPr>
    </w:lvl>
    <w:lvl w:ilvl="6">
      <w:start w:val="1"/>
      <w:numFmt w:val="decimal"/>
      <w:pStyle w:val="Level7"/>
      <w:lvlText w:val="5.7.%3.%4.%5.%6.%7"/>
      <w:lvlJc w:val="left"/>
      <w:pPr>
        <w:tabs>
          <w:tab w:val="num" w:pos="1080"/>
        </w:tabs>
        <w:ind w:left="1080" w:hanging="1080"/>
      </w:pPr>
      <w:rPr>
        <w:rFonts w:ascii="Times New Roman" w:hAnsi="Times New Roman" w:hint="default"/>
        <w:b w:val="0"/>
        <w:i w:val="0"/>
        <w:sz w:val="19"/>
      </w:rPr>
    </w:lvl>
    <w:lvl w:ilvl="7">
      <w:start w:val="1"/>
      <w:numFmt w:val="none"/>
      <w:lvlText w:val=""/>
      <w:lvlJc w:val="left"/>
      <w:pPr>
        <w:tabs>
          <w:tab w:val="num" w:pos="720"/>
        </w:tabs>
        <w:ind w:left="720" w:hanging="720"/>
      </w:pPr>
      <w:rPr>
        <w:rFonts w:ascii="Times New Roman" w:hAnsi="Times New Roman" w:hint="default"/>
        <w:b w:val="0"/>
        <w:i w:val="0"/>
        <w:sz w:val="19"/>
      </w:rPr>
    </w:lvl>
    <w:lvl w:ilvl="8">
      <w:numFmt w:val="none"/>
      <w:lvlText w:val=""/>
      <w:lvlJc w:val="left"/>
      <w:pPr>
        <w:tabs>
          <w:tab w:val="num" w:pos="720"/>
        </w:tabs>
        <w:ind w:left="720" w:hanging="720"/>
      </w:pPr>
      <w:rPr>
        <w:rFonts w:ascii="Times New Roman" w:hAnsi="Times New Roman" w:hint="default"/>
        <w:b w:val="0"/>
        <w:i w:val="0"/>
        <w:sz w:val="19"/>
      </w:rPr>
    </w:lvl>
  </w:abstractNum>
  <w:abstractNum w:abstractNumId="15" w15:restartNumberingAfterBreak="0">
    <w:nsid w:val="61663EE8"/>
    <w:multiLevelType w:val="hybridMultilevel"/>
    <w:tmpl w:val="F288CC20"/>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6" w15:restartNumberingAfterBreak="0">
    <w:nsid w:val="74CA4337"/>
    <w:multiLevelType w:val="hybridMultilevel"/>
    <w:tmpl w:val="5526F8EA"/>
    <w:lvl w:ilvl="0" w:tplc="CB4A53F2">
      <w:start w:val="1"/>
      <w:numFmt w:val="decimal"/>
      <w:lvlText w:val="(%1)"/>
      <w:lvlJc w:val="left"/>
      <w:pPr>
        <w:ind w:left="1950" w:hanging="360"/>
      </w:pPr>
      <w:rPr>
        <w:rFonts w:hint="default"/>
        <w:sz w:val="20"/>
        <w:vertAlign w:val="superscript"/>
      </w:rPr>
    </w:lvl>
    <w:lvl w:ilvl="1" w:tplc="10090019" w:tentative="1">
      <w:start w:val="1"/>
      <w:numFmt w:val="lowerLetter"/>
      <w:lvlText w:val="%2."/>
      <w:lvlJc w:val="left"/>
      <w:pPr>
        <w:ind w:left="2670" w:hanging="360"/>
      </w:pPr>
    </w:lvl>
    <w:lvl w:ilvl="2" w:tplc="1009001B" w:tentative="1">
      <w:start w:val="1"/>
      <w:numFmt w:val="lowerRoman"/>
      <w:lvlText w:val="%3."/>
      <w:lvlJc w:val="right"/>
      <w:pPr>
        <w:ind w:left="3390" w:hanging="180"/>
      </w:pPr>
    </w:lvl>
    <w:lvl w:ilvl="3" w:tplc="1009000F" w:tentative="1">
      <w:start w:val="1"/>
      <w:numFmt w:val="decimal"/>
      <w:lvlText w:val="%4."/>
      <w:lvlJc w:val="left"/>
      <w:pPr>
        <w:ind w:left="4110" w:hanging="360"/>
      </w:pPr>
    </w:lvl>
    <w:lvl w:ilvl="4" w:tplc="10090019" w:tentative="1">
      <w:start w:val="1"/>
      <w:numFmt w:val="lowerLetter"/>
      <w:lvlText w:val="%5."/>
      <w:lvlJc w:val="left"/>
      <w:pPr>
        <w:ind w:left="4830" w:hanging="360"/>
      </w:pPr>
    </w:lvl>
    <w:lvl w:ilvl="5" w:tplc="1009001B" w:tentative="1">
      <w:start w:val="1"/>
      <w:numFmt w:val="lowerRoman"/>
      <w:lvlText w:val="%6."/>
      <w:lvlJc w:val="right"/>
      <w:pPr>
        <w:ind w:left="5550" w:hanging="180"/>
      </w:pPr>
    </w:lvl>
    <w:lvl w:ilvl="6" w:tplc="1009000F" w:tentative="1">
      <w:start w:val="1"/>
      <w:numFmt w:val="decimal"/>
      <w:lvlText w:val="%7."/>
      <w:lvlJc w:val="left"/>
      <w:pPr>
        <w:ind w:left="6270" w:hanging="360"/>
      </w:pPr>
    </w:lvl>
    <w:lvl w:ilvl="7" w:tplc="10090019" w:tentative="1">
      <w:start w:val="1"/>
      <w:numFmt w:val="lowerLetter"/>
      <w:lvlText w:val="%8."/>
      <w:lvlJc w:val="left"/>
      <w:pPr>
        <w:ind w:left="6990" w:hanging="360"/>
      </w:pPr>
    </w:lvl>
    <w:lvl w:ilvl="8" w:tplc="1009001B" w:tentative="1">
      <w:start w:val="1"/>
      <w:numFmt w:val="lowerRoman"/>
      <w:lvlText w:val="%9."/>
      <w:lvlJc w:val="right"/>
      <w:pPr>
        <w:ind w:left="7710" w:hanging="180"/>
      </w:pPr>
    </w:lvl>
  </w:abstractNum>
  <w:abstractNum w:abstractNumId="17" w15:restartNumberingAfterBreak="0">
    <w:nsid w:val="7E183516"/>
    <w:multiLevelType w:val="hybridMultilevel"/>
    <w:tmpl w:val="3716A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6"/>
  </w:num>
  <w:num w:numId="16">
    <w:abstractNumId w:val="12"/>
  </w:num>
  <w:num w:numId="17">
    <w:abstractNumId w:val="10"/>
  </w:num>
  <w:num w:numId="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6C2"/>
    <w:rsid w:val="000024AF"/>
    <w:rsid w:val="0000418E"/>
    <w:rsid w:val="0001127B"/>
    <w:rsid w:val="00021C69"/>
    <w:rsid w:val="00035D2F"/>
    <w:rsid w:val="00060DFF"/>
    <w:rsid w:val="000619EE"/>
    <w:rsid w:val="0006568D"/>
    <w:rsid w:val="00066B81"/>
    <w:rsid w:val="00074B71"/>
    <w:rsid w:val="000B0120"/>
    <w:rsid w:val="000B5C6A"/>
    <w:rsid w:val="000C4356"/>
    <w:rsid w:val="000F155E"/>
    <w:rsid w:val="0011356E"/>
    <w:rsid w:val="001157B7"/>
    <w:rsid w:val="001223C9"/>
    <w:rsid w:val="0013532D"/>
    <w:rsid w:val="00135CCE"/>
    <w:rsid w:val="00193000"/>
    <w:rsid w:val="001A55A0"/>
    <w:rsid w:val="001A7D61"/>
    <w:rsid w:val="001B11DF"/>
    <w:rsid w:val="001B4ED1"/>
    <w:rsid w:val="001B5702"/>
    <w:rsid w:val="001C42DA"/>
    <w:rsid w:val="001D13B5"/>
    <w:rsid w:val="001D6DB1"/>
    <w:rsid w:val="001D727C"/>
    <w:rsid w:val="001E3625"/>
    <w:rsid w:val="002107DC"/>
    <w:rsid w:val="00210A6D"/>
    <w:rsid w:val="00221F83"/>
    <w:rsid w:val="00231AD8"/>
    <w:rsid w:val="0024726D"/>
    <w:rsid w:val="00251722"/>
    <w:rsid w:val="0029281E"/>
    <w:rsid w:val="002A3353"/>
    <w:rsid w:val="002B63F2"/>
    <w:rsid w:val="002B7F8A"/>
    <w:rsid w:val="002C0388"/>
    <w:rsid w:val="002C09B7"/>
    <w:rsid w:val="002C3FA3"/>
    <w:rsid w:val="002D065E"/>
    <w:rsid w:val="002E4F66"/>
    <w:rsid w:val="002F5C51"/>
    <w:rsid w:val="002F5C55"/>
    <w:rsid w:val="00306AF8"/>
    <w:rsid w:val="003138DD"/>
    <w:rsid w:val="00320286"/>
    <w:rsid w:val="00327FAE"/>
    <w:rsid w:val="00330A57"/>
    <w:rsid w:val="00330F4C"/>
    <w:rsid w:val="003312C6"/>
    <w:rsid w:val="00332EFF"/>
    <w:rsid w:val="00334F71"/>
    <w:rsid w:val="003632C5"/>
    <w:rsid w:val="00376002"/>
    <w:rsid w:val="003841CB"/>
    <w:rsid w:val="003865C8"/>
    <w:rsid w:val="003B1009"/>
    <w:rsid w:val="003B1272"/>
    <w:rsid w:val="003C09B3"/>
    <w:rsid w:val="003C1B30"/>
    <w:rsid w:val="003C33DD"/>
    <w:rsid w:val="003E7073"/>
    <w:rsid w:val="003F1C16"/>
    <w:rsid w:val="003F36E5"/>
    <w:rsid w:val="003F7840"/>
    <w:rsid w:val="0041172B"/>
    <w:rsid w:val="004168C5"/>
    <w:rsid w:val="004213A2"/>
    <w:rsid w:val="00423297"/>
    <w:rsid w:val="00435224"/>
    <w:rsid w:val="00435A59"/>
    <w:rsid w:val="00463AC1"/>
    <w:rsid w:val="004646C2"/>
    <w:rsid w:val="00464B3C"/>
    <w:rsid w:val="00470D63"/>
    <w:rsid w:val="00472F03"/>
    <w:rsid w:val="00481273"/>
    <w:rsid w:val="00483241"/>
    <w:rsid w:val="004A00C6"/>
    <w:rsid w:val="004B77F4"/>
    <w:rsid w:val="004D0F15"/>
    <w:rsid w:val="004D39EE"/>
    <w:rsid w:val="004D730C"/>
    <w:rsid w:val="004E1FFD"/>
    <w:rsid w:val="004E3F50"/>
    <w:rsid w:val="004F3979"/>
    <w:rsid w:val="004F4E10"/>
    <w:rsid w:val="00504B43"/>
    <w:rsid w:val="00510A02"/>
    <w:rsid w:val="005123A4"/>
    <w:rsid w:val="00515F05"/>
    <w:rsid w:val="00516CBB"/>
    <w:rsid w:val="005203B8"/>
    <w:rsid w:val="00523AC8"/>
    <w:rsid w:val="00524A9B"/>
    <w:rsid w:val="0052592D"/>
    <w:rsid w:val="0052640E"/>
    <w:rsid w:val="00527296"/>
    <w:rsid w:val="005276B1"/>
    <w:rsid w:val="00547C71"/>
    <w:rsid w:val="00557A37"/>
    <w:rsid w:val="005612DA"/>
    <w:rsid w:val="00573B72"/>
    <w:rsid w:val="00576742"/>
    <w:rsid w:val="00576AED"/>
    <w:rsid w:val="0058180D"/>
    <w:rsid w:val="00582CF7"/>
    <w:rsid w:val="005878CA"/>
    <w:rsid w:val="005A3C04"/>
    <w:rsid w:val="005A5E20"/>
    <w:rsid w:val="005B30D2"/>
    <w:rsid w:val="005B4164"/>
    <w:rsid w:val="005D708C"/>
    <w:rsid w:val="005F2FEB"/>
    <w:rsid w:val="005F64DD"/>
    <w:rsid w:val="00602A64"/>
    <w:rsid w:val="006261AA"/>
    <w:rsid w:val="00646497"/>
    <w:rsid w:val="00653319"/>
    <w:rsid w:val="00660510"/>
    <w:rsid w:val="006620E2"/>
    <w:rsid w:val="00663867"/>
    <w:rsid w:val="006643BF"/>
    <w:rsid w:val="00692494"/>
    <w:rsid w:val="006A77C0"/>
    <w:rsid w:val="006B08DA"/>
    <w:rsid w:val="006B2074"/>
    <w:rsid w:val="006E3C7D"/>
    <w:rsid w:val="006F1351"/>
    <w:rsid w:val="006F248F"/>
    <w:rsid w:val="006F528A"/>
    <w:rsid w:val="00701F17"/>
    <w:rsid w:val="00702FAC"/>
    <w:rsid w:val="007071F7"/>
    <w:rsid w:val="0071049B"/>
    <w:rsid w:val="00710C42"/>
    <w:rsid w:val="00716A90"/>
    <w:rsid w:val="00717639"/>
    <w:rsid w:val="00731DA9"/>
    <w:rsid w:val="00733A10"/>
    <w:rsid w:val="007361FB"/>
    <w:rsid w:val="00770C50"/>
    <w:rsid w:val="00793EF9"/>
    <w:rsid w:val="007A7BAC"/>
    <w:rsid w:val="007B4745"/>
    <w:rsid w:val="007E1F17"/>
    <w:rsid w:val="007F34BA"/>
    <w:rsid w:val="00810E8E"/>
    <w:rsid w:val="008124AB"/>
    <w:rsid w:val="008266C3"/>
    <w:rsid w:val="00846D15"/>
    <w:rsid w:val="00851E15"/>
    <w:rsid w:val="008649AF"/>
    <w:rsid w:val="00871E11"/>
    <w:rsid w:val="008766E8"/>
    <w:rsid w:val="00876D8B"/>
    <w:rsid w:val="008776E0"/>
    <w:rsid w:val="008903AB"/>
    <w:rsid w:val="008A042E"/>
    <w:rsid w:val="008B2AFF"/>
    <w:rsid w:val="008B53EF"/>
    <w:rsid w:val="008B5AA3"/>
    <w:rsid w:val="008C19BE"/>
    <w:rsid w:val="008E3A2F"/>
    <w:rsid w:val="008E4A26"/>
    <w:rsid w:val="008F00BA"/>
    <w:rsid w:val="008F088E"/>
    <w:rsid w:val="008F0C05"/>
    <w:rsid w:val="008F5674"/>
    <w:rsid w:val="00900E27"/>
    <w:rsid w:val="00923835"/>
    <w:rsid w:val="009243A3"/>
    <w:rsid w:val="00926C02"/>
    <w:rsid w:val="00926F91"/>
    <w:rsid w:val="009405F7"/>
    <w:rsid w:val="00957310"/>
    <w:rsid w:val="0097708D"/>
    <w:rsid w:val="009864A1"/>
    <w:rsid w:val="009B0225"/>
    <w:rsid w:val="009B5084"/>
    <w:rsid w:val="009B50E5"/>
    <w:rsid w:val="009B7101"/>
    <w:rsid w:val="009C747E"/>
    <w:rsid w:val="009E18AD"/>
    <w:rsid w:val="009E19D6"/>
    <w:rsid w:val="009E3501"/>
    <w:rsid w:val="009E5DC5"/>
    <w:rsid w:val="00A03153"/>
    <w:rsid w:val="00A10D94"/>
    <w:rsid w:val="00A1370E"/>
    <w:rsid w:val="00A1446F"/>
    <w:rsid w:val="00A214E0"/>
    <w:rsid w:val="00A21AD3"/>
    <w:rsid w:val="00A44CAD"/>
    <w:rsid w:val="00A4704E"/>
    <w:rsid w:val="00A5014A"/>
    <w:rsid w:val="00A621C2"/>
    <w:rsid w:val="00A64816"/>
    <w:rsid w:val="00A6568C"/>
    <w:rsid w:val="00A8540E"/>
    <w:rsid w:val="00A866ED"/>
    <w:rsid w:val="00A8783A"/>
    <w:rsid w:val="00AB70A1"/>
    <w:rsid w:val="00AD2474"/>
    <w:rsid w:val="00AD3475"/>
    <w:rsid w:val="00AD7BB8"/>
    <w:rsid w:val="00AE005D"/>
    <w:rsid w:val="00B35B41"/>
    <w:rsid w:val="00B46360"/>
    <w:rsid w:val="00B56D32"/>
    <w:rsid w:val="00B734E3"/>
    <w:rsid w:val="00B76EEF"/>
    <w:rsid w:val="00B82BA7"/>
    <w:rsid w:val="00B833FA"/>
    <w:rsid w:val="00BB4FAC"/>
    <w:rsid w:val="00BC64EF"/>
    <w:rsid w:val="00BC75C5"/>
    <w:rsid w:val="00BF29CB"/>
    <w:rsid w:val="00BF470D"/>
    <w:rsid w:val="00BF4E43"/>
    <w:rsid w:val="00C057E2"/>
    <w:rsid w:val="00C07FCC"/>
    <w:rsid w:val="00C14522"/>
    <w:rsid w:val="00C43F14"/>
    <w:rsid w:val="00C729BB"/>
    <w:rsid w:val="00C75176"/>
    <w:rsid w:val="00C82DD4"/>
    <w:rsid w:val="00C844CD"/>
    <w:rsid w:val="00C926C4"/>
    <w:rsid w:val="00C94DB8"/>
    <w:rsid w:val="00C94FB3"/>
    <w:rsid w:val="00C9743B"/>
    <w:rsid w:val="00CA0266"/>
    <w:rsid w:val="00CA3BBC"/>
    <w:rsid w:val="00CB5E51"/>
    <w:rsid w:val="00CC6E73"/>
    <w:rsid w:val="00CD1836"/>
    <w:rsid w:val="00CE013C"/>
    <w:rsid w:val="00CE13F5"/>
    <w:rsid w:val="00CE7EAA"/>
    <w:rsid w:val="00CF7E09"/>
    <w:rsid w:val="00D13452"/>
    <w:rsid w:val="00D3396C"/>
    <w:rsid w:val="00D34D20"/>
    <w:rsid w:val="00D34DDB"/>
    <w:rsid w:val="00D36335"/>
    <w:rsid w:val="00D37708"/>
    <w:rsid w:val="00D42E19"/>
    <w:rsid w:val="00D7177B"/>
    <w:rsid w:val="00D80BE5"/>
    <w:rsid w:val="00D97780"/>
    <w:rsid w:val="00DB229D"/>
    <w:rsid w:val="00DB45B0"/>
    <w:rsid w:val="00DB708C"/>
    <w:rsid w:val="00DC60D1"/>
    <w:rsid w:val="00DC6409"/>
    <w:rsid w:val="00DF7561"/>
    <w:rsid w:val="00E11A97"/>
    <w:rsid w:val="00E215DD"/>
    <w:rsid w:val="00E223AE"/>
    <w:rsid w:val="00E224CE"/>
    <w:rsid w:val="00E2275A"/>
    <w:rsid w:val="00E231FD"/>
    <w:rsid w:val="00E36367"/>
    <w:rsid w:val="00E403B7"/>
    <w:rsid w:val="00E40FED"/>
    <w:rsid w:val="00E42B55"/>
    <w:rsid w:val="00E5209E"/>
    <w:rsid w:val="00E60C07"/>
    <w:rsid w:val="00E6264D"/>
    <w:rsid w:val="00E7600C"/>
    <w:rsid w:val="00EA0729"/>
    <w:rsid w:val="00EA4449"/>
    <w:rsid w:val="00EA741B"/>
    <w:rsid w:val="00EB6CC3"/>
    <w:rsid w:val="00EC2890"/>
    <w:rsid w:val="00EC2C15"/>
    <w:rsid w:val="00EC4D82"/>
    <w:rsid w:val="00EC725A"/>
    <w:rsid w:val="00EE369B"/>
    <w:rsid w:val="00EE5C92"/>
    <w:rsid w:val="00EF2DB1"/>
    <w:rsid w:val="00F04999"/>
    <w:rsid w:val="00F2252F"/>
    <w:rsid w:val="00F237DE"/>
    <w:rsid w:val="00F32474"/>
    <w:rsid w:val="00F40E2E"/>
    <w:rsid w:val="00F67E0B"/>
    <w:rsid w:val="00F8410A"/>
    <w:rsid w:val="00F943C9"/>
    <w:rsid w:val="00FB4630"/>
    <w:rsid w:val="00FC0EC8"/>
    <w:rsid w:val="00FC3BDE"/>
    <w:rsid w:val="00FD5736"/>
    <w:rsid w:val="00FD61E9"/>
    <w:rsid w:val="00FD69AD"/>
    <w:rsid w:val="00FE1C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FDF3E1"/>
  <w15:chartTrackingRefBased/>
  <w15:docId w15:val="{8D156804-3C66-4D5C-9B04-934DF606E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4E3"/>
    <w:pPr>
      <w:jc w:val="both"/>
    </w:pPr>
    <w:rPr>
      <w:rFonts w:ascii="Arial" w:hAnsi="Arial"/>
      <w:sz w:val="22"/>
      <w:szCs w:val="22"/>
      <w:lang w:val="en-US"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sz w:val="24"/>
    </w:rPr>
  </w:style>
  <w:style w:type="paragraph" w:styleId="Heading4">
    <w:name w:val="heading 4"/>
    <w:basedOn w:val="Normal"/>
    <w:next w:val="Normal"/>
    <w:qFormat/>
    <w:pPr>
      <w:keepNext/>
      <w:spacing w:before="240" w:after="60"/>
      <w:outlineLvl w:val="3"/>
    </w:pPr>
    <w:rPr>
      <w:b/>
      <w:sz w:val="24"/>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Level1">
    <w:name w:val="Level 1"/>
    <w:basedOn w:val="Normal"/>
    <w:pPr>
      <w:numPr>
        <w:numId w:val="1"/>
      </w:numPr>
    </w:pPr>
    <w:rPr>
      <w:b/>
      <w:caps/>
    </w:rPr>
  </w:style>
  <w:style w:type="paragraph" w:customStyle="1" w:styleId="Level2">
    <w:name w:val="Level 2"/>
    <w:basedOn w:val="Normal"/>
    <w:pPr>
      <w:numPr>
        <w:ilvl w:val="1"/>
        <w:numId w:val="12"/>
      </w:numPr>
    </w:pPr>
    <w:rPr>
      <w:b/>
    </w:rPr>
  </w:style>
  <w:style w:type="paragraph" w:customStyle="1" w:styleId="Level3">
    <w:name w:val="Level 3"/>
    <w:basedOn w:val="Normal"/>
    <w:pPr>
      <w:numPr>
        <w:ilvl w:val="2"/>
        <w:numId w:val="12"/>
      </w:numPr>
    </w:pPr>
    <w:rPr>
      <w:u w:val="single"/>
    </w:rPr>
  </w:style>
  <w:style w:type="paragraph" w:styleId="TOC1">
    <w:name w:val="toc 1"/>
    <w:basedOn w:val="Level1"/>
    <w:next w:val="Normal"/>
    <w:autoRedefine/>
    <w:uiPriority w:val="39"/>
    <w:rsid w:val="00210A6D"/>
    <w:pPr>
      <w:numPr>
        <w:numId w:val="0"/>
      </w:numPr>
      <w:tabs>
        <w:tab w:val="left" w:pos="1994"/>
        <w:tab w:val="right" w:leader="dot" w:pos="9350"/>
      </w:tabs>
      <w:spacing w:before="120" w:after="120"/>
      <w:ind w:left="630" w:hanging="630"/>
      <w:jc w:val="left"/>
    </w:pPr>
    <w:rPr>
      <w:bCs/>
      <w:sz w:val="24"/>
      <w:szCs w:val="20"/>
    </w:rPr>
  </w:style>
  <w:style w:type="paragraph" w:customStyle="1" w:styleId="Level4">
    <w:name w:val="Level 4"/>
    <w:basedOn w:val="Normal"/>
    <w:pPr>
      <w:numPr>
        <w:ilvl w:val="3"/>
        <w:numId w:val="12"/>
      </w:numPr>
    </w:pPr>
    <w:rPr>
      <w:b/>
    </w:rPr>
  </w:style>
  <w:style w:type="paragraph" w:customStyle="1" w:styleId="Level5">
    <w:name w:val="Level 5"/>
    <w:basedOn w:val="Normal"/>
    <w:pPr>
      <w:numPr>
        <w:ilvl w:val="4"/>
        <w:numId w:val="12"/>
      </w:numPr>
    </w:pPr>
    <w:rPr>
      <w:u w:val="single"/>
    </w:rPr>
  </w:style>
  <w:style w:type="paragraph" w:customStyle="1" w:styleId="Level6">
    <w:name w:val="Level 6"/>
    <w:basedOn w:val="Normal"/>
    <w:pPr>
      <w:numPr>
        <w:ilvl w:val="5"/>
        <w:numId w:val="12"/>
      </w:numPr>
    </w:pPr>
  </w:style>
  <w:style w:type="character" w:styleId="PageNumber">
    <w:name w:val="page number"/>
    <w:basedOn w:val="DefaultParagraphFont"/>
  </w:style>
  <w:style w:type="paragraph" w:styleId="TOC5">
    <w:name w:val="toc 5"/>
    <w:basedOn w:val="Normal"/>
    <w:next w:val="Normal"/>
    <w:autoRedefine/>
    <w:semiHidden/>
    <w:rsid w:val="00066B81"/>
    <w:pPr>
      <w:ind w:left="880"/>
      <w:jc w:val="left"/>
    </w:pPr>
    <w:rPr>
      <w:rFonts w:ascii="Times New Roman" w:hAnsi="Times New Roman"/>
      <w:sz w:val="18"/>
      <w:szCs w:val="18"/>
    </w:rPr>
  </w:style>
  <w:style w:type="paragraph" w:styleId="TOC2">
    <w:name w:val="toc 2"/>
    <w:basedOn w:val="Level2"/>
    <w:next w:val="Normal"/>
    <w:autoRedefine/>
    <w:uiPriority w:val="39"/>
    <w:rsid w:val="00210A6D"/>
    <w:pPr>
      <w:numPr>
        <w:ilvl w:val="0"/>
        <w:numId w:val="0"/>
      </w:numPr>
      <w:tabs>
        <w:tab w:val="left" w:pos="1080"/>
        <w:tab w:val="right" w:leader="dot" w:pos="9350"/>
      </w:tabs>
      <w:ind w:firstLine="180"/>
      <w:jc w:val="left"/>
    </w:pPr>
    <w:rPr>
      <w:b w:val="0"/>
      <w:smallCaps/>
      <w:szCs w:val="20"/>
    </w:rPr>
  </w:style>
  <w:style w:type="paragraph" w:styleId="TOC3">
    <w:name w:val="toc 3"/>
    <w:basedOn w:val="Level3"/>
    <w:next w:val="Normal"/>
    <w:autoRedefine/>
    <w:uiPriority w:val="39"/>
    <w:rsid w:val="00210A6D"/>
    <w:pPr>
      <w:numPr>
        <w:ilvl w:val="0"/>
        <w:numId w:val="0"/>
      </w:numPr>
      <w:tabs>
        <w:tab w:val="left" w:pos="1540"/>
        <w:tab w:val="right" w:leader="dot" w:pos="9350"/>
      </w:tabs>
      <w:ind w:left="240" w:firstLine="210"/>
      <w:jc w:val="left"/>
    </w:pPr>
    <w:rPr>
      <w:iCs/>
      <w:szCs w:val="20"/>
      <w:u w:val="none"/>
    </w:rPr>
  </w:style>
  <w:style w:type="paragraph" w:styleId="TOC4">
    <w:name w:val="toc 4"/>
    <w:basedOn w:val="Level4"/>
    <w:next w:val="Normal"/>
    <w:autoRedefine/>
    <w:semiHidden/>
    <w:rsid w:val="003F1C16"/>
    <w:pPr>
      <w:numPr>
        <w:ilvl w:val="0"/>
        <w:numId w:val="0"/>
      </w:numPr>
      <w:tabs>
        <w:tab w:val="left" w:pos="1540"/>
        <w:tab w:val="right" w:leader="dot" w:pos="9350"/>
      </w:tabs>
      <w:ind w:left="660"/>
      <w:jc w:val="left"/>
    </w:pPr>
    <w:rPr>
      <w:rFonts w:ascii="Times New Roman" w:hAnsi="Times New Roman"/>
      <w:b w:val="0"/>
      <w:sz w:val="18"/>
      <w:szCs w:val="18"/>
    </w:rPr>
  </w:style>
  <w:style w:type="paragraph" w:styleId="TOC6">
    <w:name w:val="toc 6"/>
    <w:basedOn w:val="Normal"/>
    <w:next w:val="Normal"/>
    <w:autoRedefine/>
    <w:semiHidden/>
    <w:pPr>
      <w:ind w:left="1100"/>
      <w:jc w:val="left"/>
    </w:pPr>
    <w:rPr>
      <w:rFonts w:ascii="Times New Roman" w:hAnsi="Times New Roman"/>
      <w:sz w:val="18"/>
      <w:szCs w:val="18"/>
    </w:rPr>
  </w:style>
  <w:style w:type="paragraph" w:styleId="TOC7">
    <w:name w:val="toc 7"/>
    <w:basedOn w:val="Normal"/>
    <w:next w:val="Normal"/>
    <w:autoRedefine/>
    <w:semiHidden/>
    <w:pPr>
      <w:ind w:left="1320"/>
      <w:jc w:val="left"/>
    </w:pPr>
    <w:rPr>
      <w:rFonts w:ascii="Times New Roman" w:hAnsi="Times New Roman"/>
      <w:sz w:val="18"/>
      <w:szCs w:val="18"/>
    </w:rPr>
  </w:style>
  <w:style w:type="paragraph" w:styleId="TOC8">
    <w:name w:val="toc 8"/>
    <w:basedOn w:val="Normal"/>
    <w:next w:val="Normal"/>
    <w:autoRedefine/>
    <w:semiHidden/>
    <w:pPr>
      <w:ind w:left="1540"/>
      <w:jc w:val="left"/>
    </w:pPr>
    <w:rPr>
      <w:rFonts w:ascii="Times New Roman" w:hAnsi="Times New Roman"/>
      <w:sz w:val="18"/>
      <w:szCs w:val="18"/>
    </w:rPr>
  </w:style>
  <w:style w:type="paragraph" w:styleId="TOC9">
    <w:name w:val="toc 9"/>
    <w:basedOn w:val="Normal"/>
    <w:next w:val="Normal"/>
    <w:autoRedefine/>
    <w:semiHidden/>
    <w:pPr>
      <w:ind w:left="1760"/>
      <w:jc w:val="left"/>
    </w:pPr>
    <w:rPr>
      <w:rFonts w:ascii="Times New Roman" w:hAnsi="Times New Roman"/>
      <w:sz w:val="18"/>
      <w:szCs w:val="18"/>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190" w:hanging="190"/>
    </w:pPr>
  </w:style>
  <w:style w:type="paragraph" w:styleId="Index2">
    <w:name w:val="index 2"/>
    <w:basedOn w:val="Normal"/>
    <w:next w:val="Normal"/>
    <w:autoRedefine/>
    <w:semiHidden/>
    <w:pPr>
      <w:ind w:left="380" w:hanging="190"/>
    </w:pPr>
  </w:style>
  <w:style w:type="paragraph" w:styleId="Index3">
    <w:name w:val="index 3"/>
    <w:basedOn w:val="Normal"/>
    <w:next w:val="Normal"/>
    <w:autoRedefine/>
    <w:semiHidden/>
    <w:pPr>
      <w:ind w:left="570" w:hanging="190"/>
    </w:pPr>
  </w:style>
  <w:style w:type="paragraph" w:styleId="Index4">
    <w:name w:val="index 4"/>
    <w:basedOn w:val="Normal"/>
    <w:next w:val="Normal"/>
    <w:autoRedefine/>
    <w:semiHidden/>
    <w:pPr>
      <w:ind w:left="760" w:hanging="190"/>
    </w:pPr>
  </w:style>
  <w:style w:type="paragraph" w:styleId="Index5">
    <w:name w:val="index 5"/>
    <w:basedOn w:val="Normal"/>
    <w:next w:val="Normal"/>
    <w:autoRedefine/>
    <w:semiHidden/>
    <w:pPr>
      <w:ind w:left="950" w:hanging="190"/>
    </w:pPr>
  </w:style>
  <w:style w:type="paragraph" w:styleId="Index6">
    <w:name w:val="index 6"/>
    <w:basedOn w:val="Normal"/>
    <w:next w:val="Normal"/>
    <w:autoRedefine/>
    <w:semiHidden/>
    <w:pPr>
      <w:ind w:left="1140" w:hanging="190"/>
    </w:pPr>
  </w:style>
  <w:style w:type="paragraph" w:styleId="Index7">
    <w:name w:val="index 7"/>
    <w:basedOn w:val="Normal"/>
    <w:next w:val="Normal"/>
    <w:autoRedefine/>
    <w:semiHidden/>
    <w:pPr>
      <w:ind w:left="1330" w:hanging="190"/>
    </w:pPr>
  </w:style>
  <w:style w:type="paragraph" w:styleId="Index8">
    <w:name w:val="index 8"/>
    <w:basedOn w:val="Normal"/>
    <w:next w:val="Normal"/>
    <w:autoRedefine/>
    <w:semiHidden/>
    <w:pPr>
      <w:ind w:left="1520" w:hanging="190"/>
    </w:pPr>
  </w:style>
  <w:style w:type="paragraph" w:styleId="Index9">
    <w:name w:val="index 9"/>
    <w:basedOn w:val="Normal"/>
    <w:next w:val="Normal"/>
    <w:autoRedefine/>
    <w:semiHidden/>
    <w:pPr>
      <w:ind w:left="1710" w:hanging="19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sz w:val="24"/>
    </w:rPr>
  </w:style>
  <w:style w:type="paragraph" w:styleId="TableofAuthorities">
    <w:name w:val="table of authorities"/>
    <w:basedOn w:val="Normal"/>
    <w:next w:val="Normal"/>
    <w:semiHidden/>
    <w:pPr>
      <w:ind w:left="190" w:hanging="190"/>
    </w:pPr>
  </w:style>
  <w:style w:type="paragraph" w:styleId="TableofFigures">
    <w:name w:val="table of figures"/>
    <w:basedOn w:val="Normal"/>
    <w:next w:val="Normal"/>
    <w:semiHidden/>
    <w:pPr>
      <w:ind w:left="380" w:hanging="380"/>
    </w:pPr>
  </w:style>
  <w:style w:type="paragraph" w:styleId="Title">
    <w:name w:val="Title"/>
    <w:basedOn w:val="Normal"/>
    <w:qFormat/>
    <w:pPr>
      <w:spacing w:before="240" w:after="60"/>
      <w:jc w:val="center"/>
      <w:outlineLvl w:val="0"/>
    </w:pPr>
    <w:rPr>
      <w:b/>
      <w:kern w:val="28"/>
      <w:sz w:val="32"/>
    </w:rPr>
  </w:style>
  <w:style w:type="paragraph" w:styleId="TOAHeading">
    <w:name w:val="toa heading"/>
    <w:basedOn w:val="Normal"/>
    <w:next w:val="Normal"/>
    <w:semiHidden/>
    <w:pPr>
      <w:spacing w:before="120"/>
    </w:pPr>
    <w:rPr>
      <w:b/>
      <w:sz w:val="24"/>
    </w:rPr>
  </w:style>
  <w:style w:type="paragraph" w:styleId="BalloonText">
    <w:name w:val="Balloon Text"/>
    <w:basedOn w:val="Normal"/>
    <w:semiHidden/>
    <w:rsid w:val="00066B81"/>
    <w:rPr>
      <w:rFonts w:ascii="Tahoma" w:hAnsi="Tahoma" w:cs="Tahoma"/>
      <w:sz w:val="16"/>
      <w:szCs w:val="16"/>
    </w:rPr>
  </w:style>
  <w:style w:type="paragraph" w:customStyle="1" w:styleId="Level7">
    <w:name w:val="Level 7"/>
    <w:basedOn w:val="Normal"/>
    <w:pPr>
      <w:numPr>
        <w:ilvl w:val="6"/>
        <w:numId w:val="12"/>
      </w:numPr>
    </w:pPr>
  </w:style>
  <w:style w:type="character" w:styleId="Hyperlink">
    <w:name w:val="Hyperlink"/>
    <w:uiPriority w:val="99"/>
    <w:rsid w:val="00066B81"/>
    <w:rPr>
      <w:color w:val="0000FF"/>
      <w:u w:val="single"/>
    </w:rPr>
  </w:style>
  <w:style w:type="character" w:customStyle="1" w:styleId="FooterChar">
    <w:name w:val="Footer Char"/>
    <w:link w:val="Footer"/>
    <w:uiPriority w:val="99"/>
    <w:rsid w:val="00CB5E51"/>
    <w:rPr>
      <w:rFonts w:ascii="Arial" w:hAnsi="Arial"/>
      <w:sz w:val="22"/>
      <w:szCs w:val="22"/>
      <w:lang w:val="en-US" w:eastAsia="en-US"/>
    </w:rPr>
  </w:style>
  <w:style w:type="character" w:customStyle="1" w:styleId="HeaderChar">
    <w:name w:val="Header Char"/>
    <w:link w:val="Header"/>
    <w:rsid w:val="004E3F50"/>
    <w:rPr>
      <w:rFonts w:ascii="Arial" w:hAnsi="Arial"/>
      <w:sz w:val="22"/>
      <w:szCs w:val="22"/>
      <w:lang w:val="en-US" w:eastAsia="en-US"/>
    </w:rPr>
  </w:style>
  <w:style w:type="paragraph" w:styleId="Revision">
    <w:name w:val="Revision"/>
    <w:hidden/>
    <w:uiPriority w:val="99"/>
    <w:semiHidden/>
    <w:rsid w:val="00464B3C"/>
    <w:rPr>
      <w:rFonts w:ascii="Arial" w:hAnsi="Arial"/>
      <w:sz w:val="22"/>
      <w:szCs w:val="22"/>
      <w:lang w:val="en-US" w:eastAsia="en-US"/>
    </w:rPr>
  </w:style>
  <w:style w:type="table" w:styleId="TableGrid">
    <w:name w:val="Table Grid"/>
    <w:basedOn w:val="TableNormal"/>
    <w:uiPriority w:val="59"/>
    <w:rsid w:val="00716A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D065E"/>
    <w:rPr>
      <w:sz w:val="16"/>
      <w:szCs w:val="16"/>
    </w:rPr>
  </w:style>
  <w:style w:type="paragraph" w:styleId="CommentSubject">
    <w:name w:val="annotation subject"/>
    <w:basedOn w:val="CommentText"/>
    <w:next w:val="CommentText"/>
    <w:link w:val="CommentSubjectChar"/>
    <w:rsid w:val="002D065E"/>
    <w:rPr>
      <w:b/>
      <w:bCs/>
      <w:szCs w:val="20"/>
    </w:rPr>
  </w:style>
  <w:style w:type="character" w:customStyle="1" w:styleId="CommentTextChar">
    <w:name w:val="Comment Text Char"/>
    <w:link w:val="CommentText"/>
    <w:semiHidden/>
    <w:rsid w:val="002D065E"/>
    <w:rPr>
      <w:rFonts w:ascii="Arial" w:hAnsi="Arial"/>
      <w:szCs w:val="22"/>
      <w:lang w:val="en-US" w:eastAsia="en-US"/>
    </w:rPr>
  </w:style>
  <w:style w:type="character" w:customStyle="1" w:styleId="CommentSubjectChar">
    <w:name w:val="Comment Subject Char"/>
    <w:link w:val="CommentSubject"/>
    <w:rsid w:val="002D065E"/>
    <w:rPr>
      <w:rFonts w:ascii="Arial" w:hAnsi="Arial"/>
      <w:b/>
      <w:bCs/>
      <w:szCs w:val="22"/>
      <w:lang w:val="en-US" w:eastAsia="en-US"/>
    </w:rPr>
  </w:style>
  <w:style w:type="paragraph" w:styleId="ListParagraph">
    <w:name w:val="List Paragraph"/>
    <w:basedOn w:val="Normal"/>
    <w:uiPriority w:val="34"/>
    <w:qFormat/>
    <w:rsid w:val="005B416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image" Target="media/image3.wmf"/><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1.png"/><Relationship Id="rId27" Type="http://schemas.openxmlformats.org/officeDocument/2006/relationships/image" Target="media/image2.gif"/><Relationship Id="rId30" Type="http://schemas.openxmlformats.org/officeDocument/2006/relationships/header" Target="header10.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3CD4F-EAD9-4643-86C3-47069EFB3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5325</Words>
  <Characters>30355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trans-5.7-supplemental specification</vt:lpstr>
    </vt:vector>
  </TitlesOfParts>
  <Company/>
  <LinksUpToDate>false</LinksUpToDate>
  <CharactersWithSpaces>35609</CharactersWithSpaces>
  <SharedDoc>false</SharedDoc>
  <HLinks>
    <vt:vector size="78" baseType="variant">
      <vt:variant>
        <vt:i4>1179707</vt:i4>
      </vt:variant>
      <vt:variant>
        <vt:i4>74</vt:i4>
      </vt:variant>
      <vt:variant>
        <vt:i4>0</vt:i4>
      </vt:variant>
      <vt:variant>
        <vt:i4>5</vt:i4>
      </vt:variant>
      <vt:variant>
        <vt:lpwstr/>
      </vt:variant>
      <vt:variant>
        <vt:lpwstr>_Toc508874199</vt:lpwstr>
      </vt:variant>
      <vt:variant>
        <vt:i4>1179707</vt:i4>
      </vt:variant>
      <vt:variant>
        <vt:i4>68</vt:i4>
      </vt:variant>
      <vt:variant>
        <vt:i4>0</vt:i4>
      </vt:variant>
      <vt:variant>
        <vt:i4>5</vt:i4>
      </vt:variant>
      <vt:variant>
        <vt:lpwstr/>
      </vt:variant>
      <vt:variant>
        <vt:lpwstr>_Toc508874198</vt:lpwstr>
      </vt:variant>
      <vt:variant>
        <vt:i4>1179707</vt:i4>
      </vt:variant>
      <vt:variant>
        <vt:i4>62</vt:i4>
      </vt:variant>
      <vt:variant>
        <vt:i4>0</vt:i4>
      </vt:variant>
      <vt:variant>
        <vt:i4>5</vt:i4>
      </vt:variant>
      <vt:variant>
        <vt:lpwstr/>
      </vt:variant>
      <vt:variant>
        <vt:lpwstr>_Toc508874197</vt:lpwstr>
      </vt:variant>
      <vt:variant>
        <vt:i4>1179707</vt:i4>
      </vt:variant>
      <vt:variant>
        <vt:i4>56</vt:i4>
      </vt:variant>
      <vt:variant>
        <vt:i4>0</vt:i4>
      </vt:variant>
      <vt:variant>
        <vt:i4>5</vt:i4>
      </vt:variant>
      <vt:variant>
        <vt:lpwstr/>
      </vt:variant>
      <vt:variant>
        <vt:lpwstr>_Toc508874196</vt:lpwstr>
      </vt:variant>
      <vt:variant>
        <vt:i4>1179707</vt:i4>
      </vt:variant>
      <vt:variant>
        <vt:i4>50</vt:i4>
      </vt:variant>
      <vt:variant>
        <vt:i4>0</vt:i4>
      </vt:variant>
      <vt:variant>
        <vt:i4>5</vt:i4>
      </vt:variant>
      <vt:variant>
        <vt:lpwstr/>
      </vt:variant>
      <vt:variant>
        <vt:lpwstr>_Toc508874195</vt:lpwstr>
      </vt:variant>
      <vt:variant>
        <vt:i4>1179707</vt:i4>
      </vt:variant>
      <vt:variant>
        <vt:i4>44</vt:i4>
      </vt:variant>
      <vt:variant>
        <vt:i4>0</vt:i4>
      </vt:variant>
      <vt:variant>
        <vt:i4>5</vt:i4>
      </vt:variant>
      <vt:variant>
        <vt:lpwstr/>
      </vt:variant>
      <vt:variant>
        <vt:lpwstr>_Toc508874194</vt:lpwstr>
      </vt:variant>
      <vt:variant>
        <vt:i4>1179707</vt:i4>
      </vt:variant>
      <vt:variant>
        <vt:i4>38</vt:i4>
      </vt:variant>
      <vt:variant>
        <vt:i4>0</vt:i4>
      </vt:variant>
      <vt:variant>
        <vt:i4>5</vt:i4>
      </vt:variant>
      <vt:variant>
        <vt:lpwstr/>
      </vt:variant>
      <vt:variant>
        <vt:lpwstr>_Toc508874193</vt:lpwstr>
      </vt:variant>
      <vt:variant>
        <vt:i4>1179707</vt:i4>
      </vt:variant>
      <vt:variant>
        <vt:i4>32</vt:i4>
      </vt:variant>
      <vt:variant>
        <vt:i4>0</vt:i4>
      </vt:variant>
      <vt:variant>
        <vt:i4>5</vt:i4>
      </vt:variant>
      <vt:variant>
        <vt:lpwstr/>
      </vt:variant>
      <vt:variant>
        <vt:lpwstr>_Toc508874192</vt:lpwstr>
      </vt:variant>
      <vt:variant>
        <vt:i4>1179707</vt:i4>
      </vt:variant>
      <vt:variant>
        <vt:i4>26</vt:i4>
      </vt:variant>
      <vt:variant>
        <vt:i4>0</vt:i4>
      </vt:variant>
      <vt:variant>
        <vt:i4>5</vt:i4>
      </vt:variant>
      <vt:variant>
        <vt:lpwstr/>
      </vt:variant>
      <vt:variant>
        <vt:lpwstr>_Toc508874191</vt:lpwstr>
      </vt:variant>
      <vt:variant>
        <vt:i4>1179707</vt:i4>
      </vt:variant>
      <vt:variant>
        <vt:i4>20</vt:i4>
      </vt:variant>
      <vt:variant>
        <vt:i4>0</vt:i4>
      </vt:variant>
      <vt:variant>
        <vt:i4>5</vt:i4>
      </vt:variant>
      <vt:variant>
        <vt:lpwstr/>
      </vt:variant>
      <vt:variant>
        <vt:lpwstr>_Toc508874190</vt:lpwstr>
      </vt:variant>
      <vt:variant>
        <vt:i4>1245243</vt:i4>
      </vt:variant>
      <vt:variant>
        <vt:i4>14</vt:i4>
      </vt:variant>
      <vt:variant>
        <vt:i4>0</vt:i4>
      </vt:variant>
      <vt:variant>
        <vt:i4>5</vt:i4>
      </vt:variant>
      <vt:variant>
        <vt:lpwstr/>
      </vt:variant>
      <vt:variant>
        <vt:lpwstr>_Toc508874189</vt:lpwstr>
      </vt:variant>
      <vt:variant>
        <vt:i4>1245243</vt:i4>
      </vt:variant>
      <vt:variant>
        <vt:i4>8</vt:i4>
      </vt:variant>
      <vt:variant>
        <vt:i4>0</vt:i4>
      </vt:variant>
      <vt:variant>
        <vt:i4>5</vt:i4>
      </vt:variant>
      <vt:variant>
        <vt:lpwstr/>
      </vt:variant>
      <vt:variant>
        <vt:lpwstr>_Toc508874188</vt:lpwstr>
      </vt:variant>
      <vt:variant>
        <vt:i4>1245243</vt:i4>
      </vt:variant>
      <vt:variant>
        <vt:i4>2</vt:i4>
      </vt:variant>
      <vt:variant>
        <vt:i4>0</vt:i4>
      </vt:variant>
      <vt:variant>
        <vt:i4>5</vt:i4>
      </vt:variant>
      <vt:variant>
        <vt:lpwstr/>
      </vt:variant>
      <vt:variant>
        <vt:lpwstr>_Toc508874187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trans-5.7-supplemental specification</dc:title>
  <dc:subject>Supplemental Specifcation 5.7</dc:subject>
  <dc:creator>Govenment of Alberta</dc:creator>
  <cp:keywords>Security Classification:PUBLIC, Supplemental, Specifcation, 5.7</cp:keywords>
  <cp:lastModifiedBy>Joe Coutts</cp:lastModifiedBy>
  <cp:revision>5</cp:revision>
  <cp:lastPrinted>2020-12-15T18:31:00Z</cp:lastPrinted>
  <dcterms:created xsi:type="dcterms:W3CDTF">2021-08-24T21:34:00Z</dcterms:created>
  <dcterms:modified xsi:type="dcterms:W3CDTF">2021-08-25T17:23:00Z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2021-08-25T17:23:14Z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7338ea43-dcec-4fb2-a2f8-bb9e65a3335b</vt:lpwstr>
  </property>
  <property fmtid="{D5CDD505-2E9C-101B-9397-08002B2CF9AE}" pid="8" name="MSIP_Label_60c3ebf9-3c2f-4745-a75f-55836bdb736f_ContentBits">
    <vt:lpwstr>2</vt:lpwstr>
  </property>
</Properties>
</file>