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aramond" w:hAnsi="Garamond" w:cs="Times New Roman"/>
          <w:b w:val="0"/>
          <w:sz w:val="22"/>
          <w:szCs w:val="24"/>
        </w:rPr>
        <w:id w:val="375743253"/>
        <w:lock w:val="contentLocked"/>
        <w:placeholder>
          <w:docPart w:val="DefaultPlaceholder_1082065158"/>
        </w:placeholder>
        <w:group/>
      </w:sdtPr>
      <w:sdtEndPr>
        <w:rPr>
          <w:rStyle w:val="FieldTextChar"/>
        </w:rPr>
      </w:sdtEndPr>
      <w:sdtContent>
        <w:tbl>
          <w:tblPr>
            <w:tblW w:w="10170" w:type="dxa"/>
            <w:tblInd w:w="105" w:type="dxa"/>
            <w:tblBorders>
              <w:bottom w:val="single" w:sz="6" w:space="0" w:color="auto"/>
            </w:tblBorders>
            <w:tblLayout w:type="fixed"/>
            <w:tblCellMar>
              <w:left w:w="105" w:type="dxa"/>
              <w:right w:w="105" w:type="dxa"/>
            </w:tblCellMar>
            <w:tblLook w:val="0000" w:firstRow="0" w:lastRow="0" w:firstColumn="0" w:lastColumn="0" w:noHBand="0" w:noVBand="0"/>
          </w:tblPr>
          <w:tblGrid>
            <w:gridCol w:w="2160"/>
            <w:gridCol w:w="3150"/>
            <w:gridCol w:w="2340"/>
            <w:gridCol w:w="2520"/>
          </w:tblGrid>
          <w:tr w:rsidR="006C14CA" w14:paraId="1E3FAA21" w14:textId="77777777" w:rsidTr="00C453E3">
            <w:trPr>
              <w:cantSplit/>
            </w:trPr>
            <w:tc>
              <w:tcPr>
                <w:tcW w:w="10170" w:type="dxa"/>
                <w:gridSpan w:val="4"/>
                <w:tcBorders>
                  <w:top w:val="single" w:sz="6" w:space="0" w:color="808080"/>
                  <w:left w:val="single" w:sz="6" w:space="0" w:color="808080"/>
                  <w:bottom w:val="single" w:sz="6" w:space="0" w:color="808080"/>
                  <w:right w:val="single" w:sz="6" w:space="0" w:color="808080"/>
                </w:tcBorders>
              </w:tcPr>
              <w:p w14:paraId="1E3FAA1F" w14:textId="77777777" w:rsidR="006C14CA" w:rsidRPr="005A7744" w:rsidRDefault="006C14CA" w:rsidP="005A7744">
                <w:pPr>
                  <w:pStyle w:val="FieldLabel"/>
                  <w:spacing w:before="120"/>
                </w:pPr>
                <w:r w:rsidRPr="005A7744">
                  <w:t>Official Project Title:</w:t>
                </w:r>
              </w:p>
              <w:sdt>
                <w:sdtPr>
                  <w:rPr>
                    <w:rStyle w:val="FieldTextChar"/>
                  </w:rPr>
                  <w:id w:val="902187561"/>
                  <w:placeholder>
                    <w:docPart w:val="7D348035A29E42958D3E3810CAD3FEB7"/>
                  </w:placeholder>
                  <w:showingPlcHdr/>
                  <w:text/>
                </w:sdtPr>
                <w:sdtEndPr>
                  <w:rPr>
                    <w:rStyle w:val="DefaultParagraphFont"/>
                  </w:rPr>
                </w:sdtEndPr>
                <w:sdtContent>
                  <w:p w14:paraId="1E3FAA20" w14:textId="77777777" w:rsidR="006C14CA" w:rsidRPr="00B10AA8" w:rsidRDefault="00B46273" w:rsidP="00B46273">
                    <w:pPr>
                      <w:pStyle w:val="FieldText"/>
                    </w:pPr>
                    <w:r w:rsidRPr="00B46273">
                      <w:rPr>
                        <w:rStyle w:val="PlaceholderText"/>
                      </w:rPr>
                      <w:t>LOCATION - BUILDING NAME AND CONTRACT TITLE</w:t>
                    </w:r>
                  </w:p>
                </w:sdtContent>
              </w:sdt>
            </w:tc>
          </w:tr>
          <w:tr w:rsidR="00C453E3" w14:paraId="1E3FAA2A" w14:textId="77777777" w:rsidTr="002C1688">
            <w:trPr>
              <w:cantSplit/>
            </w:trPr>
            <w:tc>
              <w:tcPr>
                <w:tcW w:w="2160" w:type="dxa"/>
                <w:tcBorders>
                  <w:top w:val="single" w:sz="6" w:space="0" w:color="808080"/>
                  <w:left w:val="single" w:sz="6" w:space="0" w:color="808080"/>
                  <w:bottom w:val="single" w:sz="6" w:space="0" w:color="808080"/>
                  <w:right w:val="single" w:sz="6" w:space="0" w:color="808080"/>
                </w:tcBorders>
              </w:tcPr>
              <w:p w14:paraId="1E3FAA22" w14:textId="77777777" w:rsidR="00C453E3" w:rsidRPr="005A7744" w:rsidRDefault="00C453E3" w:rsidP="005A7744">
                <w:pPr>
                  <w:pStyle w:val="FieldLabel"/>
                </w:pPr>
                <w:r w:rsidRPr="005A7744">
                  <w:t>Project ID:</w:t>
                </w:r>
              </w:p>
              <w:p w14:paraId="1E3FAA23" w14:textId="77777777" w:rsidR="00C453E3" w:rsidRPr="00903179" w:rsidRDefault="00F469DE" w:rsidP="005A7744">
                <w:pPr>
                  <w:pStyle w:val="ProjID"/>
                </w:pPr>
                <w:sdt>
                  <w:sdtPr>
                    <w:rPr>
                      <w:rStyle w:val="ProjIDChar"/>
                    </w:rPr>
                    <w:id w:val="738752117"/>
                    <w:placeholder>
                      <w:docPart w:val="BF6617810FEC4699A53C0B4EB8128C3B"/>
                    </w:placeholder>
                    <w:showingPlcHdr/>
                    <w:text/>
                  </w:sdtPr>
                  <w:sdtEndPr>
                    <w:rPr>
                      <w:rStyle w:val="DefaultParagraphFont"/>
                    </w:rPr>
                  </w:sdtEndPr>
                  <w:sdtContent>
                    <w:r w:rsidR="00903179">
                      <w:rPr>
                        <w:rStyle w:val="PlaceholderText"/>
                      </w:rPr>
                      <w:t>ID</w:t>
                    </w:r>
                  </w:sdtContent>
                </w:sdt>
                <w:r w:rsidR="00903179">
                  <w:t xml:space="preserve"> </w:t>
                </w:r>
              </w:p>
            </w:tc>
            <w:tc>
              <w:tcPr>
                <w:tcW w:w="3150" w:type="dxa"/>
                <w:tcBorders>
                  <w:top w:val="single" w:sz="6" w:space="0" w:color="808080"/>
                  <w:left w:val="single" w:sz="6" w:space="0" w:color="808080"/>
                  <w:bottom w:val="single" w:sz="6" w:space="0" w:color="808080"/>
                  <w:right w:val="single" w:sz="6" w:space="0" w:color="808080"/>
                </w:tcBorders>
              </w:tcPr>
              <w:p w14:paraId="1E3FAA24" w14:textId="77777777" w:rsidR="00C453E3" w:rsidRDefault="00C453E3" w:rsidP="00C453E3">
                <w:pPr>
                  <w:pStyle w:val="FieldLabel"/>
                </w:pPr>
                <w:r>
                  <w:t>Project Manager:</w:t>
                </w:r>
              </w:p>
              <w:sdt>
                <w:sdtPr>
                  <w:rPr>
                    <w:rStyle w:val="FieldTextChar"/>
                  </w:rPr>
                  <w:id w:val="625357281"/>
                  <w:placeholder>
                    <w:docPart w:val="AD5AFD0591FD40C9968837F6740D5565"/>
                  </w:placeholder>
                  <w:showingPlcHdr/>
                  <w:text/>
                </w:sdtPr>
                <w:sdtEndPr>
                  <w:rPr>
                    <w:rStyle w:val="DefaultParagraphFont"/>
                  </w:rPr>
                </w:sdtEndPr>
                <w:sdtContent>
                  <w:p w14:paraId="1E3FAA25" w14:textId="77777777" w:rsidR="00C453E3" w:rsidRDefault="00903179" w:rsidP="00903179">
                    <w:pPr>
                      <w:pStyle w:val="FieldText"/>
                    </w:pPr>
                    <w:r>
                      <w:rPr>
                        <w:rStyle w:val="PlaceholderText"/>
                      </w:rPr>
                      <w:t>Name</w:t>
                    </w:r>
                  </w:p>
                </w:sdtContent>
              </w:sdt>
            </w:tc>
            <w:tc>
              <w:tcPr>
                <w:tcW w:w="2340" w:type="dxa"/>
                <w:tcBorders>
                  <w:top w:val="single" w:sz="6" w:space="0" w:color="808080"/>
                  <w:left w:val="single" w:sz="6" w:space="0" w:color="808080"/>
                  <w:bottom w:val="single" w:sz="6" w:space="0" w:color="808080"/>
                  <w:right w:val="single" w:sz="6" w:space="0" w:color="808080"/>
                </w:tcBorders>
              </w:tcPr>
              <w:p w14:paraId="1E3FAA26" w14:textId="77777777" w:rsidR="00C453E3" w:rsidRDefault="00C453E3" w:rsidP="00C453E3">
                <w:pPr>
                  <w:pStyle w:val="FieldLabel"/>
                </w:pPr>
                <w:r>
                  <w:t>Phone Number:</w:t>
                </w:r>
              </w:p>
              <w:sdt>
                <w:sdtPr>
                  <w:rPr>
                    <w:rStyle w:val="FieldTextChar"/>
                  </w:rPr>
                  <w:id w:val="1169756145"/>
                  <w:placeholder>
                    <w:docPart w:val="A19CCFEAF19646BC8577906B75724983"/>
                  </w:placeholder>
                  <w:showingPlcHdr/>
                  <w:text/>
                </w:sdtPr>
                <w:sdtEndPr>
                  <w:rPr>
                    <w:rStyle w:val="DefaultParagraphFont"/>
                  </w:rPr>
                </w:sdtEndPr>
                <w:sdtContent>
                  <w:p w14:paraId="1E3FAA27" w14:textId="77777777" w:rsidR="00C453E3" w:rsidRPr="00FF7B12" w:rsidRDefault="00903179" w:rsidP="00903179">
                    <w:pPr>
                      <w:pStyle w:val="FieldText"/>
                    </w:pPr>
                    <w:r>
                      <w:rPr>
                        <w:rStyle w:val="PlaceholderText"/>
                      </w:rPr>
                      <w:t>xxx-xxx-xxxx</w:t>
                    </w:r>
                  </w:p>
                </w:sdtContent>
              </w:sdt>
            </w:tc>
            <w:tc>
              <w:tcPr>
                <w:tcW w:w="2520" w:type="dxa"/>
                <w:tcBorders>
                  <w:top w:val="single" w:sz="6" w:space="0" w:color="808080"/>
                  <w:left w:val="single" w:sz="6" w:space="0" w:color="808080"/>
                  <w:bottom w:val="single" w:sz="6" w:space="0" w:color="808080"/>
                  <w:right w:val="single" w:sz="6" w:space="0" w:color="808080"/>
                </w:tcBorders>
              </w:tcPr>
              <w:p w14:paraId="1E3FAA28" w14:textId="77777777" w:rsidR="00C453E3" w:rsidRPr="005A7744" w:rsidRDefault="00C453E3" w:rsidP="005A7744">
                <w:pPr>
                  <w:pStyle w:val="FieldLabel"/>
                </w:pPr>
                <w:r w:rsidRPr="005A7744">
                  <w:t xml:space="preserve">Date: </w:t>
                </w:r>
              </w:p>
              <w:sdt>
                <w:sdtPr>
                  <w:rPr>
                    <w:rStyle w:val="FieldTextChar"/>
                  </w:rPr>
                  <w:id w:val="1201203717"/>
                  <w:placeholder>
                    <w:docPart w:val="7619317BC1A54E988A244EFF3BAAE5CC"/>
                  </w:placeholder>
                  <w:showingPlcHdr/>
                  <w:date>
                    <w:dateFormat w:val="MM-dd-yyyy"/>
                    <w:lid w:val="en-CA"/>
                    <w:storeMappedDataAs w:val="dateTime"/>
                    <w:calendar w:val="gregorian"/>
                  </w:date>
                </w:sdtPr>
                <w:sdtEndPr>
                  <w:rPr>
                    <w:rStyle w:val="DefaultParagraphFont"/>
                    <w:sz w:val="28"/>
                  </w:rPr>
                </w:sdtEndPr>
                <w:sdtContent>
                  <w:p w14:paraId="1E3FAA29" w14:textId="77777777" w:rsidR="00C453E3" w:rsidRDefault="00903179" w:rsidP="00903179">
                    <w:pPr>
                      <w:pStyle w:val="FieldText"/>
                      <w:rPr>
                        <w:sz w:val="28"/>
                      </w:rPr>
                    </w:pPr>
                    <w:r w:rsidRPr="00CA445E">
                      <w:rPr>
                        <w:rStyle w:val="PlaceholderText"/>
                      </w:rPr>
                      <w:t xml:space="preserve">Click to </w:t>
                    </w:r>
                    <w:r>
                      <w:rPr>
                        <w:rStyle w:val="PlaceholderText"/>
                      </w:rPr>
                      <w:t>select</w:t>
                    </w:r>
                    <w:r w:rsidRPr="00CA445E">
                      <w:rPr>
                        <w:rStyle w:val="PlaceholderText"/>
                      </w:rPr>
                      <w:t xml:space="preserve"> date.</w:t>
                    </w:r>
                  </w:p>
                </w:sdtContent>
              </w:sdt>
            </w:tc>
          </w:tr>
        </w:tbl>
      </w:sdtContent>
    </w:sdt>
    <w:p w14:paraId="1E3FAA2B" w14:textId="77777777" w:rsidR="006C14CA" w:rsidRDefault="006C14CA">
      <w:pPr>
        <w:pStyle w:val="TOC1"/>
        <w:tabs>
          <w:tab w:val="clear" w:pos="720"/>
          <w:tab w:val="clear" w:pos="10080"/>
          <w:tab w:val="left" w:pos="6480"/>
          <w:tab w:val="right" w:leader="underscore" w:pos="9900"/>
        </w:tabs>
        <w:spacing w:after="0" w:line="288" w:lineRule="auto"/>
        <w:sectPr w:rsidR="006C14CA" w:rsidSect="006C14CA">
          <w:headerReference w:type="default" r:id="rId8"/>
          <w:footerReference w:type="even" r:id="rId9"/>
          <w:footerReference w:type="default" r:id="rId10"/>
          <w:headerReference w:type="first" r:id="rId11"/>
          <w:footerReference w:type="first" r:id="rId12"/>
          <w:pgSz w:w="12240" w:h="15840" w:code="1"/>
          <w:pgMar w:top="1080" w:right="1080" w:bottom="1008" w:left="1080" w:header="576" w:footer="576" w:gutter="0"/>
          <w:cols w:space="720"/>
          <w:noEndnote/>
        </w:sectPr>
      </w:pPr>
    </w:p>
    <w:p w14:paraId="1E3FAA2C" w14:textId="77777777" w:rsidR="00F96740" w:rsidRDefault="00F96740">
      <w:pPr>
        <w:pStyle w:val="TOC1"/>
        <w:tabs>
          <w:tab w:val="clear" w:pos="720"/>
          <w:tab w:val="clear" w:pos="10080"/>
          <w:tab w:val="left" w:pos="6480"/>
          <w:tab w:val="right" w:leader="underscore" w:pos="9900"/>
        </w:tabs>
        <w:spacing w:after="0" w:line="288" w:lineRule="auto"/>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8490"/>
      </w:tblGrid>
      <w:tr w:rsidR="00B25CE9" w14:paraId="1E3FAA2F" w14:textId="77777777" w:rsidTr="002C1688">
        <w:trPr>
          <w:cantSplit/>
          <w:tblHeader/>
        </w:trPr>
        <w:tc>
          <w:tcPr>
            <w:tcW w:w="1710" w:type="dxa"/>
            <w:tcBorders>
              <w:top w:val="nil"/>
              <w:left w:val="nil"/>
              <w:bottom w:val="single" w:sz="4" w:space="0" w:color="auto"/>
              <w:right w:val="nil"/>
            </w:tcBorders>
            <w:vAlign w:val="bottom"/>
          </w:tcPr>
          <w:p w14:paraId="1E3FAA2D" w14:textId="77777777" w:rsidR="00B25CE9" w:rsidRDefault="00B25CE9" w:rsidP="00B25CE9">
            <w:pPr>
              <w:pStyle w:val="Heading1numbered"/>
              <w:rPr>
                <w:sz w:val="24"/>
              </w:rPr>
            </w:pPr>
          </w:p>
        </w:tc>
        <w:tc>
          <w:tcPr>
            <w:tcW w:w="8490" w:type="dxa"/>
            <w:tcBorders>
              <w:top w:val="nil"/>
              <w:left w:val="nil"/>
              <w:bottom w:val="single" w:sz="4" w:space="0" w:color="auto"/>
              <w:right w:val="nil"/>
            </w:tcBorders>
            <w:vAlign w:val="bottom"/>
          </w:tcPr>
          <w:p w14:paraId="1E3FAA2E" w14:textId="77777777" w:rsidR="00B25CE9" w:rsidRDefault="00B25CE9" w:rsidP="003F04A5">
            <w:pPr>
              <w:pStyle w:val="PIMSTableHeading"/>
              <w:jc w:val="left"/>
            </w:pPr>
            <w:r>
              <w:t>Biohazardous Material Definition</w:t>
            </w:r>
          </w:p>
        </w:tc>
      </w:tr>
      <w:tr w:rsidR="00B25CE9" w14:paraId="1E3FAA33" w14:textId="77777777" w:rsidTr="002C1688">
        <w:trPr>
          <w:cantSplit/>
        </w:trPr>
        <w:tc>
          <w:tcPr>
            <w:tcW w:w="10200" w:type="dxa"/>
            <w:gridSpan w:val="2"/>
            <w:tcBorders>
              <w:top w:val="single" w:sz="4" w:space="0" w:color="auto"/>
            </w:tcBorders>
          </w:tcPr>
          <w:p w14:paraId="1E3FAA30" w14:textId="77777777" w:rsidR="00945F9B" w:rsidRDefault="00B25CE9" w:rsidP="00B46273">
            <w:pPr>
              <w:pStyle w:val="PIMSTableText"/>
            </w:pPr>
            <w:r>
              <w:rPr>
                <w:snapToGrid w:val="0"/>
              </w:rPr>
              <w:t>Biohazardous material is defined as material that contains bacteria, parasites or viruses that can cause disease in humans.  Common examples include: animal excrement, animal carcasses, medical wastes (i.e. sharp and glass waste, organ/body parts), and laboratory wastes (i.e. blood soaked materials, chemical wastes that may be toxic).</w:t>
            </w:r>
          </w:p>
          <w:p w14:paraId="1E3FAA31" w14:textId="77777777" w:rsidR="00945F9B" w:rsidRDefault="00945F9B" w:rsidP="00B46273">
            <w:pPr>
              <w:pStyle w:val="PIMSTableText"/>
            </w:pPr>
          </w:p>
          <w:p w14:paraId="1E3FAA32" w14:textId="77777777" w:rsidR="00B25CE9" w:rsidRDefault="00B25CE9" w:rsidP="00B46273">
            <w:pPr>
              <w:pStyle w:val="PIMSTableText"/>
            </w:pPr>
            <w:r>
              <w:t xml:space="preserve">Alberta Infrastructure disposes of any quantities </w:t>
            </w:r>
            <w:r w:rsidR="0037311B">
              <w:t>of biohazardous</w:t>
            </w:r>
            <w:r>
              <w:t xml:space="preserve"> waste as regulated waste. </w:t>
            </w:r>
          </w:p>
        </w:tc>
      </w:tr>
    </w:tbl>
    <w:p w14:paraId="1E3FAA34" w14:textId="77777777" w:rsidR="000A7464" w:rsidRDefault="000A7464"/>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B25CE9" w14:paraId="1E3FAA38" w14:textId="77777777" w:rsidTr="002C1688">
        <w:trPr>
          <w:cantSplit/>
          <w:tblHeader/>
        </w:trPr>
        <w:tc>
          <w:tcPr>
            <w:tcW w:w="918" w:type="dxa"/>
            <w:tcBorders>
              <w:top w:val="nil"/>
              <w:left w:val="nil"/>
              <w:bottom w:val="single" w:sz="4" w:space="0" w:color="auto"/>
              <w:right w:val="nil"/>
            </w:tcBorders>
            <w:vAlign w:val="bottom"/>
          </w:tcPr>
          <w:p w14:paraId="1E3FAA35" w14:textId="77777777" w:rsidR="00B25CE9" w:rsidRDefault="00B25CE9" w:rsidP="00B25CE9">
            <w:pPr>
              <w:pStyle w:val="Heading1numbered"/>
              <w:rPr>
                <w:sz w:val="24"/>
              </w:rPr>
            </w:pPr>
          </w:p>
        </w:tc>
        <w:tc>
          <w:tcPr>
            <w:tcW w:w="4770" w:type="dxa"/>
            <w:tcBorders>
              <w:top w:val="nil"/>
              <w:left w:val="nil"/>
              <w:bottom w:val="single" w:sz="4" w:space="0" w:color="auto"/>
              <w:right w:val="nil"/>
            </w:tcBorders>
            <w:vAlign w:val="bottom"/>
          </w:tcPr>
          <w:p w14:paraId="1E3FAA36" w14:textId="77777777" w:rsidR="00B25CE9" w:rsidRDefault="00B25CE9" w:rsidP="003F04A5">
            <w:pPr>
              <w:pStyle w:val="PIMSTableHeading"/>
              <w:jc w:val="left"/>
            </w:pPr>
            <w:r>
              <w:t>Emergency Response</w:t>
            </w:r>
          </w:p>
        </w:tc>
        <w:tc>
          <w:tcPr>
            <w:tcW w:w="4512" w:type="dxa"/>
            <w:tcBorders>
              <w:top w:val="nil"/>
              <w:left w:val="nil"/>
              <w:bottom w:val="single" w:sz="4" w:space="0" w:color="auto"/>
              <w:right w:val="nil"/>
            </w:tcBorders>
            <w:vAlign w:val="bottom"/>
          </w:tcPr>
          <w:p w14:paraId="1E3FAA37" w14:textId="77777777" w:rsidR="00B25CE9" w:rsidRDefault="00B25CE9" w:rsidP="00B46273">
            <w:pPr>
              <w:pStyle w:val="PIMSTableHeading"/>
            </w:pPr>
            <w:r>
              <w:t>Notes:</w:t>
            </w:r>
          </w:p>
        </w:tc>
      </w:tr>
      <w:tr w:rsidR="00B25CE9" w14:paraId="1E3FAA3D" w14:textId="77777777" w:rsidTr="00C37470">
        <w:trPr>
          <w:cantSplit/>
        </w:trPr>
        <w:tc>
          <w:tcPr>
            <w:tcW w:w="918" w:type="dxa"/>
            <w:tcBorders>
              <w:top w:val="single" w:sz="4" w:space="0" w:color="auto"/>
            </w:tcBorders>
          </w:tcPr>
          <w:p w14:paraId="1E3FAA39" w14:textId="77777777" w:rsidR="00B25CE9" w:rsidRDefault="00B25CE9" w:rsidP="002C1688">
            <w:pPr>
              <w:pStyle w:val="Heading2Numbered"/>
              <w:numPr>
                <w:ilvl w:val="1"/>
                <w:numId w:val="17"/>
              </w:numPr>
              <w:tabs>
                <w:tab w:val="num" w:pos="792"/>
              </w:tabs>
              <w:ind w:left="792" w:hanging="792"/>
              <w:jc w:val="right"/>
            </w:pPr>
          </w:p>
          <w:p w14:paraId="1E3FAA3A" w14:textId="77777777" w:rsidR="00B25CE9" w:rsidRDefault="00B25CE9" w:rsidP="002C1688">
            <w:pPr>
              <w:pStyle w:val="Heading2"/>
              <w:keepNext w:val="0"/>
              <w:spacing w:before="60"/>
              <w:rPr>
                <w:sz w:val="20"/>
              </w:rPr>
            </w:pPr>
          </w:p>
        </w:tc>
        <w:tc>
          <w:tcPr>
            <w:tcW w:w="4770" w:type="dxa"/>
            <w:tcBorders>
              <w:top w:val="single" w:sz="4" w:space="0" w:color="auto"/>
            </w:tcBorders>
          </w:tcPr>
          <w:p w14:paraId="1E3FAA3B" w14:textId="77777777" w:rsidR="00B25CE9" w:rsidRPr="008D4DB0" w:rsidRDefault="00B25CE9" w:rsidP="00C37470">
            <w:pPr>
              <w:pStyle w:val="PIMSTableText"/>
            </w:pPr>
            <w:r w:rsidRPr="008D4DB0">
              <w:t xml:space="preserve">The Contractor has submitted a site-specific </w:t>
            </w:r>
            <w:r w:rsidR="00944C9C" w:rsidRPr="008D4DB0">
              <w:t xml:space="preserve">Emergency Preparedness </w:t>
            </w:r>
            <w:r w:rsidRPr="008D4DB0">
              <w:t xml:space="preserve">and </w:t>
            </w:r>
            <w:r w:rsidR="00944C9C" w:rsidRPr="008D4DB0">
              <w:t xml:space="preserve">Response Plan </w:t>
            </w:r>
            <w:r w:rsidRPr="008D4DB0">
              <w:t>(EPRP).</w:t>
            </w:r>
          </w:p>
        </w:tc>
        <w:tc>
          <w:tcPr>
            <w:tcW w:w="4512" w:type="dxa"/>
            <w:tcBorders>
              <w:top w:val="single" w:sz="4" w:space="0" w:color="auto"/>
            </w:tcBorders>
          </w:tcPr>
          <w:p w14:paraId="1E3FAA3C" w14:textId="77777777" w:rsidR="00B25CE9" w:rsidRDefault="00B25CE9" w:rsidP="00B46273">
            <w:pPr>
              <w:pStyle w:val="PIMSTableText"/>
            </w:pPr>
          </w:p>
        </w:tc>
      </w:tr>
      <w:tr w:rsidR="00B25CE9" w14:paraId="1E3FAA42" w14:textId="77777777" w:rsidTr="00C37470">
        <w:trPr>
          <w:cantSplit/>
        </w:trPr>
        <w:tc>
          <w:tcPr>
            <w:tcW w:w="918" w:type="dxa"/>
          </w:tcPr>
          <w:p w14:paraId="1E3FAA3E" w14:textId="77777777" w:rsidR="00B25CE9" w:rsidRDefault="00B25CE9" w:rsidP="002C1688">
            <w:pPr>
              <w:pStyle w:val="Heading2Numbered"/>
              <w:numPr>
                <w:ilvl w:val="1"/>
                <w:numId w:val="17"/>
              </w:numPr>
              <w:tabs>
                <w:tab w:val="num" w:pos="792"/>
              </w:tabs>
              <w:ind w:left="792" w:hanging="792"/>
              <w:jc w:val="right"/>
            </w:pPr>
          </w:p>
          <w:p w14:paraId="1E3FAA3F" w14:textId="77777777" w:rsidR="00B25CE9" w:rsidRDefault="00B25CE9" w:rsidP="002C1688">
            <w:pPr>
              <w:pStyle w:val="Heading2"/>
              <w:keepNext w:val="0"/>
              <w:spacing w:before="60"/>
              <w:rPr>
                <w:sz w:val="20"/>
              </w:rPr>
            </w:pPr>
          </w:p>
        </w:tc>
        <w:tc>
          <w:tcPr>
            <w:tcW w:w="4770" w:type="dxa"/>
          </w:tcPr>
          <w:p w14:paraId="1E3FAA40" w14:textId="77777777" w:rsidR="00B25CE9" w:rsidRDefault="00B25CE9" w:rsidP="00C37470">
            <w:pPr>
              <w:pStyle w:val="PIMSTableText"/>
            </w:pPr>
            <w:r>
              <w:t>The EPRP should include provisions for spills/ releases and fire.</w:t>
            </w:r>
          </w:p>
        </w:tc>
        <w:tc>
          <w:tcPr>
            <w:tcW w:w="4512" w:type="dxa"/>
          </w:tcPr>
          <w:p w14:paraId="1E3FAA41" w14:textId="77777777" w:rsidR="00B25CE9" w:rsidRDefault="00B25CE9" w:rsidP="00B46273">
            <w:pPr>
              <w:pStyle w:val="PIMSTableText"/>
            </w:pPr>
          </w:p>
        </w:tc>
      </w:tr>
      <w:tr w:rsidR="00B25CE9" w14:paraId="1E3FAA47" w14:textId="77777777" w:rsidTr="00C37470">
        <w:trPr>
          <w:cantSplit/>
        </w:trPr>
        <w:tc>
          <w:tcPr>
            <w:tcW w:w="918" w:type="dxa"/>
          </w:tcPr>
          <w:p w14:paraId="1E3FAA43" w14:textId="77777777" w:rsidR="00B25CE9" w:rsidRDefault="00B25CE9" w:rsidP="002C1688">
            <w:pPr>
              <w:pStyle w:val="Heading2Numbered"/>
              <w:numPr>
                <w:ilvl w:val="1"/>
                <w:numId w:val="17"/>
              </w:numPr>
              <w:tabs>
                <w:tab w:val="num" w:pos="792"/>
              </w:tabs>
              <w:ind w:left="792" w:hanging="792"/>
              <w:jc w:val="right"/>
            </w:pPr>
          </w:p>
          <w:p w14:paraId="1E3FAA44" w14:textId="77777777" w:rsidR="00B25CE9" w:rsidRDefault="00B25CE9" w:rsidP="002C1688">
            <w:pPr>
              <w:pStyle w:val="Heading2"/>
              <w:keepNext w:val="0"/>
              <w:spacing w:before="60"/>
              <w:rPr>
                <w:sz w:val="20"/>
              </w:rPr>
            </w:pPr>
          </w:p>
        </w:tc>
        <w:tc>
          <w:tcPr>
            <w:tcW w:w="4770" w:type="dxa"/>
          </w:tcPr>
          <w:p w14:paraId="1E3FAA45" w14:textId="77777777" w:rsidR="00B25CE9" w:rsidRDefault="00B25CE9" w:rsidP="00C37470">
            <w:pPr>
              <w:pStyle w:val="PIMSTableText"/>
            </w:pPr>
            <w:r>
              <w:t>Local authority may have further requirements.</w:t>
            </w:r>
          </w:p>
        </w:tc>
        <w:tc>
          <w:tcPr>
            <w:tcW w:w="4512" w:type="dxa"/>
          </w:tcPr>
          <w:p w14:paraId="1E3FAA46" w14:textId="77777777" w:rsidR="00B25CE9" w:rsidRDefault="00B25CE9" w:rsidP="00B46273">
            <w:pPr>
              <w:pStyle w:val="PIMSTableText"/>
            </w:pPr>
          </w:p>
        </w:tc>
      </w:tr>
    </w:tbl>
    <w:p w14:paraId="1E3FAA48" w14:textId="77777777" w:rsidR="002C1688" w:rsidRDefault="002C168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F96740" w14:paraId="1E3FAA4C" w14:textId="77777777" w:rsidTr="002C1688">
        <w:trPr>
          <w:cantSplit/>
          <w:tblHeader/>
        </w:trPr>
        <w:tc>
          <w:tcPr>
            <w:tcW w:w="918" w:type="dxa"/>
            <w:tcBorders>
              <w:top w:val="nil"/>
              <w:left w:val="nil"/>
              <w:bottom w:val="single" w:sz="4" w:space="0" w:color="auto"/>
              <w:right w:val="nil"/>
            </w:tcBorders>
            <w:vAlign w:val="bottom"/>
          </w:tcPr>
          <w:p w14:paraId="1E3FAA49" w14:textId="77777777" w:rsidR="00F96740" w:rsidRDefault="00F96740" w:rsidP="00B25CE9">
            <w:pPr>
              <w:pStyle w:val="Heading1numbered"/>
              <w:rPr>
                <w:sz w:val="24"/>
              </w:rPr>
            </w:pPr>
          </w:p>
        </w:tc>
        <w:tc>
          <w:tcPr>
            <w:tcW w:w="4770" w:type="dxa"/>
            <w:tcBorders>
              <w:top w:val="nil"/>
              <w:left w:val="nil"/>
              <w:bottom w:val="single" w:sz="4" w:space="0" w:color="auto"/>
              <w:right w:val="nil"/>
            </w:tcBorders>
            <w:vAlign w:val="bottom"/>
          </w:tcPr>
          <w:p w14:paraId="1E3FAA4A" w14:textId="77777777" w:rsidR="00F96740" w:rsidRDefault="00F96740" w:rsidP="003F04A5">
            <w:pPr>
              <w:pStyle w:val="PIMSTableHeading"/>
              <w:jc w:val="left"/>
            </w:pPr>
            <w:r w:rsidRPr="006C14CA">
              <w:t>Handling</w:t>
            </w:r>
            <w:r w:rsidRPr="003F04A5">
              <w:t xml:space="preserve">  </w:t>
            </w:r>
          </w:p>
        </w:tc>
        <w:tc>
          <w:tcPr>
            <w:tcW w:w="4512" w:type="dxa"/>
            <w:tcBorders>
              <w:top w:val="nil"/>
              <w:left w:val="nil"/>
              <w:bottom w:val="single" w:sz="4" w:space="0" w:color="auto"/>
              <w:right w:val="nil"/>
            </w:tcBorders>
            <w:vAlign w:val="bottom"/>
          </w:tcPr>
          <w:p w14:paraId="1E3FAA4B" w14:textId="77777777" w:rsidR="00F96740" w:rsidRDefault="00F96740" w:rsidP="00B46273">
            <w:pPr>
              <w:pStyle w:val="PIMSTableHeading"/>
            </w:pPr>
            <w:r>
              <w:t>Notes:</w:t>
            </w:r>
          </w:p>
        </w:tc>
      </w:tr>
      <w:tr w:rsidR="00B25CE9" w14:paraId="1E3FAA51" w14:textId="77777777" w:rsidTr="002C1688">
        <w:trPr>
          <w:cantSplit/>
        </w:trPr>
        <w:tc>
          <w:tcPr>
            <w:tcW w:w="918" w:type="dxa"/>
            <w:tcBorders>
              <w:top w:val="single" w:sz="4" w:space="0" w:color="auto"/>
            </w:tcBorders>
          </w:tcPr>
          <w:p w14:paraId="1E3FAA4D" w14:textId="77777777" w:rsidR="00B25CE9" w:rsidRDefault="00B25CE9" w:rsidP="002C1688">
            <w:pPr>
              <w:pStyle w:val="Heading2Numbered"/>
              <w:numPr>
                <w:ilvl w:val="1"/>
                <w:numId w:val="17"/>
              </w:numPr>
              <w:tabs>
                <w:tab w:val="num" w:pos="792"/>
              </w:tabs>
              <w:ind w:left="792" w:hanging="792"/>
              <w:jc w:val="right"/>
            </w:pPr>
          </w:p>
          <w:p w14:paraId="1E3FAA4E" w14:textId="77777777" w:rsidR="00B25CE9" w:rsidRDefault="00B25CE9" w:rsidP="002C1688">
            <w:pPr>
              <w:pStyle w:val="Heading2"/>
              <w:keepNext w:val="0"/>
              <w:spacing w:before="60"/>
              <w:rPr>
                <w:sz w:val="20"/>
              </w:rPr>
            </w:pPr>
          </w:p>
        </w:tc>
        <w:tc>
          <w:tcPr>
            <w:tcW w:w="4770" w:type="dxa"/>
            <w:tcBorders>
              <w:top w:val="single" w:sz="4" w:space="0" w:color="auto"/>
            </w:tcBorders>
            <w:vAlign w:val="center"/>
          </w:tcPr>
          <w:p w14:paraId="1E3FAA4F" w14:textId="77777777" w:rsidR="00B25CE9" w:rsidRDefault="00B25CE9" w:rsidP="00B46273">
            <w:pPr>
              <w:pStyle w:val="PIMSTableText"/>
            </w:pPr>
            <w:r>
              <w:t>Contractor personnel are familiar with hazards, the use of protective equipment and clothing procedures when handling biohazardous waste.</w:t>
            </w:r>
          </w:p>
        </w:tc>
        <w:tc>
          <w:tcPr>
            <w:tcW w:w="4512" w:type="dxa"/>
            <w:tcBorders>
              <w:top w:val="single" w:sz="4" w:space="0" w:color="auto"/>
            </w:tcBorders>
          </w:tcPr>
          <w:p w14:paraId="1E3FAA50" w14:textId="77777777" w:rsidR="00B25CE9" w:rsidRDefault="00B25CE9" w:rsidP="00B46273">
            <w:pPr>
              <w:pStyle w:val="PIMSTableText"/>
            </w:pPr>
          </w:p>
        </w:tc>
      </w:tr>
      <w:tr w:rsidR="00B25CE9" w14:paraId="1E3FAA5A" w14:textId="77777777" w:rsidTr="005661A5">
        <w:tc>
          <w:tcPr>
            <w:tcW w:w="918" w:type="dxa"/>
            <w:tcBorders>
              <w:top w:val="single" w:sz="4" w:space="0" w:color="auto"/>
            </w:tcBorders>
          </w:tcPr>
          <w:p w14:paraId="1E3FAA52" w14:textId="77777777" w:rsidR="00B25CE9" w:rsidRDefault="00B25CE9" w:rsidP="002C1688">
            <w:pPr>
              <w:pStyle w:val="Heading2Numbered"/>
              <w:numPr>
                <w:ilvl w:val="1"/>
                <w:numId w:val="17"/>
              </w:numPr>
              <w:tabs>
                <w:tab w:val="num" w:pos="792"/>
              </w:tabs>
              <w:ind w:left="792" w:hanging="792"/>
              <w:jc w:val="right"/>
            </w:pPr>
          </w:p>
          <w:p w14:paraId="1E3FAA53" w14:textId="77777777" w:rsidR="00B25CE9" w:rsidRDefault="00B25CE9" w:rsidP="002C1688">
            <w:pPr>
              <w:pStyle w:val="Heading2"/>
              <w:keepNext w:val="0"/>
              <w:spacing w:before="60"/>
              <w:rPr>
                <w:sz w:val="20"/>
              </w:rPr>
            </w:pPr>
          </w:p>
        </w:tc>
        <w:tc>
          <w:tcPr>
            <w:tcW w:w="4770" w:type="dxa"/>
            <w:tcBorders>
              <w:top w:val="single" w:sz="4" w:space="0" w:color="auto"/>
            </w:tcBorders>
            <w:vAlign w:val="center"/>
          </w:tcPr>
          <w:p w14:paraId="1E3FAA54" w14:textId="77777777" w:rsidR="00B25CE9" w:rsidRDefault="00B25CE9" w:rsidP="00B46273">
            <w:pPr>
              <w:pStyle w:val="PIMSTableText"/>
            </w:pPr>
            <w:r>
              <w:t>A code of practice has been developed for pure substance in an amount exceeding 10 kilograms, or in a mixture in which the amount of the sub</w:t>
            </w:r>
            <w:r w:rsidR="00C37470">
              <w:softHyphen/>
            </w:r>
            <w:r>
              <w:t>stance is more than 10 kilograms and at a concen</w:t>
            </w:r>
            <w:r w:rsidR="00C37470">
              <w:softHyphen/>
            </w:r>
            <w:r>
              <w:t>tration of 0.1 percent by weight or more. The list of pure substances include arsenic and arsenic compounds, benzene, 1,3 butadiene, cadmium, ethylene dibromide, hexachlorobutadiene, hydrazines, hydrogen sulphides, isocyanates, lead and lead compounds, methyl bromide, methyl hydrazine, perchlorates, zinc chromate.</w:t>
            </w:r>
          </w:p>
          <w:p w14:paraId="1E3FAA55" w14:textId="77777777" w:rsidR="00B25CE9" w:rsidRDefault="00B25CE9" w:rsidP="005661A5">
            <w:pPr>
              <w:pStyle w:val="PIMSTableText"/>
              <w:keepNext/>
            </w:pPr>
            <w:r>
              <w:t>The code of practice has been developed to include:</w:t>
            </w:r>
          </w:p>
          <w:p w14:paraId="1E3FAA56" w14:textId="77777777" w:rsidR="00B25CE9" w:rsidRDefault="00B25CE9" w:rsidP="005661A5">
            <w:pPr>
              <w:pStyle w:val="PIMSTableNumber1"/>
              <w:keepNext/>
            </w:pPr>
            <w:r>
              <w:t>measures to be used to prevent the uncontrolled release of  biohazardous material;</w:t>
            </w:r>
          </w:p>
          <w:p w14:paraId="1E3FAA57" w14:textId="77777777" w:rsidR="00B25CE9" w:rsidRDefault="00B25CE9" w:rsidP="002C1688">
            <w:pPr>
              <w:pStyle w:val="PIMSTableNumber1"/>
            </w:pPr>
            <w:r>
              <w:t xml:space="preserve">procedures to follow in the event of an </w:t>
            </w:r>
            <w:r>
              <w:lastRenderedPageBreak/>
              <w:t>uncontrolled release; and</w:t>
            </w:r>
          </w:p>
          <w:p w14:paraId="1E3FAA58" w14:textId="77777777" w:rsidR="00B25CE9" w:rsidRDefault="00B25CE9" w:rsidP="002C1688">
            <w:pPr>
              <w:pStyle w:val="PIMSTableNumber1"/>
            </w:pPr>
            <w:r>
              <w:t>storage, handling, use and disposal of biohazard material.</w:t>
            </w:r>
          </w:p>
        </w:tc>
        <w:tc>
          <w:tcPr>
            <w:tcW w:w="4512" w:type="dxa"/>
            <w:tcBorders>
              <w:top w:val="single" w:sz="4" w:space="0" w:color="auto"/>
            </w:tcBorders>
          </w:tcPr>
          <w:p w14:paraId="1E3FAA59" w14:textId="77777777" w:rsidR="00B25CE9" w:rsidRDefault="00B25CE9" w:rsidP="00B46273">
            <w:pPr>
              <w:pStyle w:val="PIMSTableText"/>
            </w:pPr>
          </w:p>
        </w:tc>
      </w:tr>
    </w:tbl>
    <w:p w14:paraId="1E3FAA5B" w14:textId="77777777" w:rsidR="00F96740" w:rsidRDefault="00F96740"/>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F96740" w14:paraId="1E3FAA5F" w14:textId="77777777" w:rsidTr="002C1688">
        <w:trPr>
          <w:cantSplit/>
          <w:tblHeader/>
        </w:trPr>
        <w:tc>
          <w:tcPr>
            <w:tcW w:w="918" w:type="dxa"/>
            <w:tcBorders>
              <w:top w:val="nil"/>
              <w:left w:val="nil"/>
              <w:bottom w:val="single" w:sz="4" w:space="0" w:color="auto"/>
              <w:right w:val="nil"/>
            </w:tcBorders>
            <w:vAlign w:val="bottom"/>
          </w:tcPr>
          <w:p w14:paraId="1E3FAA5C" w14:textId="77777777" w:rsidR="00F96740" w:rsidRDefault="00F96740" w:rsidP="00B25CE9">
            <w:pPr>
              <w:pStyle w:val="Heading1numbered"/>
              <w:rPr>
                <w:sz w:val="24"/>
              </w:rPr>
            </w:pPr>
          </w:p>
        </w:tc>
        <w:tc>
          <w:tcPr>
            <w:tcW w:w="4770" w:type="dxa"/>
            <w:tcBorders>
              <w:top w:val="nil"/>
              <w:left w:val="nil"/>
              <w:bottom w:val="single" w:sz="4" w:space="0" w:color="auto"/>
              <w:right w:val="nil"/>
            </w:tcBorders>
            <w:vAlign w:val="bottom"/>
          </w:tcPr>
          <w:p w14:paraId="1E3FAA5D" w14:textId="77777777" w:rsidR="00F96740" w:rsidRDefault="00F96740" w:rsidP="003F04A5">
            <w:pPr>
              <w:pStyle w:val="PIMSTableHeading"/>
              <w:jc w:val="left"/>
            </w:pPr>
            <w:r w:rsidRPr="006C14CA">
              <w:t>Packaging</w:t>
            </w:r>
          </w:p>
        </w:tc>
        <w:tc>
          <w:tcPr>
            <w:tcW w:w="4512" w:type="dxa"/>
            <w:tcBorders>
              <w:top w:val="nil"/>
              <w:left w:val="nil"/>
              <w:bottom w:val="single" w:sz="4" w:space="0" w:color="auto"/>
              <w:right w:val="nil"/>
            </w:tcBorders>
            <w:vAlign w:val="bottom"/>
          </w:tcPr>
          <w:p w14:paraId="1E3FAA5E" w14:textId="77777777" w:rsidR="00F96740" w:rsidRDefault="00F96740" w:rsidP="00B46273">
            <w:pPr>
              <w:pStyle w:val="PIMSTableHeading"/>
            </w:pPr>
            <w:r>
              <w:t>Notes:</w:t>
            </w:r>
          </w:p>
        </w:tc>
      </w:tr>
      <w:tr w:rsidR="00B25CE9" w14:paraId="1E3FAA64" w14:textId="77777777" w:rsidTr="002C1688">
        <w:trPr>
          <w:cantSplit/>
        </w:trPr>
        <w:tc>
          <w:tcPr>
            <w:tcW w:w="918" w:type="dxa"/>
            <w:tcBorders>
              <w:top w:val="single" w:sz="4" w:space="0" w:color="auto"/>
            </w:tcBorders>
          </w:tcPr>
          <w:p w14:paraId="1E3FAA60" w14:textId="77777777" w:rsidR="00B25CE9" w:rsidRDefault="00B25CE9" w:rsidP="002C1688">
            <w:pPr>
              <w:pStyle w:val="Heading2Numbered"/>
              <w:numPr>
                <w:ilvl w:val="1"/>
                <w:numId w:val="17"/>
              </w:numPr>
              <w:tabs>
                <w:tab w:val="num" w:pos="792"/>
              </w:tabs>
              <w:ind w:left="792" w:hanging="792"/>
              <w:jc w:val="right"/>
            </w:pPr>
          </w:p>
          <w:p w14:paraId="1E3FAA61" w14:textId="77777777" w:rsidR="00B25CE9" w:rsidRDefault="00B25CE9" w:rsidP="002C1688">
            <w:pPr>
              <w:pStyle w:val="Heading2"/>
              <w:keepNext w:val="0"/>
              <w:spacing w:before="60"/>
              <w:rPr>
                <w:sz w:val="20"/>
              </w:rPr>
            </w:pPr>
          </w:p>
        </w:tc>
        <w:tc>
          <w:tcPr>
            <w:tcW w:w="4770" w:type="dxa"/>
            <w:tcBorders>
              <w:top w:val="single" w:sz="4" w:space="0" w:color="auto"/>
            </w:tcBorders>
            <w:vAlign w:val="center"/>
          </w:tcPr>
          <w:p w14:paraId="1E3FAA62" w14:textId="77777777" w:rsidR="00B25CE9" w:rsidRDefault="00B25CE9" w:rsidP="00B46273">
            <w:pPr>
              <w:pStyle w:val="PIMSTableText"/>
            </w:pPr>
            <w:r>
              <w:t xml:space="preserve">Bird excrement, carcasses and dry biohazardous </w:t>
            </w:r>
            <w:r w:rsidR="0037311B">
              <w:t>waste can</w:t>
            </w:r>
            <w:r>
              <w:t xml:space="preserve"> be contained in plastic disposal bags.  See Master Specifications (Special Construction Division 13) for </w:t>
            </w:r>
            <w:r w:rsidR="0037311B">
              <w:t>Bioahazardous Precautions</w:t>
            </w:r>
            <w:r>
              <w:t xml:space="preserve">. </w:t>
            </w:r>
          </w:p>
        </w:tc>
        <w:tc>
          <w:tcPr>
            <w:tcW w:w="4512" w:type="dxa"/>
            <w:tcBorders>
              <w:top w:val="single" w:sz="4" w:space="0" w:color="auto"/>
            </w:tcBorders>
          </w:tcPr>
          <w:p w14:paraId="1E3FAA63" w14:textId="77777777" w:rsidR="00B25CE9" w:rsidRDefault="00B25CE9" w:rsidP="00B46273">
            <w:pPr>
              <w:pStyle w:val="PIMSTableText"/>
            </w:pPr>
          </w:p>
        </w:tc>
      </w:tr>
      <w:tr w:rsidR="00B25CE9" w14:paraId="1E3FAA69" w14:textId="77777777" w:rsidTr="002C1688">
        <w:trPr>
          <w:cantSplit/>
        </w:trPr>
        <w:tc>
          <w:tcPr>
            <w:tcW w:w="918" w:type="dxa"/>
          </w:tcPr>
          <w:p w14:paraId="1E3FAA65" w14:textId="77777777" w:rsidR="00B25CE9" w:rsidRDefault="00B25CE9" w:rsidP="002C1688">
            <w:pPr>
              <w:pStyle w:val="Heading2Numbered"/>
              <w:numPr>
                <w:ilvl w:val="1"/>
                <w:numId w:val="17"/>
              </w:numPr>
              <w:tabs>
                <w:tab w:val="num" w:pos="792"/>
              </w:tabs>
              <w:ind w:left="792" w:hanging="792"/>
              <w:jc w:val="right"/>
            </w:pPr>
          </w:p>
          <w:p w14:paraId="1E3FAA66" w14:textId="77777777" w:rsidR="00B25CE9" w:rsidRDefault="00B25CE9" w:rsidP="002C1688">
            <w:pPr>
              <w:pStyle w:val="Heading2"/>
              <w:keepNext w:val="0"/>
              <w:spacing w:before="60"/>
              <w:rPr>
                <w:sz w:val="20"/>
              </w:rPr>
            </w:pPr>
          </w:p>
        </w:tc>
        <w:tc>
          <w:tcPr>
            <w:tcW w:w="4770" w:type="dxa"/>
            <w:vAlign w:val="center"/>
          </w:tcPr>
          <w:p w14:paraId="1E3FAA67" w14:textId="77777777" w:rsidR="00B25CE9" w:rsidRPr="008D4DB0" w:rsidRDefault="00B25CE9" w:rsidP="00B46273">
            <w:pPr>
              <w:pStyle w:val="PIMSTableText"/>
            </w:pPr>
            <w:r w:rsidRPr="008D4DB0">
              <w:t>Needles are contained in a puncture resistant container.</w:t>
            </w:r>
          </w:p>
        </w:tc>
        <w:tc>
          <w:tcPr>
            <w:tcW w:w="4512" w:type="dxa"/>
          </w:tcPr>
          <w:p w14:paraId="1E3FAA68" w14:textId="77777777" w:rsidR="00B25CE9" w:rsidRDefault="00B25CE9" w:rsidP="00B46273">
            <w:pPr>
              <w:pStyle w:val="PIMSTableText"/>
            </w:pPr>
          </w:p>
        </w:tc>
      </w:tr>
      <w:tr w:rsidR="00B25CE9" w14:paraId="1E3FAA6E" w14:textId="77777777" w:rsidTr="002C1688">
        <w:trPr>
          <w:cantSplit/>
        </w:trPr>
        <w:tc>
          <w:tcPr>
            <w:tcW w:w="918" w:type="dxa"/>
          </w:tcPr>
          <w:p w14:paraId="1E3FAA6A" w14:textId="77777777" w:rsidR="00B25CE9" w:rsidRDefault="00B25CE9" w:rsidP="002C1688">
            <w:pPr>
              <w:pStyle w:val="Heading2Numbered"/>
              <w:numPr>
                <w:ilvl w:val="1"/>
                <w:numId w:val="17"/>
              </w:numPr>
              <w:tabs>
                <w:tab w:val="num" w:pos="792"/>
              </w:tabs>
              <w:ind w:left="792" w:hanging="792"/>
              <w:jc w:val="right"/>
            </w:pPr>
          </w:p>
          <w:p w14:paraId="1E3FAA6B" w14:textId="77777777" w:rsidR="00B25CE9" w:rsidRDefault="00B25CE9" w:rsidP="002C1688">
            <w:pPr>
              <w:pStyle w:val="Heading2"/>
              <w:keepNext w:val="0"/>
              <w:spacing w:before="60"/>
              <w:rPr>
                <w:sz w:val="20"/>
              </w:rPr>
            </w:pPr>
          </w:p>
        </w:tc>
        <w:tc>
          <w:tcPr>
            <w:tcW w:w="4770" w:type="dxa"/>
            <w:vAlign w:val="center"/>
          </w:tcPr>
          <w:p w14:paraId="1E3FAA6C" w14:textId="77777777" w:rsidR="00B25CE9" w:rsidRPr="008D4DB0" w:rsidRDefault="00B25CE9" w:rsidP="00B46273">
            <w:pPr>
              <w:pStyle w:val="PIMSTableText"/>
            </w:pPr>
            <w:r w:rsidRPr="008D4DB0">
              <w:t>Medical wastes and laboratory wastes (typically wet) can be contained in impervious sealed containers.</w:t>
            </w:r>
          </w:p>
        </w:tc>
        <w:tc>
          <w:tcPr>
            <w:tcW w:w="4512" w:type="dxa"/>
          </w:tcPr>
          <w:p w14:paraId="1E3FAA6D" w14:textId="77777777" w:rsidR="00B25CE9" w:rsidRDefault="00B25CE9" w:rsidP="00B46273">
            <w:pPr>
              <w:pStyle w:val="PIMSTableText"/>
            </w:pPr>
          </w:p>
        </w:tc>
      </w:tr>
      <w:tr w:rsidR="00B25CE9" w14:paraId="1E3FAA7A" w14:textId="77777777" w:rsidTr="002C1688">
        <w:trPr>
          <w:cantSplit/>
        </w:trPr>
        <w:tc>
          <w:tcPr>
            <w:tcW w:w="918" w:type="dxa"/>
          </w:tcPr>
          <w:p w14:paraId="1E3FAA6F" w14:textId="77777777" w:rsidR="00B25CE9" w:rsidRDefault="00B25CE9" w:rsidP="002C1688">
            <w:pPr>
              <w:pStyle w:val="Heading2Numbered"/>
              <w:numPr>
                <w:ilvl w:val="1"/>
                <w:numId w:val="17"/>
              </w:numPr>
              <w:tabs>
                <w:tab w:val="num" w:pos="792"/>
              </w:tabs>
              <w:ind w:left="792" w:hanging="792"/>
              <w:jc w:val="right"/>
            </w:pPr>
          </w:p>
          <w:p w14:paraId="1E3FAA70" w14:textId="77777777" w:rsidR="00B25CE9" w:rsidRDefault="00B25CE9" w:rsidP="002C1688">
            <w:pPr>
              <w:pStyle w:val="Heading2"/>
              <w:keepNext w:val="0"/>
              <w:spacing w:before="60"/>
              <w:rPr>
                <w:sz w:val="20"/>
              </w:rPr>
            </w:pPr>
          </w:p>
        </w:tc>
        <w:tc>
          <w:tcPr>
            <w:tcW w:w="4770" w:type="dxa"/>
            <w:vAlign w:val="center"/>
          </w:tcPr>
          <w:p w14:paraId="1E3FAA71" w14:textId="77777777" w:rsidR="00B25CE9" w:rsidRDefault="00B25CE9" w:rsidP="00B46273">
            <w:pPr>
              <w:pStyle w:val="PIMSTableText"/>
              <w:rPr>
                <w:snapToGrid w:val="0"/>
              </w:rPr>
            </w:pPr>
            <w:r>
              <w:rPr>
                <w:snapToGrid w:val="0"/>
              </w:rPr>
              <w:t>Containers for biomedical waste must be colour–coded as shown in Table 1 and labelled with biohazard symbol.</w:t>
            </w:r>
          </w:p>
          <w:p w14:paraId="1E3FAA72" w14:textId="77777777" w:rsidR="00B25CE9" w:rsidRPr="002C1688" w:rsidRDefault="002C1688" w:rsidP="002C1688">
            <w:pPr>
              <w:pStyle w:val="PIMSTableText"/>
              <w:ind w:left="954" w:hanging="954"/>
              <w:rPr>
                <w:b/>
                <w:i/>
                <w:snapToGrid w:val="0"/>
              </w:rPr>
            </w:pPr>
            <w:r>
              <w:rPr>
                <w:b/>
                <w:i/>
                <w:snapToGrid w:val="0"/>
              </w:rPr>
              <w:t>Table 1:</w:t>
            </w:r>
            <w:r w:rsidR="00C37470">
              <w:rPr>
                <w:b/>
                <w:i/>
                <w:snapToGrid w:val="0"/>
              </w:rPr>
              <w:tab/>
            </w:r>
            <w:r w:rsidR="00B25CE9" w:rsidRPr="002C1688">
              <w:rPr>
                <w:b/>
                <w:i/>
                <w:snapToGrid w:val="0"/>
              </w:rPr>
              <w:t>Colour-coding of Waste Containers by Waste Type.</w:t>
            </w:r>
          </w:p>
          <w:p w14:paraId="1E3FAA73" w14:textId="77777777" w:rsidR="00B25CE9" w:rsidRPr="00F72167" w:rsidRDefault="00B25CE9" w:rsidP="002C1688">
            <w:pPr>
              <w:pStyle w:val="PIMSTableText"/>
              <w:tabs>
                <w:tab w:val="left" w:pos="3024"/>
              </w:tabs>
              <w:rPr>
                <w:b/>
                <w:snapToGrid w:val="0"/>
              </w:rPr>
            </w:pPr>
            <w:r w:rsidRPr="00F72167">
              <w:rPr>
                <w:b/>
                <w:snapToGrid w:val="0"/>
              </w:rPr>
              <w:t>Waste Type</w:t>
            </w:r>
            <w:r w:rsidR="008D4DB0" w:rsidRPr="00F72167">
              <w:rPr>
                <w:b/>
                <w:snapToGrid w:val="0"/>
              </w:rPr>
              <w:t xml:space="preserve"> </w:t>
            </w:r>
            <w:r w:rsidR="00F72167" w:rsidRPr="00F72167">
              <w:rPr>
                <w:b/>
                <w:snapToGrid w:val="0"/>
              </w:rPr>
              <w:tab/>
            </w:r>
            <w:r w:rsidRPr="00F72167">
              <w:rPr>
                <w:b/>
                <w:snapToGrid w:val="0"/>
              </w:rPr>
              <w:t>Colour-coding</w:t>
            </w:r>
          </w:p>
          <w:p w14:paraId="1E3FAA74" w14:textId="77777777" w:rsidR="00B25CE9" w:rsidRDefault="00B25CE9" w:rsidP="002C1688">
            <w:pPr>
              <w:pStyle w:val="PIMSTableText"/>
              <w:tabs>
                <w:tab w:val="left" w:pos="3474"/>
              </w:tabs>
              <w:rPr>
                <w:snapToGrid w:val="0"/>
              </w:rPr>
            </w:pPr>
            <w:r>
              <w:rPr>
                <w:snapToGrid w:val="0"/>
              </w:rPr>
              <w:t>Human Anatomical</w:t>
            </w:r>
            <w:r w:rsidR="008D4DB0">
              <w:rPr>
                <w:snapToGrid w:val="0"/>
              </w:rPr>
              <w:tab/>
            </w:r>
            <w:r>
              <w:rPr>
                <w:snapToGrid w:val="0"/>
              </w:rPr>
              <w:t>Red</w:t>
            </w:r>
          </w:p>
          <w:p w14:paraId="1E3FAA75" w14:textId="77777777" w:rsidR="00B25CE9" w:rsidRDefault="00B25CE9" w:rsidP="002C1688">
            <w:pPr>
              <w:pStyle w:val="PIMSTableText"/>
              <w:tabs>
                <w:tab w:val="left" w:pos="3474"/>
              </w:tabs>
              <w:rPr>
                <w:snapToGrid w:val="0"/>
              </w:rPr>
            </w:pPr>
            <w:r>
              <w:rPr>
                <w:snapToGrid w:val="0"/>
              </w:rPr>
              <w:t>Animal Waste</w:t>
            </w:r>
            <w:r w:rsidR="008D4DB0">
              <w:rPr>
                <w:snapToGrid w:val="0"/>
              </w:rPr>
              <w:t xml:space="preserve"> </w:t>
            </w:r>
            <w:r w:rsidR="008D4DB0">
              <w:rPr>
                <w:snapToGrid w:val="0"/>
              </w:rPr>
              <w:tab/>
              <w:t>O</w:t>
            </w:r>
            <w:r>
              <w:rPr>
                <w:snapToGrid w:val="0"/>
              </w:rPr>
              <w:t>range</w:t>
            </w:r>
          </w:p>
          <w:p w14:paraId="1E3FAA76" w14:textId="77777777" w:rsidR="00B25CE9" w:rsidRDefault="00B25CE9" w:rsidP="002C1688">
            <w:pPr>
              <w:pStyle w:val="PIMSTableText"/>
              <w:tabs>
                <w:tab w:val="left" w:pos="3474"/>
              </w:tabs>
              <w:rPr>
                <w:snapToGrid w:val="0"/>
              </w:rPr>
            </w:pPr>
            <w:r>
              <w:rPr>
                <w:snapToGrid w:val="0"/>
              </w:rPr>
              <w:t xml:space="preserve">Microbial Laboratory Waste </w:t>
            </w:r>
            <w:r w:rsidR="008D4DB0">
              <w:rPr>
                <w:snapToGrid w:val="0"/>
              </w:rPr>
              <w:tab/>
            </w:r>
            <w:r>
              <w:rPr>
                <w:snapToGrid w:val="0"/>
              </w:rPr>
              <w:t>Yellow</w:t>
            </w:r>
          </w:p>
          <w:p w14:paraId="1E3FAA77" w14:textId="77777777" w:rsidR="00B25CE9" w:rsidRDefault="00B25CE9" w:rsidP="002C1688">
            <w:pPr>
              <w:pStyle w:val="PIMSTableText"/>
              <w:tabs>
                <w:tab w:val="left" w:pos="3474"/>
              </w:tabs>
              <w:rPr>
                <w:snapToGrid w:val="0"/>
              </w:rPr>
            </w:pPr>
            <w:r>
              <w:rPr>
                <w:snapToGrid w:val="0"/>
              </w:rPr>
              <w:t xml:space="preserve">Human Blood and Body Fluid Waste </w:t>
            </w:r>
            <w:r w:rsidR="008D4DB0">
              <w:rPr>
                <w:snapToGrid w:val="0"/>
              </w:rPr>
              <w:tab/>
            </w:r>
            <w:r>
              <w:rPr>
                <w:snapToGrid w:val="0"/>
              </w:rPr>
              <w:t>Yellow</w:t>
            </w:r>
          </w:p>
          <w:p w14:paraId="1E3FAA78" w14:textId="77777777" w:rsidR="00B25CE9" w:rsidRDefault="00B25CE9" w:rsidP="002C1688">
            <w:pPr>
              <w:pStyle w:val="PIMSTableText"/>
              <w:tabs>
                <w:tab w:val="left" w:pos="3474"/>
              </w:tabs>
              <w:rPr>
                <w:snapToGrid w:val="0"/>
              </w:rPr>
            </w:pPr>
            <w:r>
              <w:rPr>
                <w:snapToGrid w:val="0"/>
              </w:rPr>
              <w:t xml:space="preserve">Waste Sharps </w:t>
            </w:r>
            <w:r w:rsidR="00F72167">
              <w:rPr>
                <w:snapToGrid w:val="0"/>
              </w:rPr>
              <w:tab/>
            </w:r>
            <w:r>
              <w:rPr>
                <w:snapToGrid w:val="0"/>
              </w:rPr>
              <w:t>Yellow</w:t>
            </w:r>
          </w:p>
        </w:tc>
        <w:tc>
          <w:tcPr>
            <w:tcW w:w="4512" w:type="dxa"/>
          </w:tcPr>
          <w:p w14:paraId="1E3FAA79" w14:textId="77777777" w:rsidR="00B25CE9" w:rsidRDefault="00B25CE9">
            <w:pPr>
              <w:spacing w:before="40" w:after="40"/>
              <w:rPr>
                <w:sz w:val="20"/>
              </w:rPr>
            </w:pPr>
          </w:p>
        </w:tc>
      </w:tr>
    </w:tbl>
    <w:p w14:paraId="1E3FAA7B" w14:textId="77777777" w:rsidR="00F96740" w:rsidRDefault="00F96740"/>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F96740" w14:paraId="1E3FAA7F" w14:textId="77777777" w:rsidTr="002C1688">
        <w:trPr>
          <w:cantSplit/>
          <w:tblHeader/>
        </w:trPr>
        <w:tc>
          <w:tcPr>
            <w:tcW w:w="918" w:type="dxa"/>
            <w:tcBorders>
              <w:top w:val="nil"/>
              <w:left w:val="nil"/>
              <w:bottom w:val="single" w:sz="4" w:space="0" w:color="auto"/>
              <w:right w:val="nil"/>
            </w:tcBorders>
            <w:vAlign w:val="bottom"/>
          </w:tcPr>
          <w:p w14:paraId="1E3FAA7C" w14:textId="77777777" w:rsidR="00F96740" w:rsidRDefault="00F96740" w:rsidP="00C97F29">
            <w:pPr>
              <w:pStyle w:val="Heading1numbered"/>
              <w:keepNext w:val="0"/>
              <w:rPr>
                <w:sz w:val="24"/>
              </w:rPr>
            </w:pPr>
          </w:p>
        </w:tc>
        <w:tc>
          <w:tcPr>
            <w:tcW w:w="4770" w:type="dxa"/>
            <w:tcBorders>
              <w:top w:val="nil"/>
              <w:left w:val="nil"/>
              <w:bottom w:val="single" w:sz="4" w:space="0" w:color="auto"/>
              <w:right w:val="nil"/>
            </w:tcBorders>
            <w:vAlign w:val="bottom"/>
          </w:tcPr>
          <w:p w14:paraId="1E3FAA7D" w14:textId="77777777" w:rsidR="00F96740" w:rsidRDefault="00F96740" w:rsidP="003F04A5">
            <w:pPr>
              <w:pStyle w:val="PIMSTableHeading"/>
              <w:jc w:val="left"/>
            </w:pPr>
            <w:r w:rsidRPr="006C14CA">
              <w:t>Temporary Waste Storage</w:t>
            </w:r>
          </w:p>
        </w:tc>
        <w:tc>
          <w:tcPr>
            <w:tcW w:w="4512" w:type="dxa"/>
            <w:tcBorders>
              <w:top w:val="nil"/>
              <w:left w:val="nil"/>
              <w:bottom w:val="single" w:sz="4" w:space="0" w:color="auto"/>
              <w:right w:val="nil"/>
            </w:tcBorders>
            <w:vAlign w:val="bottom"/>
          </w:tcPr>
          <w:p w14:paraId="1E3FAA7E" w14:textId="77777777" w:rsidR="00F96740" w:rsidRDefault="00F96740" w:rsidP="00B46273">
            <w:pPr>
              <w:pStyle w:val="PIMSTableHeading"/>
            </w:pPr>
            <w:r>
              <w:t>Notes:</w:t>
            </w:r>
          </w:p>
        </w:tc>
      </w:tr>
      <w:tr w:rsidR="00B25CE9" w14:paraId="1E3FAA83" w14:textId="77777777" w:rsidTr="002C1688">
        <w:trPr>
          <w:cantSplit/>
        </w:trPr>
        <w:tc>
          <w:tcPr>
            <w:tcW w:w="918" w:type="dxa"/>
          </w:tcPr>
          <w:p w14:paraId="1E3FAA80"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81" w14:textId="77777777" w:rsidR="00B25CE9" w:rsidRDefault="00B25CE9" w:rsidP="00B46273">
            <w:pPr>
              <w:pStyle w:val="PIMSTableText"/>
            </w:pPr>
            <w:r>
              <w:t>Signage is posted in temporary biohazardous storage areas.  Temporary biohazardous storage areas are secured and only accessible to authorized personnel.</w:t>
            </w:r>
          </w:p>
        </w:tc>
        <w:tc>
          <w:tcPr>
            <w:tcW w:w="4512" w:type="dxa"/>
          </w:tcPr>
          <w:p w14:paraId="1E3FAA82" w14:textId="77777777" w:rsidR="00B25CE9" w:rsidRDefault="00B25CE9" w:rsidP="00B46273">
            <w:pPr>
              <w:pStyle w:val="PIMSTableText"/>
            </w:pPr>
          </w:p>
        </w:tc>
      </w:tr>
      <w:tr w:rsidR="00B25CE9" w14:paraId="1E3FAA87" w14:textId="77777777" w:rsidTr="002C1688">
        <w:trPr>
          <w:cantSplit/>
        </w:trPr>
        <w:tc>
          <w:tcPr>
            <w:tcW w:w="918" w:type="dxa"/>
          </w:tcPr>
          <w:p w14:paraId="1E3FAA84"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85" w14:textId="77777777" w:rsidR="00B25CE9" w:rsidRPr="00C37470" w:rsidRDefault="00B25CE9" w:rsidP="00B46273">
            <w:pPr>
              <w:pStyle w:val="PIMSTableText"/>
            </w:pPr>
            <w:r w:rsidRPr="00C37470">
              <w:t>Biohazardous wastes are segregated at their point of origin and are differentiated from solids wastes which include: soiled dressings, sponges, surgical drapes, lavage tubes, casts, catheters, disposable gloves, speciment containers and lab coats/aprons.</w:t>
            </w:r>
          </w:p>
        </w:tc>
        <w:tc>
          <w:tcPr>
            <w:tcW w:w="4512" w:type="dxa"/>
          </w:tcPr>
          <w:p w14:paraId="1E3FAA86" w14:textId="77777777" w:rsidR="00B25CE9" w:rsidRDefault="00B25CE9" w:rsidP="00B46273">
            <w:pPr>
              <w:pStyle w:val="PIMSTableText"/>
            </w:pPr>
          </w:p>
        </w:tc>
      </w:tr>
      <w:tr w:rsidR="00B25CE9" w14:paraId="1E3FAA8E" w14:textId="77777777" w:rsidTr="002C1688">
        <w:trPr>
          <w:cantSplit/>
        </w:trPr>
        <w:tc>
          <w:tcPr>
            <w:tcW w:w="918" w:type="dxa"/>
          </w:tcPr>
          <w:p w14:paraId="1E3FAA88"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89" w14:textId="77777777" w:rsidR="00B25CE9" w:rsidRDefault="00B25CE9" w:rsidP="00B46273">
            <w:pPr>
              <w:pStyle w:val="PIMSTableText"/>
              <w:rPr>
                <w:snapToGrid w:val="0"/>
              </w:rPr>
            </w:pPr>
            <w:r>
              <w:rPr>
                <w:snapToGrid w:val="0"/>
              </w:rPr>
              <w:t>Biohazardous material storage sites are equipped, designed, constructed and operated with the following:</w:t>
            </w:r>
          </w:p>
          <w:p w14:paraId="1E3FAA8A" w14:textId="77777777" w:rsidR="00B25CE9" w:rsidRDefault="005D755B" w:rsidP="002C1688">
            <w:pPr>
              <w:pStyle w:val="PIMSTableBullet1"/>
              <w:rPr>
                <w:snapToGrid w:val="0"/>
              </w:rPr>
            </w:pPr>
            <w:r>
              <w:rPr>
                <w:snapToGrid w:val="0"/>
              </w:rPr>
              <w:t xml:space="preserve">Occupational </w:t>
            </w:r>
            <w:r w:rsidR="00B25CE9">
              <w:rPr>
                <w:snapToGrid w:val="0"/>
              </w:rPr>
              <w:t>Health and Safety Code, Chemical Hazards, Biological Hazards, General Safety Precautions and Harmful Substances</w:t>
            </w:r>
          </w:p>
          <w:p w14:paraId="1E3FAA8B" w14:textId="77777777" w:rsidR="00B25CE9" w:rsidRDefault="00B25CE9" w:rsidP="002C1688">
            <w:pPr>
              <w:pStyle w:val="PIMSTableBullet1"/>
              <w:rPr>
                <w:snapToGrid w:val="0"/>
              </w:rPr>
            </w:pPr>
            <w:r>
              <w:rPr>
                <w:snapToGrid w:val="0"/>
              </w:rPr>
              <w:t>maintained so that surface run-off water cannot enter the secondary containment system</w:t>
            </w:r>
          </w:p>
          <w:p w14:paraId="1E3FAA8C" w14:textId="77777777" w:rsidR="00B25CE9" w:rsidRDefault="002C1688" w:rsidP="00B46273">
            <w:pPr>
              <w:pStyle w:val="PIMSTableText"/>
              <w:rPr>
                <w:snapToGrid w:val="0"/>
              </w:rPr>
            </w:pPr>
            <w:r>
              <w:rPr>
                <w:snapToGrid w:val="0"/>
              </w:rPr>
              <w:t>Incompatible</w:t>
            </w:r>
            <w:r w:rsidR="00B25CE9">
              <w:rPr>
                <w:snapToGrid w:val="0"/>
              </w:rPr>
              <w:t xml:space="preserve"> hazardous wastes are stored in such a manner that there is no contact between them, even in the event of a release.</w:t>
            </w:r>
          </w:p>
        </w:tc>
        <w:tc>
          <w:tcPr>
            <w:tcW w:w="4512" w:type="dxa"/>
          </w:tcPr>
          <w:p w14:paraId="1E3FAA8D" w14:textId="77777777" w:rsidR="00B25CE9" w:rsidRDefault="00B25CE9" w:rsidP="00B46273">
            <w:pPr>
              <w:pStyle w:val="PIMSTableText"/>
            </w:pPr>
          </w:p>
        </w:tc>
      </w:tr>
      <w:tr w:rsidR="00B25CE9" w14:paraId="1E3FAA92" w14:textId="77777777" w:rsidTr="002C1688">
        <w:trPr>
          <w:cantSplit/>
        </w:trPr>
        <w:tc>
          <w:tcPr>
            <w:tcW w:w="918" w:type="dxa"/>
          </w:tcPr>
          <w:p w14:paraId="1E3FAA8F"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90" w14:textId="77777777" w:rsidR="00B25CE9" w:rsidRDefault="00B25CE9" w:rsidP="00B46273">
            <w:pPr>
              <w:pStyle w:val="PIMSTableText"/>
              <w:rPr>
                <w:snapToGrid w:val="0"/>
              </w:rPr>
            </w:pPr>
            <w:r>
              <w:rPr>
                <w:snapToGrid w:val="0"/>
              </w:rPr>
              <w:t>Absorbent materials for clean-up are near the biohazardous material storage site.</w:t>
            </w:r>
          </w:p>
        </w:tc>
        <w:tc>
          <w:tcPr>
            <w:tcW w:w="4512" w:type="dxa"/>
          </w:tcPr>
          <w:p w14:paraId="1E3FAA91" w14:textId="77777777" w:rsidR="00B25CE9" w:rsidRDefault="00B25CE9" w:rsidP="00B46273">
            <w:pPr>
              <w:pStyle w:val="PIMSTableText"/>
            </w:pPr>
          </w:p>
        </w:tc>
      </w:tr>
      <w:tr w:rsidR="00B25CE9" w14:paraId="1E3FAA96" w14:textId="77777777" w:rsidTr="005D755B">
        <w:trPr>
          <w:cantSplit/>
          <w:trHeight w:val="690"/>
        </w:trPr>
        <w:tc>
          <w:tcPr>
            <w:tcW w:w="918" w:type="dxa"/>
          </w:tcPr>
          <w:p w14:paraId="1E3FAA93" w14:textId="77777777" w:rsidR="00B25CE9" w:rsidRDefault="00B25CE9" w:rsidP="00C97F29">
            <w:pPr>
              <w:pStyle w:val="Heading2Numbered"/>
              <w:numPr>
                <w:ilvl w:val="1"/>
                <w:numId w:val="17"/>
              </w:numPr>
              <w:tabs>
                <w:tab w:val="num" w:pos="792"/>
              </w:tabs>
              <w:spacing w:before="120" w:after="120"/>
              <w:ind w:left="792" w:hanging="792"/>
              <w:jc w:val="right"/>
            </w:pPr>
          </w:p>
        </w:tc>
        <w:tc>
          <w:tcPr>
            <w:tcW w:w="4770" w:type="dxa"/>
            <w:vAlign w:val="center"/>
          </w:tcPr>
          <w:p w14:paraId="1E3FAA94" w14:textId="77777777" w:rsidR="00B25CE9" w:rsidRDefault="00B25CE9" w:rsidP="00B46273">
            <w:pPr>
              <w:pStyle w:val="PIMSTableText"/>
              <w:rPr>
                <w:snapToGrid w:val="0"/>
              </w:rPr>
            </w:pPr>
            <w:r>
              <w:rPr>
                <w:snapToGrid w:val="0"/>
              </w:rPr>
              <w:t xml:space="preserve">All biomedical waste must be refrigerated at 4 degrees </w:t>
            </w:r>
            <w:r w:rsidR="00C97F29">
              <w:rPr>
                <w:snapToGrid w:val="0"/>
              </w:rPr>
              <w:t>Celsius</w:t>
            </w:r>
            <w:r>
              <w:rPr>
                <w:snapToGrid w:val="0"/>
              </w:rPr>
              <w:t xml:space="preserve"> or lower if stored for more than 4 days. Contingency plans must be prepared for storing refrigerated biomedical waste if excess waste is produced, or if either refrigeration or disposal facilities or equipment become inoperative.</w:t>
            </w:r>
          </w:p>
        </w:tc>
        <w:tc>
          <w:tcPr>
            <w:tcW w:w="4512" w:type="dxa"/>
          </w:tcPr>
          <w:p w14:paraId="1E3FAA95" w14:textId="77777777" w:rsidR="00B25CE9" w:rsidRDefault="00B25CE9" w:rsidP="00B46273">
            <w:pPr>
              <w:pStyle w:val="PIMSTableText"/>
            </w:pPr>
          </w:p>
        </w:tc>
      </w:tr>
    </w:tbl>
    <w:p w14:paraId="1E3FAA97" w14:textId="77777777" w:rsidR="00C97F29" w:rsidRDefault="00C97F29"/>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F96740" w14:paraId="1E3FAA9B" w14:textId="77777777" w:rsidTr="002C1688">
        <w:trPr>
          <w:cantSplit/>
        </w:trPr>
        <w:tc>
          <w:tcPr>
            <w:tcW w:w="918" w:type="dxa"/>
            <w:tcBorders>
              <w:top w:val="nil"/>
              <w:left w:val="nil"/>
              <w:bottom w:val="single" w:sz="4" w:space="0" w:color="auto"/>
              <w:right w:val="nil"/>
            </w:tcBorders>
            <w:vAlign w:val="bottom"/>
          </w:tcPr>
          <w:p w14:paraId="1E3FAA98" w14:textId="77777777" w:rsidR="00F96740" w:rsidRDefault="00F96740" w:rsidP="00B25CE9">
            <w:pPr>
              <w:pStyle w:val="Heading1numbered"/>
              <w:rPr>
                <w:sz w:val="24"/>
              </w:rPr>
            </w:pPr>
          </w:p>
        </w:tc>
        <w:tc>
          <w:tcPr>
            <w:tcW w:w="4770" w:type="dxa"/>
            <w:tcBorders>
              <w:top w:val="nil"/>
              <w:left w:val="nil"/>
              <w:bottom w:val="single" w:sz="4" w:space="0" w:color="auto"/>
              <w:right w:val="nil"/>
            </w:tcBorders>
            <w:vAlign w:val="bottom"/>
          </w:tcPr>
          <w:p w14:paraId="1E3FAA99" w14:textId="77777777" w:rsidR="00F96740" w:rsidRDefault="00F96740" w:rsidP="003F04A5">
            <w:pPr>
              <w:pStyle w:val="PIMSTableHeading"/>
              <w:jc w:val="left"/>
            </w:pPr>
            <w:r w:rsidRPr="006C14CA">
              <w:t>Transportation</w:t>
            </w:r>
            <w:r w:rsidRPr="003F04A5">
              <w:t xml:space="preserve"> </w:t>
            </w:r>
          </w:p>
        </w:tc>
        <w:tc>
          <w:tcPr>
            <w:tcW w:w="4512" w:type="dxa"/>
            <w:tcBorders>
              <w:top w:val="nil"/>
              <w:left w:val="nil"/>
              <w:bottom w:val="single" w:sz="4" w:space="0" w:color="auto"/>
              <w:right w:val="nil"/>
            </w:tcBorders>
            <w:vAlign w:val="bottom"/>
          </w:tcPr>
          <w:p w14:paraId="1E3FAA9A" w14:textId="77777777" w:rsidR="00F96740" w:rsidRDefault="00F96740" w:rsidP="00B46273">
            <w:pPr>
              <w:pStyle w:val="PIMSTableHeading"/>
            </w:pPr>
            <w:r>
              <w:t>Notes:</w:t>
            </w:r>
          </w:p>
        </w:tc>
      </w:tr>
      <w:tr w:rsidR="00B25CE9" w14:paraId="1E3FAA9F" w14:textId="77777777" w:rsidTr="002C1688">
        <w:trPr>
          <w:cantSplit/>
        </w:trPr>
        <w:tc>
          <w:tcPr>
            <w:tcW w:w="918" w:type="dxa"/>
            <w:tcBorders>
              <w:top w:val="single" w:sz="4" w:space="0" w:color="auto"/>
            </w:tcBorders>
          </w:tcPr>
          <w:p w14:paraId="1E3FAA9C" w14:textId="77777777" w:rsidR="00B25CE9" w:rsidRDefault="00B25CE9" w:rsidP="002C1688">
            <w:pPr>
              <w:pStyle w:val="Heading2Numbered"/>
              <w:numPr>
                <w:ilvl w:val="1"/>
                <w:numId w:val="17"/>
              </w:numPr>
              <w:tabs>
                <w:tab w:val="num" w:pos="792"/>
              </w:tabs>
              <w:ind w:left="792" w:hanging="792"/>
              <w:jc w:val="right"/>
            </w:pPr>
          </w:p>
        </w:tc>
        <w:tc>
          <w:tcPr>
            <w:tcW w:w="4770" w:type="dxa"/>
            <w:tcBorders>
              <w:top w:val="single" w:sz="4" w:space="0" w:color="auto"/>
            </w:tcBorders>
            <w:vAlign w:val="center"/>
          </w:tcPr>
          <w:p w14:paraId="1E3FAA9D" w14:textId="77777777" w:rsidR="00B25CE9" w:rsidRDefault="00B25CE9" w:rsidP="00B46273">
            <w:pPr>
              <w:pStyle w:val="PIMSTableText"/>
            </w:pPr>
            <w:r>
              <w:t>Persons transporting or handling dangerous goods have valid and current TDG certification.</w:t>
            </w:r>
          </w:p>
        </w:tc>
        <w:tc>
          <w:tcPr>
            <w:tcW w:w="4512" w:type="dxa"/>
            <w:tcBorders>
              <w:top w:val="single" w:sz="4" w:space="0" w:color="auto"/>
            </w:tcBorders>
            <w:vAlign w:val="center"/>
          </w:tcPr>
          <w:p w14:paraId="1E3FAA9E" w14:textId="77777777" w:rsidR="00B25CE9" w:rsidRDefault="00B25CE9" w:rsidP="00B46273">
            <w:pPr>
              <w:pStyle w:val="PIMSTableText"/>
            </w:pPr>
          </w:p>
        </w:tc>
      </w:tr>
      <w:tr w:rsidR="00B25CE9" w14:paraId="1E3FAAA3" w14:textId="77777777" w:rsidTr="002C1688">
        <w:trPr>
          <w:cantSplit/>
        </w:trPr>
        <w:tc>
          <w:tcPr>
            <w:tcW w:w="918" w:type="dxa"/>
          </w:tcPr>
          <w:p w14:paraId="1E3FAAA0"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A1" w14:textId="77777777" w:rsidR="00B25CE9" w:rsidRDefault="00B25CE9" w:rsidP="00B46273">
            <w:pPr>
              <w:pStyle w:val="PIMSTableText"/>
              <w:rPr>
                <w:snapToGrid w:val="0"/>
              </w:rPr>
            </w:pPr>
            <w:r>
              <w:rPr>
                <w:snapToGrid w:val="0"/>
              </w:rPr>
              <w:t>Contractor transporting hazardous waste has correct TDG placarding on vehicles.</w:t>
            </w:r>
          </w:p>
        </w:tc>
        <w:tc>
          <w:tcPr>
            <w:tcW w:w="4512" w:type="dxa"/>
          </w:tcPr>
          <w:p w14:paraId="1E3FAAA2" w14:textId="77777777" w:rsidR="00B25CE9" w:rsidRDefault="00B25CE9" w:rsidP="00B46273">
            <w:pPr>
              <w:pStyle w:val="PIMSTableText"/>
            </w:pPr>
          </w:p>
        </w:tc>
      </w:tr>
      <w:tr w:rsidR="00B25CE9" w14:paraId="1E3FAAA7" w14:textId="77777777" w:rsidTr="002C1688">
        <w:trPr>
          <w:cantSplit/>
        </w:trPr>
        <w:tc>
          <w:tcPr>
            <w:tcW w:w="918" w:type="dxa"/>
          </w:tcPr>
          <w:p w14:paraId="1E3FAAA4"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A5" w14:textId="77777777" w:rsidR="00B25CE9" w:rsidRDefault="00B25CE9" w:rsidP="00B46273">
            <w:pPr>
              <w:pStyle w:val="PIMSTableText"/>
            </w:pPr>
            <w:r>
              <w:t>Contractor responsible to provide required manifests. Project Manager to provide generator number.</w:t>
            </w:r>
          </w:p>
        </w:tc>
        <w:tc>
          <w:tcPr>
            <w:tcW w:w="4512" w:type="dxa"/>
          </w:tcPr>
          <w:p w14:paraId="1E3FAAA6" w14:textId="77777777" w:rsidR="00B25CE9" w:rsidRDefault="00B25CE9" w:rsidP="00B46273">
            <w:pPr>
              <w:pStyle w:val="PIMSTableText"/>
            </w:pPr>
          </w:p>
        </w:tc>
      </w:tr>
      <w:tr w:rsidR="00B25CE9" w14:paraId="1E3FAAAB" w14:textId="77777777" w:rsidTr="002C1688">
        <w:trPr>
          <w:cantSplit/>
        </w:trPr>
        <w:tc>
          <w:tcPr>
            <w:tcW w:w="918" w:type="dxa"/>
          </w:tcPr>
          <w:p w14:paraId="1E3FAAA8"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A9" w14:textId="77777777" w:rsidR="00B25CE9" w:rsidRDefault="00B25CE9" w:rsidP="00B46273">
            <w:pPr>
              <w:pStyle w:val="PIMSTableText"/>
            </w:pPr>
            <w:r>
              <w:t>Emergency response kit required on transportation vehicle.</w:t>
            </w:r>
          </w:p>
        </w:tc>
        <w:tc>
          <w:tcPr>
            <w:tcW w:w="4512" w:type="dxa"/>
          </w:tcPr>
          <w:p w14:paraId="1E3FAAAA" w14:textId="77777777" w:rsidR="00B25CE9" w:rsidRDefault="00B25CE9" w:rsidP="00B46273">
            <w:pPr>
              <w:pStyle w:val="PIMSTableText"/>
            </w:pPr>
          </w:p>
        </w:tc>
      </w:tr>
    </w:tbl>
    <w:p w14:paraId="1E3FAAAC" w14:textId="77777777" w:rsidR="002C1688" w:rsidRDefault="002C168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F96740" w14:paraId="1E3FAAB0" w14:textId="77777777" w:rsidTr="002C1688">
        <w:trPr>
          <w:cantSplit/>
        </w:trPr>
        <w:tc>
          <w:tcPr>
            <w:tcW w:w="918" w:type="dxa"/>
            <w:tcBorders>
              <w:top w:val="nil"/>
              <w:left w:val="nil"/>
              <w:bottom w:val="single" w:sz="4" w:space="0" w:color="auto"/>
              <w:right w:val="nil"/>
            </w:tcBorders>
            <w:vAlign w:val="bottom"/>
          </w:tcPr>
          <w:p w14:paraId="1E3FAAAD" w14:textId="77777777" w:rsidR="00F96740" w:rsidRDefault="00F96740" w:rsidP="00B25CE9">
            <w:pPr>
              <w:pStyle w:val="Heading1numbered"/>
              <w:rPr>
                <w:sz w:val="24"/>
              </w:rPr>
            </w:pPr>
          </w:p>
        </w:tc>
        <w:tc>
          <w:tcPr>
            <w:tcW w:w="4770" w:type="dxa"/>
            <w:tcBorders>
              <w:top w:val="nil"/>
              <w:left w:val="nil"/>
              <w:bottom w:val="single" w:sz="4" w:space="0" w:color="auto"/>
              <w:right w:val="nil"/>
            </w:tcBorders>
            <w:vAlign w:val="bottom"/>
          </w:tcPr>
          <w:p w14:paraId="1E3FAAAE" w14:textId="77777777" w:rsidR="00F96740" w:rsidRDefault="00F96740" w:rsidP="003F04A5">
            <w:pPr>
              <w:pStyle w:val="PIMSTableHeading"/>
              <w:jc w:val="left"/>
            </w:pPr>
            <w:r w:rsidRPr="006C14CA">
              <w:t>Disposal</w:t>
            </w:r>
          </w:p>
        </w:tc>
        <w:tc>
          <w:tcPr>
            <w:tcW w:w="4512" w:type="dxa"/>
            <w:tcBorders>
              <w:top w:val="nil"/>
              <w:left w:val="nil"/>
              <w:bottom w:val="single" w:sz="4" w:space="0" w:color="auto"/>
              <w:right w:val="nil"/>
            </w:tcBorders>
            <w:vAlign w:val="bottom"/>
          </w:tcPr>
          <w:p w14:paraId="1E3FAAAF" w14:textId="77777777" w:rsidR="00F96740" w:rsidRDefault="00F96740" w:rsidP="00B46273">
            <w:pPr>
              <w:pStyle w:val="PIMSTableHeading"/>
            </w:pPr>
            <w:r>
              <w:t>Notes:</w:t>
            </w:r>
          </w:p>
        </w:tc>
      </w:tr>
      <w:tr w:rsidR="00B25CE9" w14:paraId="1E3FAAB4" w14:textId="77777777" w:rsidTr="002C1688">
        <w:trPr>
          <w:cantSplit/>
        </w:trPr>
        <w:tc>
          <w:tcPr>
            <w:tcW w:w="918" w:type="dxa"/>
          </w:tcPr>
          <w:p w14:paraId="1E3FAAB1"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B2" w14:textId="77777777" w:rsidR="00B25CE9" w:rsidRDefault="00B25CE9" w:rsidP="00B46273">
            <w:pPr>
              <w:pStyle w:val="PIMSTableText"/>
            </w:pPr>
            <w:r>
              <w:t>Biohazardous waste has been disposed of by a licensed biohazardous waste disposal facility  (to be verified by copy of manifest).</w:t>
            </w:r>
          </w:p>
        </w:tc>
        <w:tc>
          <w:tcPr>
            <w:tcW w:w="4512" w:type="dxa"/>
          </w:tcPr>
          <w:p w14:paraId="1E3FAAB3" w14:textId="77777777" w:rsidR="00B25CE9" w:rsidRDefault="00B25CE9" w:rsidP="00B46273">
            <w:pPr>
              <w:pStyle w:val="PIMSTableText"/>
            </w:pPr>
          </w:p>
        </w:tc>
      </w:tr>
    </w:tbl>
    <w:p w14:paraId="1E3FAAB5" w14:textId="77777777" w:rsidR="002C1688" w:rsidRDefault="002C168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F96740" w14:paraId="1E3FAAB9" w14:textId="77777777" w:rsidTr="002C1688">
        <w:trPr>
          <w:cantSplit/>
        </w:trPr>
        <w:tc>
          <w:tcPr>
            <w:tcW w:w="918" w:type="dxa"/>
            <w:tcBorders>
              <w:top w:val="nil"/>
              <w:left w:val="nil"/>
              <w:bottom w:val="single" w:sz="4" w:space="0" w:color="auto"/>
              <w:right w:val="nil"/>
            </w:tcBorders>
            <w:vAlign w:val="bottom"/>
          </w:tcPr>
          <w:p w14:paraId="1E3FAAB6" w14:textId="77777777" w:rsidR="00F96740" w:rsidRDefault="00F96740" w:rsidP="00B25CE9">
            <w:pPr>
              <w:pStyle w:val="Heading1numbered"/>
              <w:rPr>
                <w:sz w:val="24"/>
              </w:rPr>
            </w:pPr>
          </w:p>
        </w:tc>
        <w:tc>
          <w:tcPr>
            <w:tcW w:w="4770" w:type="dxa"/>
            <w:tcBorders>
              <w:top w:val="nil"/>
              <w:left w:val="nil"/>
              <w:bottom w:val="single" w:sz="4" w:space="0" w:color="auto"/>
              <w:right w:val="nil"/>
            </w:tcBorders>
            <w:vAlign w:val="bottom"/>
          </w:tcPr>
          <w:p w14:paraId="1E3FAAB7" w14:textId="77777777" w:rsidR="00F96740" w:rsidRDefault="00F96740" w:rsidP="003F04A5">
            <w:pPr>
              <w:pStyle w:val="PIMSTableHeading"/>
              <w:jc w:val="left"/>
            </w:pPr>
            <w:r w:rsidRPr="006C14CA">
              <w:t>Records</w:t>
            </w:r>
          </w:p>
        </w:tc>
        <w:tc>
          <w:tcPr>
            <w:tcW w:w="4512" w:type="dxa"/>
            <w:tcBorders>
              <w:top w:val="nil"/>
              <w:left w:val="nil"/>
              <w:bottom w:val="single" w:sz="4" w:space="0" w:color="auto"/>
              <w:right w:val="nil"/>
            </w:tcBorders>
            <w:vAlign w:val="bottom"/>
          </w:tcPr>
          <w:p w14:paraId="1E3FAAB8" w14:textId="77777777" w:rsidR="00F96740" w:rsidRDefault="00F96740" w:rsidP="00B46273">
            <w:pPr>
              <w:pStyle w:val="PIMSTableHeading"/>
            </w:pPr>
            <w:r>
              <w:t>Notes:</w:t>
            </w:r>
          </w:p>
        </w:tc>
      </w:tr>
      <w:tr w:rsidR="00B25CE9" w14:paraId="1E3FAABD" w14:textId="77777777" w:rsidTr="002C1688">
        <w:trPr>
          <w:cantSplit/>
        </w:trPr>
        <w:tc>
          <w:tcPr>
            <w:tcW w:w="918" w:type="dxa"/>
          </w:tcPr>
          <w:p w14:paraId="1E3FAABA"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BB" w14:textId="77777777" w:rsidR="00B25CE9" w:rsidRDefault="00B25CE9" w:rsidP="00B46273">
            <w:pPr>
              <w:pStyle w:val="PIMSTableText"/>
            </w:pPr>
            <w:r>
              <w:t>Copy of Shipping documents and manifests for transportation of waste.</w:t>
            </w:r>
          </w:p>
        </w:tc>
        <w:tc>
          <w:tcPr>
            <w:tcW w:w="4512" w:type="dxa"/>
          </w:tcPr>
          <w:p w14:paraId="1E3FAABC" w14:textId="77777777" w:rsidR="00B25CE9" w:rsidRDefault="00B25CE9" w:rsidP="00B46273">
            <w:pPr>
              <w:pStyle w:val="PIMSTableText"/>
            </w:pPr>
          </w:p>
        </w:tc>
      </w:tr>
      <w:tr w:rsidR="00B25CE9" w14:paraId="1E3FAAC1" w14:textId="77777777" w:rsidTr="002C1688">
        <w:trPr>
          <w:cantSplit/>
        </w:trPr>
        <w:tc>
          <w:tcPr>
            <w:tcW w:w="918" w:type="dxa"/>
          </w:tcPr>
          <w:p w14:paraId="1E3FAABE"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BF" w14:textId="77777777" w:rsidR="00B25CE9" w:rsidRDefault="00B25CE9" w:rsidP="00B46273">
            <w:pPr>
              <w:pStyle w:val="PIMSTableText"/>
            </w:pPr>
            <w:r>
              <w:t>Copy of disposal certificate from biohazardous disposal facility.</w:t>
            </w:r>
          </w:p>
        </w:tc>
        <w:tc>
          <w:tcPr>
            <w:tcW w:w="4512" w:type="dxa"/>
          </w:tcPr>
          <w:p w14:paraId="1E3FAAC0" w14:textId="77777777" w:rsidR="00B25CE9" w:rsidRDefault="00B25CE9" w:rsidP="00B46273">
            <w:pPr>
              <w:pStyle w:val="PIMSTableText"/>
            </w:pPr>
          </w:p>
        </w:tc>
      </w:tr>
      <w:tr w:rsidR="00B25CE9" w14:paraId="1E3FAAC5" w14:textId="77777777" w:rsidTr="002C1688">
        <w:trPr>
          <w:cantSplit/>
        </w:trPr>
        <w:tc>
          <w:tcPr>
            <w:tcW w:w="918" w:type="dxa"/>
          </w:tcPr>
          <w:p w14:paraId="1E3FAAC2"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C3" w14:textId="77777777" w:rsidR="00B25CE9" w:rsidRDefault="00B25CE9" w:rsidP="00B46273">
            <w:pPr>
              <w:pStyle w:val="PIMSTableText"/>
            </w:pPr>
            <w:r>
              <w:t>Copy of EPRP.</w:t>
            </w:r>
          </w:p>
        </w:tc>
        <w:tc>
          <w:tcPr>
            <w:tcW w:w="4512" w:type="dxa"/>
          </w:tcPr>
          <w:p w14:paraId="1E3FAAC4" w14:textId="77777777" w:rsidR="00B25CE9" w:rsidRDefault="00B25CE9" w:rsidP="00B46273">
            <w:pPr>
              <w:pStyle w:val="PIMSTableText"/>
            </w:pPr>
          </w:p>
        </w:tc>
      </w:tr>
    </w:tbl>
    <w:p w14:paraId="1E3FAAC6" w14:textId="77777777" w:rsidR="00F96740" w:rsidRDefault="00F96740">
      <w:pPr>
        <w:rPr>
          <w:b/>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F96740" w14:paraId="1E3FAACA" w14:textId="77777777" w:rsidTr="002C1688">
        <w:trPr>
          <w:cantSplit/>
          <w:tblHeader/>
        </w:trPr>
        <w:tc>
          <w:tcPr>
            <w:tcW w:w="918" w:type="dxa"/>
            <w:tcBorders>
              <w:top w:val="nil"/>
              <w:left w:val="nil"/>
              <w:bottom w:val="single" w:sz="4" w:space="0" w:color="auto"/>
              <w:right w:val="nil"/>
            </w:tcBorders>
            <w:vAlign w:val="bottom"/>
          </w:tcPr>
          <w:p w14:paraId="1E3FAAC7" w14:textId="77777777" w:rsidR="00F96740" w:rsidRDefault="00F96740" w:rsidP="00B25CE9">
            <w:pPr>
              <w:pStyle w:val="Heading1numbered"/>
              <w:rPr>
                <w:sz w:val="24"/>
              </w:rPr>
            </w:pPr>
          </w:p>
        </w:tc>
        <w:tc>
          <w:tcPr>
            <w:tcW w:w="4770" w:type="dxa"/>
            <w:tcBorders>
              <w:top w:val="nil"/>
              <w:left w:val="nil"/>
              <w:bottom w:val="single" w:sz="4" w:space="0" w:color="auto"/>
              <w:right w:val="nil"/>
            </w:tcBorders>
            <w:vAlign w:val="bottom"/>
          </w:tcPr>
          <w:p w14:paraId="1E3FAAC8" w14:textId="77777777" w:rsidR="00F96740" w:rsidRDefault="00F96740" w:rsidP="003F04A5">
            <w:pPr>
              <w:pStyle w:val="PIMSTableHeading"/>
              <w:jc w:val="left"/>
            </w:pPr>
            <w:r w:rsidRPr="006C14CA">
              <w:t>Reportable</w:t>
            </w:r>
            <w:r w:rsidRPr="003F04A5">
              <w:t xml:space="preserve"> </w:t>
            </w:r>
            <w:r w:rsidR="005D755B" w:rsidRPr="005D755B">
              <w:t>Limits</w:t>
            </w:r>
          </w:p>
        </w:tc>
        <w:tc>
          <w:tcPr>
            <w:tcW w:w="4512" w:type="dxa"/>
            <w:tcBorders>
              <w:top w:val="nil"/>
              <w:left w:val="nil"/>
              <w:bottom w:val="single" w:sz="4" w:space="0" w:color="auto"/>
              <w:right w:val="nil"/>
            </w:tcBorders>
            <w:vAlign w:val="bottom"/>
          </w:tcPr>
          <w:p w14:paraId="1E3FAAC9" w14:textId="77777777" w:rsidR="00F96740" w:rsidRDefault="00F96740" w:rsidP="00B46273">
            <w:pPr>
              <w:pStyle w:val="PIMSTableHeading"/>
            </w:pPr>
            <w:r>
              <w:t>Notes:</w:t>
            </w:r>
          </w:p>
        </w:tc>
      </w:tr>
      <w:tr w:rsidR="00B25CE9" w14:paraId="1E3FAACE" w14:textId="77777777" w:rsidTr="002C1688">
        <w:trPr>
          <w:cantSplit/>
        </w:trPr>
        <w:tc>
          <w:tcPr>
            <w:tcW w:w="918" w:type="dxa"/>
            <w:tcBorders>
              <w:top w:val="single" w:sz="4" w:space="0" w:color="auto"/>
            </w:tcBorders>
          </w:tcPr>
          <w:p w14:paraId="1E3FAACB" w14:textId="77777777" w:rsidR="00B25CE9" w:rsidRDefault="00B25CE9" w:rsidP="002C1688">
            <w:pPr>
              <w:pStyle w:val="Heading2Numbered"/>
              <w:numPr>
                <w:ilvl w:val="1"/>
                <w:numId w:val="17"/>
              </w:numPr>
              <w:tabs>
                <w:tab w:val="num" w:pos="792"/>
              </w:tabs>
              <w:ind w:left="792" w:hanging="792"/>
              <w:jc w:val="right"/>
            </w:pPr>
          </w:p>
        </w:tc>
        <w:tc>
          <w:tcPr>
            <w:tcW w:w="4770" w:type="dxa"/>
            <w:tcBorders>
              <w:top w:val="single" w:sz="4" w:space="0" w:color="auto"/>
            </w:tcBorders>
            <w:vAlign w:val="center"/>
          </w:tcPr>
          <w:p w14:paraId="1E3FAACC" w14:textId="77777777" w:rsidR="00B25CE9" w:rsidRDefault="00B25CE9" w:rsidP="00B46273">
            <w:pPr>
              <w:pStyle w:val="PIMSTableText"/>
            </w:pPr>
            <w:r>
              <w:t>Contractor reports all spills or releases of any quantities to Alberta Infrastructure.</w:t>
            </w:r>
          </w:p>
        </w:tc>
        <w:tc>
          <w:tcPr>
            <w:tcW w:w="4512" w:type="dxa"/>
            <w:tcBorders>
              <w:top w:val="single" w:sz="4" w:space="0" w:color="auto"/>
            </w:tcBorders>
          </w:tcPr>
          <w:p w14:paraId="1E3FAACD" w14:textId="77777777" w:rsidR="00B25CE9" w:rsidRDefault="00B25CE9" w:rsidP="00B46273">
            <w:pPr>
              <w:pStyle w:val="PIMSTableText"/>
            </w:pPr>
          </w:p>
        </w:tc>
      </w:tr>
      <w:tr w:rsidR="00B25CE9" w14:paraId="1E3FAAD2" w14:textId="77777777" w:rsidTr="002C1688">
        <w:trPr>
          <w:cantSplit/>
        </w:trPr>
        <w:tc>
          <w:tcPr>
            <w:tcW w:w="918" w:type="dxa"/>
          </w:tcPr>
          <w:p w14:paraId="1E3FAACF" w14:textId="77777777" w:rsidR="00B25CE9" w:rsidRDefault="00B25CE9" w:rsidP="002C1688">
            <w:pPr>
              <w:pStyle w:val="Heading2Numbered"/>
              <w:numPr>
                <w:ilvl w:val="1"/>
                <w:numId w:val="17"/>
              </w:numPr>
              <w:tabs>
                <w:tab w:val="num" w:pos="792"/>
              </w:tabs>
              <w:ind w:left="792" w:hanging="792"/>
              <w:jc w:val="right"/>
            </w:pPr>
          </w:p>
        </w:tc>
        <w:tc>
          <w:tcPr>
            <w:tcW w:w="4770" w:type="dxa"/>
            <w:vAlign w:val="center"/>
          </w:tcPr>
          <w:p w14:paraId="1E3FAAD0" w14:textId="77777777" w:rsidR="00B25CE9" w:rsidRDefault="00B25CE9" w:rsidP="00B46273">
            <w:pPr>
              <w:pStyle w:val="PIMSTableText"/>
            </w:pPr>
            <w:r>
              <w:t>As the majority of biohazardous waste is likely to be Class 6 a spill or release, from the transport, exceeding 5 kg or 5 L of toxic substances (Class 6.1) or 1 kg or 1 L of infectious substances (Class 6.2) is reportable to Alberta Transportation and the local police.</w:t>
            </w:r>
          </w:p>
        </w:tc>
        <w:tc>
          <w:tcPr>
            <w:tcW w:w="4512" w:type="dxa"/>
          </w:tcPr>
          <w:p w14:paraId="1E3FAAD1" w14:textId="77777777" w:rsidR="00B25CE9" w:rsidRDefault="00B25CE9" w:rsidP="00B46273">
            <w:pPr>
              <w:pStyle w:val="PIMSTableText"/>
            </w:pPr>
          </w:p>
        </w:tc>
      </w:tr>
    </w:tbl>
    <w:p w14:paraId="1E3FAAD3" w14:textId="77777777" w:rsidR="00F96740" w:rsidRDefault="00F96740" w:rsidP="006C14CA"/>
    <w:sectPr w:rsidR="00F96740" w:rsidSect="006C14CA">
      <w:type w:val="continuous"/>
      <w:pgSz w:w="12240" w:h="15840" w:code="1"/>
      <w:pgMar w:top="1080" w:right="1080" w:bottom="1008" w:left="1080" w:header="576" w:footer="576"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AAD6" w14:textId="77777777" w:rsidR="00212B95" w:rsidRDefault="00212B95">
      <w:r>
        <w:separator/>
      </w:r>
    </w:p>
  </w:endnote>
  <w:endnote w:type="continuationSeparator" w:id="0">
    <w:p w14:paraId="1E3FAAD7" w14:textId="77777777" w:rsidR="00212B95" w:rsidRDefault="0021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1C82" w14:textId="43A95E1A" w:rsidR="00CA0163" w:rsidRDefault="00E83403">
    <w:pPr>
      <w:pStyle w:val="Footer"/>
    </w:pPr>
    <w:r>
      <w:rPr>
        <w:noProof/>
      </w:rPr>
      <mc:AlternateContent>
        <mc:Choice Requires="wps">
          <w:drawing>
            <wp:anchor distT="0" distB="0" distL="0" distR="0" simplePos="0" relativeHeight="251658752" behindDoc="0" locked="0" layoutInCell="1" allowOverlap="1" wp14:anchorId="538BE429" wp14:editId="19C984BC">
              <wp:simplePos x="635" y="635"/>
              <wp:positionH relativeFrom="page">
                <wp:align>left</wp:align>
              </wp:positionH>
              <wp:positionV relativeFrom="page">
                <wp:align>bottom</wp:align>
              </wp:positionV>
              <wp:extent cx="1407160" cy="361315"/>
              <wp:effectExtent l="0" t="0" r="2540" b="0"/>
              <wp:wrapNone/>
              <wp:docPr id="1776412607"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3F4943D5" w14:textId="78BC0AFB" w:rsidR="00E83403" w:rsidRPr="00E83403" w:rsidRDefault="00E83403" w:rsidP="00E83403">
                          <w:pPr>
                            <w:rPr>
                              <w:rFonts w:eastAsia="Calibri" w:cs="Calibri"/>
                              <w:noProof/>
                              <w:szCs w:val="22"/>
                            </w:rPr>
                          </w:pPr>
                          <w:r w:rsidRPr="00E83403">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8BE429"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textbox style="mso-fit-shape-to-text:t" inset="20pt,0,0,15pt">
                <w:txbxContent>
                  <w:p w14:paraId="3F4943D5" w14:textId="78BC0AFB" w:rsidR="00E83403" w:rsidRPr="00E83403" w:rsidRDefault="00E83403" w:rsidP="00E83403">
                    <w:pPr>
                      <w:rPr>
                        <w:rFonts w:eastAsia="Calibri" w:cs="Calibri"/>
                        <w:noProof/>
                        <w:szCs w:val="22"/>
                      </w:rPr>
                    </w:pPr>
                    <w:r w:rsidRPr="00E83403">
                      <w:rPr>
                        <w:rFonts w:eastAsia="Calibri" w:cs="Calibri"/>
                        <w:noProof/>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AADD" w14:textId="4C29EB52" w:rsidR="00B46273" w:rsidRPr="001C2472" w:rsidRDefault="00E83403" w:rsidP="00C2335F">
    <w:pPr>
      <w:pStyle w:val="Footer"/>
      <w:tabs>
        <w:tab w:val="clear" w:pos="9360"/>
        <w:tab w:val="right" w:pos="10080"/>
      </w:tabs>
      <w:rPr>
        <w:i w:val="0"/>
      </w:rPr>
    </w:pPr>
    <w:r>
      <w:rPr>
        <w:noProof/>
      </w:rPr>
      <mc:AlternateContent>
        <mc:Choice Requires="wps">
          <w:drawing>
            <wp:anchor distT="0" distB="0" distL="0" distR="0" simplePos="0" relativeHeight="251659264" behindDoc="0" locked="0" layoutInCell="1" allowOverlap="1" wp14:anchorId="46DB021C" wp14:editId="3B753044">
              <wp:simplePos x="685800" y="9273540"/>
              <wp:positionH relativeFrom="page">
                <wp:align>left</wp:align>
              </wp:positionH>
              <wp:positionV relativeFrom="page">
                <wp:align>bottom</wp:align>
              </wp:positionV>
              <wp:extent cx="1407160" cy="361315"/>
              <wp:effectExtent l="0" t="0" r="2540" b="0"/>
              <wp:wrapNone/>
              <wp:docPr id="1031057631"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4A359E96" w14:textId="0611C32D" w:rsidR="00E83403" w:rsidRPr="00E83403" w:rsidRDefault="00E83403" w:rsidP="00E83403">
                          <w:pPr>
                            <w:rPr>
                              <w:rFonts w:eastAsia="Calibri" w:cs="Calibri"/>
                              <w:noProof/>
                              <w:szCs w:val="22"/>
                            </w:rPr>
                          </w:pPr>
                          <w:r w:rsidRPr="00E83403">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DB021C"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textbox style="mso-fit-shape-to-text:t" inset="20pt,0,0,15pt">
                <w:txbxContent>
                  <w:p w14:paraId="4A359E96" w14:textId="0611C32D" w:rsidR="00E83403" w:rsidRPr="00E83403" w:rsidRDefault="00E83403" w:rsidP="00E83403">
                    <w:pPr>
                      <w:rPr>
                        <w:rFonts w:eastAsia="Calibri" w:cs="Calibri"/>
                        <w:noProof/>
                        <w:szCs w:val="22"/>
                      </w:rPr>
                    </w:pPr>
                    <w:r w:rsidRPr="00E83403">
                      <w:rPr>
                        <w:rFonts w:eastAsia="Calibri" w:cs="Calibri"/>
                        <w:noProof/>
                        <w:szCs w:val="22"/>
                      </w:rPr>
                      <w:t>Classification: Public</w:t>
                    </w:r>
                  </w:p>
                </w:txbxContent>
              </v:textbox>
              <w10:wrap anchorx="page" anchory="page"/>
            </v:shape>
          </w:pict>
        </mc:Fallback>
      </mc:AlternateContent>
    </w:r>
    <w:r w:rsidR="00B46273">
      <w:t>Rev:</w:t>
    </w:r>
    <w:r w:rsidR="00B46273" w:rsidRPr="00EE4711">
      <w:t xml:space="preserve"> </w:t>
    </w:r>
    <w:r w:rsidR="00CA0163" w:rsidRPr="00CA0163">
      <w:rPr>
        <w:noProof/>
      </w:rPr>
      <w:t>202</w:t>
    </w:r>
    <w:r>
      <w:rPr>
        <w:noProof/>
      </w:rPr>
      <w:t>5</w:t>
    </w:r>
    <w:r w:rsidR="00CA0163" w:rsidRPr="00CA0163">
      <w:rPr>
        <w:noProof/>
      </w:rPr>
      <w:t xml:space="preserve"> 1</w:t>
    </w:r>
    <w:r w:rsidR="00EC6B56">
      <w:rPr>
        <w:noProof/>
      </w:rPr>
      <w:t>1</w:t>
    </w:r>
    <w:r w:rsidR="00CA0163" w:rsidRPr="00CA0163">
      <w:rPr>
        <w:noProof/>
      </w:rPr>
      <w:t xml:space="preserve"> </w:t>
    </w:r>
    <w:r w:rsidR="00EC6B56">
      <w:rPr>
        <w:noProof/>
      </w:rPr>
      <w:t>14</w:t>
    </w:r>
    <w:r w:rsidR="00B46273" w:rsidRPr="00EE4711">
      <w:tab/>
    </w:r>
    <w:r w:rsidR="00B46273" w:rsidRPr="00E87E3E">
      <w:rPr>
        <w:rFonts w:asciiTheme="minorHAnsi" w:hAnsiTheme="minorHAnsi" w:cstheme="minorHAnsi"/>
        <w:i w:val="0"/>
        <w:sz w:val="20"/>
      </w:rPr>
      <w:t xml:space="preserve">Page </w:t>
    </w:r>
    <w:r w:rsidR="00B46273" w:rsidRPr="00E87E3E">
      <w:rPr>
        <w:rFonts w:asciiTheme="minorHAnsi" w:hAnsiTheme="minorHAnsi" w:cstheme="minorHAnsi"/>
        <w:i w:val="0"/>
        <w:sz w:val="20"/>
      </w:rPr>
      <w:fldChar w:fldCharType="begin"/>
    </w:r>
    <w:r w:rsidR="00B46273" w:rsidRPr="00E87E3E">
      <w:rPr>
        <w:rFonts w:asciiTheme="minorHAnsi" w:hAnsiTheme="minorHAnsi" w:cstheme="minorHAnsi"/>
        <w:i w:val="0"/>
        <w:sz w:val="20"/>
      </w:rPr>
      <w:instrText xml:space="preserve"> PAGE </w:instrText>
    </w:r>
    <w:r w:rsidR="00B46273" w:rsidRPr="00E87E3E">
      <w:rPr>
        <w:rFonts w:asciiTheme="minorHAnsi" w:hAnsiTheme="minorHAnsi" w:cstheme="minorHAnsi"/>
        <w:i w:val="0"/>
        <w:sz w:val="20"/>
      </w:rPr>
      <w:fldChar w:fldCharType="separate"/>
    </w:r>
    <w:r w:rsidR="004E4972">
      <w:rPr>
        <w:rFonts w:asciiTheme="minorHAnsi" w:hAnsiTheme="minorHAnsi" w:cstheme="minorHAnsi"/>
        <w:i w:val="0"/>
        <w:noProof/>
        <w:sz w:val="20"/>
      </w:rPr>
      <w:t>1</w:t>
    </w:r>
    <w:r w:rsidR="00B46273" w:rsidRPr="00E87E3E">
      <w:rPr>
        <w:rFonts w:asciiTheme="minorHAnsi" w:hAnsiTheme="minorHAnsi" w:cstheme="minorHAnsi"/>
        <w:i w:val="0"/>
        <w:sz w:val="20"/>
      </w:rPr>
      <w:fldChar w:fldCharType="end"/>
    </w:r>
    <w:r w:rsidR="00B46273" w:rsidRPr="00E87E3E">
      <w:rPr>
        <w:rFonts w:asciiTheme="minorHAnsi" w:hAnsiTheme="minorHAnsi" w:cstheme="minorHAnsi"/>
        <w:i w:val="0"/>
        <w:sz w:val="20"/>
      </w:rPr>
      <w:t xml:space="preserve"> of </w:t>
    </w:r>
    <w:r w:rsidR="00B46273" w:rsidRPr="00E87E3E">
      <w:rPr>
        <w:rFonts w:asciiTheme="minorHAnsi" w:hAnsiTheme="minorHAnsi" w:cstheme="minorHAnsi"/>
        <w:i w:val="0"/>
        <w:sz w:val="20"/>
      </w:rPr>
      <w:fldChar w:fldCharType="begin"/>
    </w:r>
    <w:r w:rsidR="00B46273" w:rsidRPr="00E87E3E">
      <w:rPr>
        <w:rFonts w:asciiTheme="minorHAnsi" w:hAnsiTheme="minorHAnsi" w:cstheme="minorHAnsi"/>
        <w:i w:val="0"/>
        <w:sz w:val="20"/>
      </w:rPr>
      <w:instrText xml:space="preserve"> NUMPAGES </w:instrText>
    </w:r>
    <w:r w:rsidR="00B46273" w:rsidRPr="00E87E3E">
      <w:rPr>
        <w:rFonts w:asciiTheme="minorHAnsi" w:hAnsiTheme="minorHAnsi" w:cstheme="minorHAnsi"/>
        <w:i w:val="0"/>
        <w:sz w:val="20"/>
      </w:rPr>
      <w:fldChar w:fldCharType="separate"/>
    </w:r>
    <w:r w:rsidR="004E4972">
      <w:rPr>
        <w:rFonts w:asciiTheme="minorHAnsi" w:hAnsiTheme="minorHAnsi" w:cstheme="minorHAnsi"/>
        <w:i w:val="0"/>
        <w:noProof/>
        <w:sz w:val="20"/>
      </w:rPr>
      <w:t>4</w:t>
    </w:r>
    <w:r w:rsidR="00B46273" w:rsidRPr="00E87E3E">
      <w:rPr>
        <w:rFonts w:asciiTheme="minorHAnsi" w:hAnsiTheme="minorHAnsi" w:cstheme="minorHAnsi"/>
        <w:i w:val="0"/>
        <w:sz w:val="20"/>
      </w:rPr>
      <w:fldChar w:fldCharType="end"/>
    </w:r>
  </w:p>
  <w:p w14:paraId="1E3FAADE" w14:textId="77777777" w:rsidR="00B46273" w:rsidRPr="005616A7" w:rsidRDefault="00B46273" w:rsidP="00C2335F">
    <w:pPr>
      <w:pStyle w:val="Footer"/>
    </w:pPr>
    <w:r w:rsidRPr="005616A7">
      <w:t xml:space="preserve">Filename: </w:t>
    </w:r>
    <w:r w:rsidR="004E4972">
      <w:fldChar w:fldCharType="begin"/>
    </w:r>
    <w:r w:rsidR="004E4972">
      <w:instrText xml:space="preserve"> FILENAME </w:instrText>
    </w:r>
    <w:r w:rsidR="004E4972">
      <w:fldChar w:fldCharType="separate"/>
    </w:r>
    <w:r>
      <w:rPr>
        <w:noProof/>
      </w:rPr>
      <w:t>CA_EMS_Biohazardous_Material_checklist_template.docx</w:t>
    </w:r>
    <w:r w:rsidR="004E4972">
      <w:rPr>
        <w:noProof/>
      </w:rPr>
      <w:fldChar w:fldCharType="end"/>
    </w:r>
  </w:p>
  <w:p w14:paraId="1E3FAADF" w14:textId="77777777" w:rsidR="00B46273" w:rsidRDefault="00B46273" w:rsidP="00C2335F">
    <w:pPr>
      <w:pStyle w:val="Footer"/>
    </w:pPr>
    <w:r>
      <w:t xml:space="preserve">Resource ID:  </w:t>
    </w:r>
    <w:sdt>
      <w:sdtPr>
        <w:alias w:val="Resource Identifier"/>
        <w:tag w:val="Resource_x0020_Identifier"/>
        <w:id w:val="644246726"/>
        <w:placeholder>
          <w:docPart w:val="A6EEEF6EB2364ED6A1541871B6502CC3"/>
        </w:placeholder>
        <w:dataBinding w:prefixMappings="xmlns:ns0='http://schemas.microsoft.com/office/2006/metadata/properties' xmlns:ns1='http://www.w3.org/2001/XMLSchema-instance' xmlns:ns2='0f1f46a5-c34e-4186-b08a-262f82caac6a' xmlns:ns3='9c01a243-96c1-46ed-9869-d9b89db1e360' xmlns:ns4='a5e37e79-2f12-42da-9402-9818a80d01ca' xmlns:ns5='http://schemas.microsoft.com/sharepoint/v3/fields' " w:xpath="/ns0:properties[1]/documentManagement[1]/ns5:_Identifier[1]" w:storeItemID="{00000000-0000-0000-0000-000000000000}"/>
        <w:text/>
      </w:sdtPr>
      <w:sdtEndPr/>
      <w:sdtContent>
        <w:r>
          <w:t>CA_T_</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AAE6" w14:textId="2D82BAF6" w:rsidR="00DB03D4" w:rsidRDefault="00E83403">
    <w:pPr>
      <w:pBdr>
        <w:bottom w:val="single" w:sz="12" w:space="1" w:color="auto"/>
      </w:pBdr>
      <w:tabs>
        <w:tab w:val="left" w:pos="90"/>
        <w:tab w:val="right" w:pos="9900"/>
      </w:tabs>
      <w:rPr>
        <w:iCs/>
      </w:rPr>
    </w:pPr>
    <w:r>
      <w:rPr>
        <w:iCs/>
        <w:noProof/>
      </w:rPr>
      <mc:AlternateContent>
        <mc:Choice Requires="wps">
          <w:drawing>
            <wp:anchor distT="0" distB="0" distL="0" distR="0" simplePos="0" relativeHeight="251656704" behindDoc="0" locked="0" layoutInCell="1" allowOverlap="1" wp14:anchorId="0B4B4A1C" wp14:editId="0A676408">
              <wp:simplePos x="635" y="635"/>
              <wp:positionH relativeFrom="page">
                <wp:align>left</wp:align>
              </wp:positionH>
              <wp:positionV relativeFrom="page">
                <wp:align>bottom</wp:align>
              </wp:positionV>
              <wp:extent cx="1407160" cy="361315"/>
              <wp:effectExtent l="0" t="0" r="2540" b="0"/>
              <wp:wrapNone/>
              <wp:docPr id="1939636917"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1BD51F2D" w14:textId="5A19D411" w:rsidR="00E83403" w:rsidRPr="00E83403" w:rsidRDefault="00E83403" w:rsidP="00E83403">
                          <w:pPr>
                            <w:rPr>
                              <w:rFonts w:eastAsia="Calibri" w:cs="Calibri"/>
                              <w:noProof/>
                              <w:szCs w:val="22"/>
                            </w:rPr>
                          </w:pPr>
                          <w:r w:rsidRPr="00E83403">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4B4A1C"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textbox style="mso-fit-shape-to-text:t" inset="20pt,0,0,15pt">
                <w:txbxContent>
                  <w:p w14:paraId="1BD51F2D" w14:textId="5A19D411" w:rsidR="00E83403" w:rsidRPr="00E83403" w:rsidRDefault="00E83403" w:rsidP="00E83403">
                    <w:pPr>
                      <w:rPr>
                        <w:rFonts w:eastAsia="Calibri" w:cs="Calibri"/>
                        <w:noProof/>
                        <w:szCs w:val="22"/>
                      </w:rPr>
                    </w:pPr>
                    <w:r w:rsidRPr="00E83403">
                      <w:rPr>
                        <w:rFonts w:eastAsia="Calibri" w:cs="Calibri"/>
                        <w:noProof/>
                        <w:szCs w:val="22"/>
                      </w:rPr>
                      <w:t>Classification: Public</w:t>
                    </w:r>
                  </w:p>
                </w:txbxContent>
              </v:textbox>
              <w10:wrap anchorx="page" anchory="page"/>
            </v:shape>
          </w:pict>
        </mc:Fallback>
      </mc:AlternateContent>
    </w:r>
    <w:r w:rsidR="00DB03D4">
      <w:rPr>
        <w:iCs/>
      </w:rPr>
      <w:t xml:space="preserve">2004-11-15 Version </w:t>
    </w:r>
  </w:p>
  <w:p w14:paraId="1E3FAAE7" w14:textId="73989751" w:rsidR="00DB03D4" w:rsidRDefault="00DB03D4">
    <w:pPr>
      <w:pBdr>
        <w:bottom w:val="single" w:sz="12" w:space="1" w:color="auto"/>
      </w:pBdr>
      <w:tabs>
        <w:tab w:val="left" w:pos="90"/>
        <w:tab w:val="right" w:pos="9900"/>
      </w:tabs>
    </w:pPr>
    <w:r>
      <w:rPr>
        <w:i/>
      </w:rPr>
      <w:t xml:space="preserve">Document valid only on day of printing. </w:t>
    </w:r>
    <w:r>
      <w:rPr>
        <w:i/>
        <w:sz w:val="20"/>
      </w:rPr>
      <w:t>Printed on</w:t>
    </w:r>
    <w:r>
      <w:rPr>
        <w:sz w:val="20"/>
      </w:rPr>
      <w:t xml:space="preserve"> </w:t>
    </w:r>
    <w:r>
      <w:rPr>
        <w:i/>
        <w:sz w:val="20"/>
      </w:rPr>
      <w:fldChar w:fldCharType="begin"/>
    </w:r>
    <w:r>
      <w:rPr>
        <w:i/>
        <w:sz w:val="20"/>
      </w:rPr>
      <w:instrText xml:space="preserve"> TIME \@ "MMMM d, yyyy" </w:instrText>
    </w:r>
    <w:r>
      <w:rPr>
        <w:i/>
        <w:sz w:val="20"/>
      </w:rPr>
      <w:fldChar w:fldCharType="separate"/>
    </w:r>
    <w:r w:rsidR="00EC6B56">
      <w:rPr>
        <w:i/>
        <w:noProof/>
        <w:sz w:val="20"/>
      </w:rPr>
      <w:t>November 14, 2025</w:t>
    </w:r>
    <w:r>
      <w:rPr>
        <w:i/>
        <w:sz w:val="20"/>
      </w:rPr>
      <w:fldChar w:fldCharType="end"/>
    </w:r>
    <w:r>
      <w:rPr>
        <w:sz w:val="16"/>
      </w:rP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AAD4" w14:textId="77777777" w:rsidR="00212B95" w:rsidRDefault="00212B95">
      <w:r>
        <w:separator/>
      </w:r>
    </w:p>
  </w:footnote>
  <w:footnote w:type="continuationSeparator" w:id="0">
    <w:p w14:paraId="1E3FAAD5" w14:textId="77777777" w:rsidR="00212B95" w:rsidRDefault="00212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8" w:type="dxa"/>
      <w:tblBorders>
        <w:bottom w:val="single" w:sz="4" w:space="0" w:color="auto"/>
      </w:tblBorders>
      <w:tblCellMar>
        <w:left w:w="58" w:type="dxa"/>
        <w:bottom w:w="29" w:type="dxa"/>
        <w:right w:w="58" w:type="dxa"/>
      </w:tblCellMar>
      <w:tblLook w:val="0000" w:firstRow="0" w:lastRow="0" w:firstColumn="0" w:lastColumn="0" w:noHBand="0" w:noVBand="0"/>
    </w:tblPr>
    <w:tblGrid>
      <w:gridCol w:w="3773"/>
      <w:gridCol w:w="6455"/>
    </w:tblGrid>
    <w:tr w:rsidR="00DB03D4" w14:paraId="1E3FAADB" w14:textId="77777777" w:rsidTr="002C1688">
      <w:trPr>
        <w:cantSplit/>
        <w:trHeight w:val="720"/>
      </w:trPr>
      <w:tc>
        <w:tcPr>
          <w:tcW w:w="3773" w:type="dxa"/>
          <w:vAlign w:val="bottom"/>
        </w:tcPr>
        <w:p w14:paraId="1E3FAAD8" w14:textId="77777777" w:rsidR="00DB03D4" w:rsidRPr="00BE07CC" w:rsidRDefault="00B46273" w:rsidP="00B46273">
          <w:r>
            <w:rPr>
              <w:noProof/>
              <w:lang w:eastAsia="en-CA"/>
            </w:rPr>
            <w:drawing>
              <wp:inline distT="0" distB="0" distL="0" distR="0" wp14:anchorId="1E3FAAE8" wp14:editId="1E3FAAE9">
                <wp:extent cx="2286000" cy="365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pic:spPr>
                    </pic:pic>
                  </a:graphicData>
                </a:graphic>
              </wp:inline>
            </w:drawing>
          </w:r>
        </w:p>
      </w:tc>
      <w:tc>
        <w:tcPr>
          <w:tcW w:w="6455" w:type="dxa"/>
          <w:vAlign w:val="bottom"/>
        </w:tcPr>
        <w:p w14:paraId="1E3FAAD9" w14:textId="77777777" w:rsidR="00DB03D4" w:rsidRDefault="00DB03D4" w:rsidP="00B46273">
          <w:pPr>
            <w:pStyle w:val="FormHeader"/>
          </w:pPr>
          <w:bookmarkStart w:id="0" w:name="OLE_LINK1"/>
          <w:r>
            <w:t>Biohazardous Material Checklist</w:t>
          </w:r>
          <w:bookmarkEnd w:id="0"/>
        </w:p>
        <w:p w14:paraId="1E3FAADA" w14:textId="640898BF" w:rsidR="00DB03D4" w:rsidRPr="005824C4" w:rsidRDefault="00DB03D4" w:rsidP="00FB0B5F">
          <w:pPr>
            <w:pStyle w:val="ProjectID0"/>
            <w:spacing w:before="0" w:after="0"/>
            <w:jc w:val="right"/>
          </w:pPr>
          <w:r w:rsidRPr="00682A99">
            <w:t xml:space="preserve">Project ID: </w:t>
          </w:r>
          <w:fldSimple w:instr=" STYLEREF  Proj_ID  \* MERGEFORMAT ">
            <w:r w:rsidR="00F469DE" w:rsidRPr="00F469DE">
              <w:rPr>
                <w:b/>
                <w:bCs/>
                <w:noProof/>
                <w:lang w:val="en-US"/>
              </w:rPr>
              <w:t>ID</w:t>
            </w:r>
          </w:fldSimple>
        </w:p>
      </w:tc>
    </w:tr>
  </w:tbl>
  <w:p w14:paraId="1E3FAADC" w14:textId="77777777" w:rsidR="00DB03D4" w:rsidRPr="006C14CA" w:rsidRDefault="00DB03D4">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8" w:type="dxa"/>
      <w:tblBorders>
        <w:bottom w:val="single" w:sz="4" w:space="0" w:color="auto"/>
      </w:tblBorders>
      <w:tblLayout w:type="fixed"/>
      <w:tblLook w:val="0000" w:firstRow="0" w:lastRow="0" w:firstColumn="0" w:lastColumn="0" w:noHBand="0" w:noVBand="0"/>
    </w:tblPr>
    <w:tblGrid>
      <w:gridCol w:w="3690"/>
      <w:gridCol w:w="6570"/>
    </w:tblGrid>
    <w:tr w:rsidR="00DB03D4" w14:paraId="1E3FAAE4" w14:textId="77777777" w:rsidTr="006C14CA">
      <w:trPr>
        <w:cantSplit/>
        <w:trHeight w:val="720"/>
      </w:trPr>
      <w:tc>
        <w:tcPr>
          <w:tcW w:w="3690" w:type="dxa"/>
          <w:vAlign w:val="bottom"/>
        </w:tcPr>
        <w:p w14:paraId="1E3FAAE1" w14:textId="77777777" w:rsidR="00DB03D4" w:rsidRPr="00BE07CC" w:rsidRDefault="00F77324" w:rsidP="006C14CA">
          <w:pPr>
            <w:pStyle w:val="Graphic"/>
            <w:spacing w:after="120"/>
            <w:ind w:left="-101" w:hanging="14"/>
          </w:pPr>
          <w:r>
            <w:rPr>
              <w:noProof/>
              <w:lang w:eastAsia="en-CA"/>
            </w:rPr>
            <w:drawing>
              <wp:inline distT="0" distB="0" distL="0" distR="0" wp14:anchorId="1E3FAAEA" wp14:editId="1E3FAAEB">
                <wp:extent cx="2162175" cy="390525"/>
                <wp:effectExtent l="0" t="0" r="9525" b="9525"/>
                <wp:docPr id="7" name="Picture 7" descr="GoA - Infra 2Colo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A - Infra 2Color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90525"/>
                        </a:xfrm>
                        <a:prstGeom prst="rect">
                          <a:avLst/>
                        </a:prstGeom>
                        <a:noFill/>
                        <a:ln>
                          <a:noFill/>
                        </a:ln>
                      </pic:spPr>
                    </pic:pic>
                  </a:graphicData>
                </a:graphic>
              </wp:inline>
            </w:drawing>
          </w:r>
        </w:p>
      </w:tc>
      <w:tc>
        <w:tcPr>
          <w:tcW w:w="6570" w:type="dxa"/>
          <w:vAlign w:val="bottom"/>
        </w:tcPr>
        <w:p w14:paraId="1E3FAAE2" w14:textId="77777777" w:rsidR="00DB03D4" w:rsidRDefault="00DB03D4" w:rsidP="006C14CA">
          <w:r>
            <w:t>CFCs Checklist</w:t>
          </w:r>
        </w:p>
        <w:p w14:paraId="1E3FAAE3" w14:textId="77777777" w:rsidR="00DB03D4" w:rsidRPr="005824C4" w:rsidRDefault="00DB03D4" w:rsidP="006C14CA">
          <w:pPr>
            <w:pStyle w:val="ProjInfo"/>
          </w:pPr>
          <w:r w:rsidRPr="00682A99">
            <w:t xml:space="preserve">Project ID: </w:t>
          </w:r>
          <w:r w:rsidRPr="00682A99">
            <w:fldChar w:fldCharType="begin"/>
          </w:r>
          <w:r w:rsidRPr="00682A99">
            <w:instrText xml:space="preserve"> STYLEREF  Project_ID  \* MERGEFORMAT </w:instrText>
          </w:r>
          <w:r w:rsidRPr="00682A99">
            <w:fldChar w:fldCharType="separate"/>
          </w:r>
          <w:r>
            <w:rPr>
              <w:b/>
              <w:bCs/>
              <w:noProof/>
            </w:rPr>
            <w:t>Error! No text of specified style in document.</w:t>
          </w:r>
          <w:r w:rsidRPr="00682A99">
            <w:fldChar w:fldCharType="end"/>
          </w:r>
        </w:p>
      </w:tc>
    </w:tr>
  </w:tbl>
  <w:p w14:paraId="1E3FAAE5" w14:textId="77777777" w:rsidR="00DB03D4" w:rsidRDefault="00DB03D4">
    <w:pP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32B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437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941A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D5833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8ADC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B4E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5875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7261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DC59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A0AB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6F64822"/>
    <w:lvl w:ilvl="0">
      <w:numFmt w:val="decimal"/>
      <w:lvlText w:val="*"/>
      <w:lvlJc w:val="left"/>
    </w:lvl>
  </w:abstractNum>
  <w:abstractNum w:abstractNumId="11" w15:restartNumberingAfterBreak="0">
    <w:nsid w:val="02BB6B29"/>
    <w:multiLevelType w:val="multilevel"/>
    <w:tmpl w:val="EEC6AD84"/>
    <w:lvl w:ilvl="0">
      <w:start w:val="1"/>
      <w:numFmt w:val="decimal"/>
      <w:lvlText w:val="%1.0"/>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720"/>
        </w:tabs>
        <w:ind w:left="720" w:hanging="720"/>
      </w:pPr>
      <w:rPr>
        <w:rFonts w:ascii="Times New Roman" w:hAnsi="Times New Roman" w:hint="default"/>
        <w:b/>
        <w:i w:val="0"/>
        <w:sz w:val="28"/>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decimal"/>
      <w:lvlText w:val="%3.%4"/>
      <w:lvlJc w:val="left"/>
      <w:pPr>
        <w:tabs>
          <w:tab w:val="num" w:pos="2160"/>
        </w:tabs>
        <w:ind w:left="2160" w:hanging="720"/>
      </w:pPr>
      <w:rPr>
        <w:rFonts w:ascii="Times New Roman" w:hAnsi="Times New Roman" w:hint="default"/>
        <w:b w:val="0"/>
        <w:i w:val="0"/>
        <w:sz w:val="24"/>
      </w:rPr>
    </w:lvl>
    <w:lvl w:ilvl="4">
      <w:start w:val="1"/>
      <w:numFmt w:val="decimal"/>
      <w:lvlText w:val="%1.%2.%3.%4.%5"/>
      <w:lvlJc w:val="left"/>
      <w:pPr>
        <w:tabs>
          <w:tab w:val="num" w:pos="504"/>
        </w:tabs>
        <w:ind w:left="504" w:hanging="1008"/>
      </w:pPr>
      <w:rPr>
        <w:rFonts w:hint="default"/>
      </w:rPr>
    </w:lvl>
    <w:lvl w:ilvl="5">
      <w:start w:val="1"/>
      <w:numFmt w:val="decimal"/>
      <w:lvlText w:val="%1.%2.%3.%4.%5.%6"/>
      <w:lvlJc w:val="left"/>
      <w:pPr>
        <w:tabs>
          <w:tab w:val="num" w:pos="648"/>
        </w:tabs>
        <w:ind w:left="648" w:hanging="1152"/>
      </w:pPr>
      <w:rPr>
        <w:rFonts w:hint="default"/>
      </w:rPr>
    </w:lvl>
    <w:lvl w:ilvl="6">
      <w:start w:val="1"/>
      <w:numFmt w:val="decimal"/>
      <w:lvlText w:val="%1.%2.%3.%4.%5.%6.%7"/>
      <w:lvlJc w:val="left"/>
      <w:pPr>
        <w:tabs>
          <w:tab w:val="num" w:pos="792"/>
        </w:tabs>
        <w:ind w:left="792" w:hanging="1296"/>
      </w:pPr>
      <w:rPr>
        <w:rFonts w:hint="default"/>
      </w:rPr>
    </w:lvl>
    <w:lvl w:ilvl="7">
      <w:start w:val="1"/>
      <w:numFmt w:val="decimal"/>
      <w:lvlText w:val="%1.%2.%3.%4.%5.%6.%7.%8"/>
      <w:lvlJc w:val="left"/>
      <w:pPr>
        <w:tabs>
          <w:tab w:val="num" w:pos="936"/>
        </w:tabs>
        <w:ind w:left="936" w:hanging="1440"/>
      </w:pPr>
      <w:rPr>
        <w:rFonts w:hint="default"/>
      </w:rPr>
    </w:lvl>
    <w:lvl w:ilvl="8">
      <w:start w:val="1"/>
      <w:numFmt w:val="decimal"/>
      <w:lvlText w:val="%1.%2.%3.%4.%5.%6.%7.%8.%9"/>
      <w:lvlJc w:val="left"/>
      <w:pPr>
        <w:tabs>
          <w:tab w:val="num" w:pos="1080"/>
        </w:tabs>
        <w:ind w:left="1080" w:hanging="1584"/>
      </w:pPr>
      <w:rPr>
        <w:rFonts w:hint="default"/>
      </w:rPr>
    </w:lvl>
  </w:abstractNum>
  <w:abstractNum w:abstractNumId="12"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6C15D15"/>
    <w:multiLevelType w:val="hybridMultilevel"/>
    <w:tmpl w:val="20F4B392"/>
    <w:lvl w:ilvl="0" w:tplc="B178D544">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5"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BB62E7"/>
    <w:multiLevelType w:val="multilevel"/>
    <w:tmpl w:val="F2844CC8"/>
    <w:lvl w:ilvl="0">
      <w:start w:val="1"/>
      <w:numFmt w:val="decimal"/>
      <w:pStyle w:val="PIMSTableNumber1"/>
      <w:lvlText w:val="%1."/>
      <w:lvlJc w:val="left"/>
      <w:pPr>
        <w:ind w:left="360" w:hanging="360"/>
      </w:pPr>
      <w:rPr>
        <w:rFonts w:hint="default"/>
      </w:rPr>
    </w:lvl>
    <w:lvl w:ilvl="1">
      <w:start w:val="1"/>
      <w:numFmt w:val="lowerLetter"/>
      <w:pStyle w:val="PIMSTableNumber2"/>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3727C6B"/>
    <w:multiLevelType w:val="singleLevel"/>
    <w:tmpl w:val="990CEB7E"/>
    <w:lvl w:ilvl="0">
      <w:start w:val="1"/>
      <w:numFmt w:val="lowerLetter"/>
      <w:lvlText w:val="%1)"/>
      <w:lvlJc w:val="left"/>
      <w:pPr>
        <w:tabs>
          <w:tab w:val="num" w:pos="360"/>
        </w:tabs>
        <w:ind w:left="360" w:hanging="360"/>
      </w:pPr>
      <w:rPr>
        <w:sz w:val="18"/>
      </w:rPr>
    </w:lvl>
  </w:abstractNum>
  <w:abstractNum w:abstractNumId="19"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36203F9"/>
    <w:multiLevelType w:val="multilevel"/>
    <w:tmpl w:val="765624C2"/>
    <w:lvl w:ilvl="0">
      <w:start w:val="1"/>
      <w:numFmt w:val="decimal"/>
      <w:lvlText w:val="1.%1"/>
      <w:lvlJc w:val="left"/>
      <w:pPr>
        <w:tabs>
          <w:tab w:val="num" w:pos="288"/>
        </w:tabs>
        <w:ind w:left="288" w:hanging="288"/>
      </w:pPr>
      <w:rPr>
        <w:rFonts w:hint="default"/>
      </w:rPr>
    </w:lvl>
    <w:lvl w:ilvl="1">
      <w:start w:val="1"/>
      <w:numFmt w:val="decimal"/>
      <w:lvlText w:val="%1.%2."/>
      <w:lvlJc w:val="left"/>
      <w:pPr>
        <w:tabs>
          <w:tab w:val="num" w:pos="648"/>
        </w:tabs>
        <w:ind w:left="648" w:hanging="432"/>
      </w:pPr>
      <w:rPr>
        <w:rFonts w:hint="default"/>
      </w:rPr>
    </w:lvl>
    <w:lvl w:ilvl="2">
      <w:start w:val="1"/>
      <w:numFmt w:val="decimal"/>
      <w:lvlText w:val="%1.%2.%3."/>
      <w:lvlJc w:val="left"/>
      <w:pPr>
        <w:tabs>
          <w:tab w:val="num" w:pos="1080"/>
        </w:tabs>
        <w:ind w:left="1080" w:hanging="504"/>
      </w:pPr>
      <w:rPr>
        <w:rFonts w:hint="default"/>
      </w:rPr>
    </w:lvl>
    <w:lvl w:ilvl="3">
      <w:start w:val="1"/>
      <w:numFmt w:val="decimal"/>
      <w:lvlText w:val="%1.%2.%3.%4."/>
      <w:lvlJc w:val="left"/>
      <w:pPr>
        <w:tabs>
          <w:tab w:val="num" w:pos="1584"/>
        </w:tabs>
        <w:ind w:left="1584" w:hanging="648"/>
      </w:pPr>
      <w:rPr>
        <w:rFonts w:hint="default"/>
      </w:rPr>
    </w:lvl>
    <w:lvl w:ilvl="4">
      <w:start w:val="1"/>
      <w:numFmt w:val="decimal"/>
      <w:lvlText w:val="%1."/>
      <w:lvlJc w:val="left"/>
      <w:pPr>
        <w:tabs>
          <w:tab w:val="num" w:pos="2088"/>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176"/>
        </w:tabs>
        <w:ind w:left="4176" w:hanging="1440"/>
      </w:pPr>
      <w:rPr>
        <w:rFonts w:hint="default"/>
      </w:rPr>
    </w:lvl>
  </w:abstractNum>
  <w:abstractNum w:abstractNumId="23"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6F78173C"/>
    <w:multiLevelType w:val="multilevel"/>
    <w:tmpl w:val="446E9282"/>
    <w:lvl w:ilvl="0">
      <w:start w:val="1"/>
      <w:numFmt w:val="decimal"/>
      <w:lvlText w:val="%1.0"/>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720"/>
        </w:tabs>
        <w:ind w:left="720" w:hanging="720"/>
      </w:pPr>
      <w:rPr>
        <w:rFonts w:ascii="Times New Roman" w:hAnsi="Times New Roman" w:hint="default"/>
        <w:b/>
        <w:i w:val="0"/>
        <w:sz w:val="28"/>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08"/>
        </w:tabs>
        <w:ind w:left="1008" w:hanging="1008"/>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ascii="Times New Roman" w:hAnsi="Times New Roman" w:hint="default"/>
        <w:b/>
        <w:i w:val="0"/>
        <w:sz w:val="24"/>
      </w:rPr>
    </w:lvl>
    <w:lvl w:ilvl="8">
      <w:start w:val="1"/>
      <w:numFmt w:val="decimal"/>
      <w:lvlText w:val="%1.%2.%3.%4.%5.%6.%7.%8.%9"/>
      <w:lvlJc w:val="left"/>
      <w:pPr>
        <w:tabs>
          <w:tab w:val="num" w:pos="1584"/>
        </w:tabs>
        <w:ind w:left="1584" w:hanging="1584"/>
      </w:pPr>
      <w:rPr>
        <w:rFonts w:ascii="Times New Roman" w:hAnsi="Times New Roman" w:hint="default"/>
        <w:b/>
        <w:i w:val="0"/>
        <w:sz w:val="24"/>
      </w:rPr>
    </w:lvl>
  </w:abstractNum>
  <w:abstractNum w:abstractNumId="30" w15:restartNumberingAfterBreak="0">
    <w:nsid w:val="72AF798A"/>
    <w:multiLevelType w:val="singleLevel"/>
    <w:tmpl w:val="990CEB7E"/>
    <w:lvl w:ilvl="0">
      <w:start w:val="1"/>
      <w:numFmt w:val="lowerLetter"/>
      <w:lvlText w:val="%1)"/>
      <w:lvlJc w:val="left"/>
      <w:pPr>
        <w:tabs>
          <w:tab w:val="num" w:pos="360"/>
        </w:tabs>
        <w:ind w:left="360" w:hanging="360"/>
      </w:pPr>
      <w:rPr>
        <w:sz w:val="18"/>
      </w:rPr>
    </w:lvl>
  </w:abstractNum>
  <w:abstractNum w:abstractNumId="31" w15:restartNumberingAfterBreak="0">
    <w:nsid w:val="79394F7D"/>
    <w:multiLevelType w:val="multilevel"/>
    <w:tmpl w:val="CAFA54DC"/>
    <w:lvl w:ilvl="0">
      <w:start w:val="1"/>
      <w:numFmt w:val="decimal"/>
      <w:pStyle w:val="Heading1numbered"/>
      <w:lvlText w:val="%1.0"/>
      <w:lvlJc w:val="left"/>
      <w:pPr>
        <w:tabs>
          <w:tab w:val="num" w:pos="792"/>
        </w:tabs>
        <w:ind w:left="792" w:hanging="792"/>
      </w:pPr>
      <w:rPr>
        <w:rFonts w:hint="default"/>
        <w:b/>
        <w:i w:val="0"/>
      </w:rPr>
    </w:lvl>
    <w:lvl w:ilvl="1">
      <w:start w:val="1"/>
      <w:numFmt w:val="decimal"/>
      <w:pStyle w:val="Heading2Numbered"/>
      <w:lvlText w:val="%1.%2"/>
      <w:lvlJc w:val="left"/>
      <w:pPr>
        <w:tabs>
          <w:tab w:val="num" w:pos="1584"/>
        </w:tabs>
        <w:ind w:left="1584" w:hanging="720"/>
      </w:pPr>
      <w:rPr>
        <w:rFonts w:hint="default"/>
        <w:b/>
        <w:i w:val="0"/>
      </w:rPr>
    </w:lvl>
    <w:lvl w:ilvl="2">
      <w:start w:val="1"/>
      <w:numFmt w:val="decimal"/>
      <w:lvlText w:val="%1.%2.%3"/>
      <w:lvlJc w:val="left"/>
      <w:pPr>
        <w:tabs>
          <w:tab w:val="num" w:pos="2304"/>
        </w:tabs>
        <w:ind w:left="792" w:firstLine="792"/>
      </w:pPr>
      <w:rPr>
        <w:rFonts w:hint="default"/>
      </w:rPr>
    </w:lvl>
    <w:lvl w:ilvl="3">
      <w:start w:val="1"/>
      <w:numFmt w:val="decimal"/>
      <w:lvlText w:val="%1.%2.%3.%4"/>
      <w:lvlJc w:val="left"/>
      <w:pPr>
        <w:tabs>
          <w:tab w:val="num" w:pos="792"/>
        </w:tabs>
        <w:ind w:left="792" w:hanging="792"/>
      </w:pPr>
      <w:rPr>
        <w:rFonts w:hint="default"/>
      </w:rPr>
    </w:lvl>
    <w:lvl w:ilvl="4">
      <w:start w:val="1"/>
      <w:numFmt w:val="decimal"/>
      <w:lvlText w:val="%1.%2.%3.%4.%5"/>
      <w:lvlJc w:val="left"/>
      <w:pPr>
        <w:tabs>
          <w:tab w:val="num" w:pos="504"/>
        </w:tabs>
        <w:ind w:left="504" w:hanging="1008"/>
      </w:pPr>
      <w:rPr>
        <w:rFonts w:hint="default"/>
      </w:rPr>
    </w:lvl>
    <w:lvl w:ilvl="5">
      <w:start w:val="1"/>
      <w:numFmt w:val="decimal"/>
      <w:lvlText w:val="%1.%2.%3.%4.%5.%6"/>
      <w:lvlJc w:val="left"/>
      <w:pPr>
        <w:tabs>
          <w:tab w:val="num" w:pos="648"/>
        </w:tabs>
        <w:ind w:left="648" w:hanging="1152"/>
      </w:pPr>
      <w:rPr>
        <w:rFonts w:hint="default"/>
      </w:rPr>
    </w:lvl>
    <w:lvl w:ilvl="6">
      <w:start w:val="1"/>
      <w:numFmt w:val="decimal"/>
      <w:lvlText w:val="%1.%2.%3.%4.%5.%6.%7"/>
      <w:lvlJc w:val="left"/>
      <w:pPr>
        <w:tabs>
          <w:tab w:val="num" w:pos="792"/>
        </w:tabs>
        <w:ind w:left="792" w:hanging="1296"/>
      </w:pPr>
      <w:rPr>
        <w:rFonts w:hint="default"/>
      </w:rPr>
    </w:lvl>
    <w:lvl w:ilvl="7">
      <w:start w:val="1"/>
      <w:numFmt w:val="decimal"/>
      <w:lvlText w:val="%1.%2.%3.%4.%5.%6.%7.%8"/>
      <w:lvlJc w:val="left"/>
      <w:pPr>
        <w:tabs>
          <w:tab w:val="num" w:pos="936"/>
        </w:tabs>
        <w:ind w:left="936" w:hanging="1440"/>
      </w:pPr>
      <w:rPr>
        <w:rFonts w:hint="default"/>
      </w:rPr>
    </w:lvl>
    <w:lvl w:ilvl="8">
      <w:start w:val="1"/>
      <w:numFmt w:val="decimal"/>
      <w:lvlText w:val="%1.%2.%3.%4.%5.%6.%7.%8.%9"/>
      <w:lvlJc w:val="left"/>
      <w:pPr>
        <w:tabs>
          <w:tab w:val="num" w:pos="1080"/>
        </w:tabs>
        <w:ind w:left="1080" w:hanging="1584"/>
      </w:pPr>
      <w:rPr>
        <w:rFonts w:hint="default"/>
      </w:rPr>
    </w:lvl>
  </w:abstractNum>
  <w:num w:numId="1" w16cid:durableId="1975403450">
    <w:abstractNumId w:val="10"/>
    <w:lvlOverride w:ilvl="0">
      <w:lvl w:ilvl="0">
        <w:start w:val="1"/>
        <w:numFmt w:val="decimal"/>
        <w:lvlText w:val="1.%1"/>
        <w:lvlJc w:val="left"/>
        <w:pPr>
          <w:tabs>
            <w:tab w:val="num" w:pos="288"/>
          </w:tabs>
          <w:ind w:left="288" w:hanging="288"/>
        </w:pPr>
        <w:rPr>
          <w:rFonts w:hint="default"/>
        </w:rPr>
      </w:lvl>
    </w:lvlOverride>
  </w:num>
  <w:num w:numId="2" w16cid:durableId="1390304968">
    <w:abstractNumId w:val="31"/>
  </w:num>
  <w:num w:numId="3" w16cid:durableId="381561901">
    <w:abstractNumId w:val="31"/>
  </w:num>
  <w:num w:numId="4" w16cid:durableId="1160003154">
    <w:abstractNumId w:val="29"/>
  </w:num>
  <w:num w:numId="5" w16cid:durableId="2128811313">
    <w:abstractNumId w:val="29"/>
  </w:num>
  <w:num w:numId="6" w16cid:durableId="228928661">
    <w:abstractNumId w:val="29"/>
  </w:num>
  <w:num w:numId="7" w16cid:durableId="2076513709">
    <w:abstractNumId w:val="29"/>
  </w:num>
  <w:num w:numId="8" w16cid:durableId="541672016">
    <w:abstractNumId w:val="11"/>
  </w:num>
  <w:num w:numId="9" w16cid:durableId="1450854769">
    <w:abstractNumId w:val="11"/>
  </w:num>
  <w:num w:numId="10" w16cid:durableId="1113404477">
    <w:abstractNumId w:val="11"/>
  </w:num>
  <w:num w:numId="11" w16cid:durableId="1778863750">
    <w:abstractNumId w:val="11"/>
  </w:num>
  <w:num w:numId="12" w16cid:durableId="1237323729">
    <w:abstractNumId w:val="30"/>
  </w:num>
  <w:num w:numId="13" w16cid:durableId="1976788032">
    <w:abstractNumId w:val="18"/>
  </w:num>
  <w:num w:numId="14" w16cid:durableId="283656868">
    <w:abstractNumId w:val="22"/>
  </w:num>
  <w:num w:numId="15" w16cid:durableId="2040857484">
    <w:abstractNumId w:val="28"/>
  </w:num>
  <w:num w:numId="16" w16cid:durableId="114255428">
    <w:abstractNumId w:val="20"/>
  </w:num>
  <w:num w:numId="17" w16cid:durableId="19195573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5349919">
    <w:abstractNumId w:val="13"/>
  </w:num>
  <w:num w:numId="19" w16cid:durableId="1474248373">
    <w:abstractNumId w:val="13"/>
    <w:lvlOverride w:ilvl="0">
      <w:startOverride w:val="1"/>
    </w:lvlOverride>
  </w:num>
  <w:num w:numId="20" w16cid:durableId="227420375">
    <w:abstractNumId w:val="15"/>
  </w:num>
  <w:num w:numId="21" w16cid:durableId="1742563533">
    <w:abstractNumId w:val="23"/>
  </w:num>
  <w:num w:numId="22" w16cid:durableId="619991585">
    <w:abstractNumId w:val="21"/>
  </w:num>
  <w:num w:numId="23" w16cid:durableId="1654872058">
    <w:abstractNumId w:val="17"/>
  </w:num>
  <w:num w:numId="24" w16cid:durableId="64257567">
    <w:abstractNumId w:val="14"/>
  </w:num>
  <w:num w:numId="25" w16cid:durableId="1973246902">
    <w:abstractNumId w:val="19"/>
  </w:num>
  <w:num w:numId="26" w16cid:durableId="1373074066">
    <w:abstractNumId w:val="26"/>
  </w:num>
  <w:num w:numId="27" w16cid:durableId="908467321">
    <w:abstractNumId w:val="12"/>
  </w:num>
  <w:num w:numId="28" w16cid:durableId="18989753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2536338">
    <w:abstractNumId w:val="24"/>
  </w:num>
  <w:num w:numId="30" w16cid:durableId="1273514251">
    <w:abstractNumId w:val="27"/>
  </w:num>
  <w:num w:numId="31" w16cid:durableId="1780951393">
    <w:abstractNumId w:val="9"/>
  </w:num>
  <w:num w:numId="32" w16cid:durableId="1172332747">
    <w:abstractNumId w:val="7"/>
  </w:num>
  <w:num w:numId="33" w16cid:durableId="143201886">
    <w:abstractNumId w:val="6"/>
  </w:num>
  <w:num w:numId="34" w16cid:durableId="420301726">
    <w:abstractNumId w:val="5"/>
  </w:num>
  <w:num w:numId="35" w16cid:durableId="2136097893">
    <w:abstractNumId w:val="4"/>
  </w:num>
  <w:num w:numId="36" w16cid:durableId="1362634804">
    <w:abstractNumId w:val="8"/>
  </w:num>
  <w:num w:numId="37" w16cid:durableId="1338462681">
    <w:abstractNumId w:val="3"/>
  </w:num>
  <w:num w:numId="38" w16cid:durableId="904028911">
    <w:abstractNumId w:val="2"/>
  </w:num>
  <w:num w:numId="39" w16cid:durableId="468128225">
    <w:abstractNumId w:val="1"/>
  </w:num>
  <w:num w:numId="40" w16cid:durableId="1754624377">
    <w:abstractNumId w:val="0"/>
  </w:num>
  <w:num w:numId="41" w16cid:durableId="1301378730">
    <w:abstractNumId w:val="16"/>
  </w:num>
  <w:num w:numId="42" w16cid:durableId="1621492111">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740"/>
    <w:rsid w:val="000A7464"/>
    <w:rsid w:val="000A7B51"/>
    <w:rsid w:val="001F750D"/>
    <w:rsid w:val="00212B95"/>
    <w:rsid w:val="002C1688"/>
    <w:rsid w:val="002D403D"/>
    <w:rsid w:val="0037311B"/>
    <w:rsid w:val="003F04A5"/>
    <w:rsid w:val="00417697"/>
    <w:rsid w:val="00434458"/>
    <w:rsid w:val="00495E45"/>
    <w:rsid w:val="004D37F2"/>
    <w:rsid w:val="004E4972"/>
    <w:rsid w:val="005661A5"/>
    <w:rsid w:val="005A7744"/>
    <w:rsid w:val="005D755B"/>
    <w:rsid w:val="005F61D1"/>
    <w:rsid w:val="006311A8"/>
    <w:rsid w:val="00675339"/>
    <w:rsid w:val="006C14CA"/>
    <w:rsid w:val="008A0A1B"/>
    <w:rsid w:val="008D4DB0"/>
    <w:rsid w:val="00903179"/>
    <w:rsid w:val="00944C9C"/>
    <w:rsid w:val="00945F9B"/>
    <w:rsid w:val="0095169C"/>
    <w:rsid w:val="009A6599"/>
    <w:rsid w:val="009E1D30"/>
    <w:rsid w:val="009E7D83"/>
    <w:rsid w:val="00A62E23"/>
    <w:rsid w:val="00A91FBC"/>
    <w:rsid w:val="00AB6710"/>
    <w:rsid w:val="00B24776"/>
    <w:rsid w:val="00B25CE9"/>
    <w:rsid w:val="00B46273"/>
    <w:rsid w:val="00C37470"/>
    <w:rsid w:val="00C453E3"/>
    <w:rsid w:val="00C97F29"/>
    <w:rsid w:val="00CA0163"/>
    <w:rsid w:val="00DB03D4"/>
    <w:rsid w:val="00E83403"/>
    <w:rsid w:val="00EC6B56"/>
    <w:rsid w:val="00F00DA3"/>
    <w:rsid w:val="00F228A1"/>
    <w:rsid w:val="00F469DE"/>
    <w:rsid w:val="00F72167"/>
    <w:rsid w:val="00F77324"/>
    <w:rsid w:val="00F96740"/>
    <w:rsid w:val="00FB0B5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3FAA1F"/>
  <w15:docId w15:val="{50B0C4F1-A04F-4DA9-8A60-1BEC59CE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uiPriority="8" w:qFormat="1"/>
    <w:lsdException w:name="heading 3" w:qFormat="1"/>
    <w:lsdException w:name="heading 4" w:qFormat="1"/>
    <w:lsdException w:name="header" w:uiPriority="10"/>
    <w:lsdException w:name="caption" w:uiPriority="7" w:qFormat="1"/>
    <w:lsdException w:name="Title" w:uiPriority="9"/>
    <w:lsdException w:name="Default Paragraph Font" w:uiPriority="14"/>
    <w:lsdException w:name="Body Text" w:qFormat="1"/>
    <w:lsdException w:name="Subtitle" w:uiPriority="11"/>
    <w:lsdException w:name="Block Text" w:uiPriority="15"/>
    <w:lsdException w:name="Hyperlink" w:uiPriority="8"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5"/>
    <w:lsdException w:name="Table Theme" w:semiHidden="1" w:unhideWhenUsed="1"/>
    <w:lsdException w:name="Placeholder Text" w:semiHidden="1" w:uiPriority="12"/>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46273"/>
    <w:rPr>
      <w:rFonts w:ascii="Calibri" w:hAnsi="Calibri"/>
      <w:color w:val="000000"/>
      <w:sz w:val="22"/>
      <w:lang w:eastAsia="en-US"/>
    </w:rPr>
  </w:style>
  <w:style w:type="paragraph" w:styleId="Heading1">
    <w:name w:val="heading 1"/>
    <w:basedOn w:val="Normal"/>
    <w:next w:val="BodyText"/>
    <w:rsid w:val="00B46273"/>
    <w:pPr>
      <w:keepNext/>
      <w:spacing w:before="240" w:after="60"/>
      <w:outlineLvl w:val="0"/>
    </w:pPr>
    <w:rPr>
      <w:rFonts w:cs="Arial"/>
      <w:b/>
      <w:bCs/>
      <w:sz w:val="36"/>
      <w:szCs w:val="32"/>
    </w:rPr>
  </w:style>
  <w:style w:type="paragraph" w:styleId="Heading2">
    <w:name w:val="heading 2"/>
    <w:basedOn w:val="Normal"/>
    <w:next w:val="BodyText"/>
    <w:link w:val="Heading2Char"/>
    <w:rsid w:val="00B46273"/>
    <w:pPr>
      <w:keepNext/>
      <w:spacing w:before="240" w:after="60"/>
      <w:outlineLvl w:val="1"/>
    </w:pPr>
    <w:rPr>
      <w:b/>
      <w:sz w:val="32"/>
    </w:rPr>
  </w:style>
  <w:style w:type="paragraph" w:styleId="Heading3">
    <w:name w:val="heading 3"/>
    <w:basedOn w:val="Normal"/>
    <w:next w:val="BodyText"/>
    <w:qFormat/>
    <w:rsid w:val="00B46273"/>
    <w:pPr>
      <w:keepNext/>
      <w:spacing w:before="240" w:after="60"/>
      <w:outlineLvl w:val="2"/>
    </w:pPr>
    <w:rPr>
      <w:b/>
      <w:sz w:val="28"/>
    </w:rPr>
  </w:style>
  <w:style w:type="paragraph" w:styleId="Heading4">
    <w:name w:val="heading 4"/>
    <w:basedOn w:val="Normal"/>
    <w:next w:val="BodyText"/>
    <w:qFormat/>
    <w:rsid w:val="00B46273"/>
    <w:pPr>
      <w:keepNext/>
      <w:spacing w:before="240" w:after="60"/>
      <w:outlineLvl w:val="3"/>
    </w:pPr>
    <w:rPr>
      <w:b/>
    </w:rPr>
  </w:style>
  <w:style w:type="paragraph" w:styleId="Heading5">
    <w:name w:val="heading 5"/>
    <w:basedOn w:val="Normal"/>
    <w:next w:val="BodyText"/>
    <w:rsid w:val="00B46273"/>
    <w:pPr>
      <w:keepNext/>
      <w:spacing w:before="120" w:after="40" w:line="280" w:lineRule="atLeast"/>
      <w:ind w:left="720"/>
      <w:outlineLvl w:val="4"/>
    </w:pPr>
    <w:rPr>
      <w:b/>
    </w:rPr>
  </w:style>
  <w:style w:type="paragraph" w:styleId="Heading6">
    <w:name w:val="heading 6"/>
    <w:basedOn w:val="Normal"/>
    <w:next w:val="Normal"/>
    <w:link w:val="Heading6Char"/>
    <w:unhideWhenUsed/>
    <w:rsid w:val="00B462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462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B4627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B4627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Graphic"/>
    <w:uiPriority w:val="7"/>
    <w:qFormat/>
    <w:rsid w:val="00B46273"/>
    <w:pPr>
      <w:keepNext/>
      <w:spacing w:before="240" w:after="60"/>
      <w:ind w:left="720"/>
      <w:outlineLvl w:val="6"/>
    </w:pPr>
    <w:rPr>
      <w:b/>
      <w:i/>
      <w:sz w:val="16"/>
    </w:rPr>
  </w:style>
  <w:style w:type="character" w:styleId="PageNumber">
    <w:name w:val="page number"/>
    <w:basedOn w:val="DefaultParagraphFont"/>
    <w:rsid w:val="00C37470"/>
    <w:rPr>
      <w:rFonts w:ascii="Arial" w:hAnsi="Arial"/>
      <w:i/>
      <w:color w:val="auto"/>
      <w:sz w:val="20"/>
    </w:rPr>
  </w:style>
  <w:style w:type="paragraph" w:styleId="TableofFigures">
    <w:name w:val="table of figures"/>
    <w:basedOn w:val="Normal"/>
    <w:next w:val="Normal"/>
    <w:semiHidden/>
    <w:pPr>
      <w:tabs>
        <w:tab w:val="left" w:pos="1080"/>
        <w:tab w:val="right" w:leader="dot" w:pos="10066"/>
      </w:tabs>
      <w:ind w:left="1080" w:right="720" w:hanging="1080"/>
    </w:pPr>
  </w:style>
  <w:style w:type="paragraph" w:styleId="TOC1">
    <w:name w:val="toc 1"/>
    <w:basedOn w:val="Normal"/>
    <w:next w:val="Normal"/>
    <w:autoRedefine/>
    <w:semiHidden/>
    <w:pPr>
      <w:tabs>
        <w:tab w:val="left" w:pos="720"/>
        <w:tab w:val="right" w:leader="dot" w:pos="10080"/>
      </w:tabs>
      <w:spacing w:after="20" w:line="276" w:lineRule="auto"/>
    </w:pPr>
    <w:rPr>
      <w:caps/>
    </w:rPr>
  </w:style>
  <w:style w:type="paragraph" w:styleId="TOC2">
    <w:name w:val="toc 2"/>
    <w:basedOn w:val="Normal"/>
    <w:next w:val="Normal"/>
    <w:autoRedefine/>
    <w:semiHidden/>
    <w:pPr>
      <w:tabs>
        <w:tab w:val="left" w:pos="1440"/>
        <w:tab w:val="right" w:leader="dot" w:pos="10080"/>
      </w:tabs>
      <w:spacing w:line="276" w:lineRule="auto"/>
      <w:ind w:left="720"/>
    </w:pPr>
    <w:rPr>
      <w:noProof/>
    </w:rPr>
  </w:style>
  <w:style w:type="paragraph" w:styleId="TOC3">
    <w:name w:val="toc 3"/>
    <w:basedOn w:val="Normal"/>
    <w:next w:val="Normal"/>
    <w:autoRedefine/>
    <w:semiHidden/>
    <w:pPr>
      <w:tabs>
        <w:tab w:val="left" w:pos="2160"/>
        <w:tab w:val="right" w:leader="dot" w:pos="10080"/>
      </w:tabs>
      <w:spacing w:line="276" w:lineRule="auto"/>
      <w:ind w:left="1440"/>
    </w:pPr>
  </w:style>
  <w:style w:type="paragraph" w:styleId="TOC4">
    <w:name w:val="toc 4"/>
    <w:basedOn w:val="Normal"/>
    <w:next w:val="Normal"/>
    <w:autoRedefine/>
    <w:semiHidden/>
    <w:pPr>
      <w:tabs>
        <w:tab w:val="left" w:pos="3024"/>
        <w:tab w:val="right" w:leader="dot" w:pos="10066"/>
      </w:tabs>
      <w:spacing w:line="276" w:lineRule="auto"/>
      <w:ind w:left="2160"/>
    </w:pPr>
    <w:rPr>
      <w:noProof/>
    </w:rPr>
  </w:style>
  <w:style w:type="paragraph" w:styleId="TOC5">
    <w:name w:val="toc 5"/>
    <w:basedOn w:val="Normal"/>
    <w:next w:val="Normal"/>
    <w:autoRedefine/>
    <w:semiHidden/>
    <w:pPr>
      <w:tabs>
        <w:tab w:val="left" w:pos="4320"/>
        <w:tab w:val="right" w:leader="dot" w:pos="10066"/>
      </w:tabs>
      <w:spacing w:line="276" w:lineRule="auto"/>
      <w:ind w:left="3024"/>
    </w:pPr>
    <w:rPr>
      <w:noProof/>
    </w:rPr>
  </w:style>
  <w:style w:type="paragraph" w:styleId="TOC6">
    <w:name w:val="toc 6"/>
    <w:basedOn w:val="Normal"/>
    <w:next w:val="Normal"/>
    <w:autoRedefine/>
    <w:semiHidden/>
    <w:pPr>
      <w:tabs>
        <w:tab w:val="left" w:pos="5760"/>
        <w:tab w:val="right" w:leader="dot" w:pos="10066"/>
      </w:tabs>
      <w:spacing w:line="276" w:lineRule="auto"/>
      <w:ind w:left="5587" w:right="432" w:hanging="1267"/>
    </w:pPr>
    <w:rPr>
      <w:noProof/>
    </w:rPr>
  </w:style>
  <w:style w:type="paragraph" w:styleId="Header">
    <w:name w:val="header"/>
    <w:basedOn w:val="Normal"/>
    <w:uiPriority w:val="10"/>
    <w:rsid w:val="00B46273"/>
    <w:pPr>
      <w:tabs>
        <w:tab w:val="right" w:pos="9360"/>
      </w:tabs>
    </w:pPr>
    <w:rPr>
      <w:sz w:val="20"/>
    </w:rPr>
  </w:style>
  <w:style w:type="paragraph" w:styleId="Footer">
    <w:name w:val="footer"/>
    <w:basedOn w:val="Normal"/>
    <w:rsid w:val="00B46273"/>
    <w:pPr>
      <w:pBdr>
        <w:top w:val="single" w:sz="4" w:space="1" w:color="auto"/>
      </w:pBdr>
      <w:tabs>
        <w:tab w:val="right" w:pos="9360"/>
      </w:tabs>
    </w:pPr>
    <w:rPr>
      <w:i/>
      <w:sz w:val="16"/>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paragraph" w:styleId="BalloonText">
    <w:name w:val="Balloon Text"/>
    <w:basedOn w:val="Normal"/>
    <w:link w:val="BalloonTextChar"/>
    <w:uiPriority w:val="15"/>
    <w:rsid w:val="00B46273"/>
    <w:rPr>
      <w:rFonts w:ascii="Tahoma" w:hAnsi="Tahoma" w:cs="Tahoma"/>
      <w:sz w:val="16"/>
      <w:szCs w:val="16"/>
    </w:rPr>
  </w:style>
  <w:style w:type="character" w:customStyle="1" w:styleId="BalloonTextChar">
    <w:name w:val="Balloon Text Char"/>
    <w:basedOn w:val="DefaultParagraphFont"/>
    <w:link w:val="BalloonText"/>
    <w:uiPriority w:val="15"/>
    <w:rsid w:val="00B46273"/>
    <w:rPr>
      <w:rFonts w:ascii="Tahoma" w:hAnsi="Tahoma" w:cs="Tahoma"/>
      <w:color w:val="000000"/>
      <w:sz w:val="16"/>
      <w:szCs w:val="16"/>
      <w:lang w:eastAsia="en-US"/>
    </w:rPr>
  </w:style>
  <w:style w:type="paragraph" w:styleId="BodyText">
    <w:name w:val="Body Text"/>
    <w:basedOn w:val="Normal"/>
    <w:link w:val="BodyTextChar"/>
    <w:qFormat/>
    <w:rsid w:val="00B46273"/>
    <w:pPr>
      <w:spacing w:before="120" w:after="120" w:line="280" w:lineRule="atLeast"/>
    </w:pPr>
  </w:style>
  <w:style w:type="character" w:customStyle="1" w:styleId="BodyTextChar">
    <w:name w:val="Body Text Char"/>
    <w:basedOn w:val="DefaultParagraphFont"/>
    <w:link w:val="BodyText"/>
    <w:rsid w:val="00B46273"/>
    <w:rPr>
      <w:rFonts w:ascii="Calibri" w:hAnsi="Calibri"/>
      <w:color w:val="000000"/>
      <w:sz w:val="22"/>
      <w:lang w:eastAsia="en-US"/>
    </w:rPr>
  </w:style>
  <w:style w:type="paragraph" w:customStyle="1" w:styleId="Graphic">
    <w:name w:val="Graphic"/>
    <w:basedOn w:val="Normal"/>
    <w:next w:val="BodyText"/>
    <w:uiPriority w:val="7"/>
    <w:qFormat/>
    <w:rsid w:val="00B46273"/>
    <w:pPr>
      <w:keepNext/>
      <w:spacing w:before="60" w:after="180" w:line="280" w:lineRule="atLeast"/>
      <w:ind w:left="720"/>
    </w:pPr>
  </w:style>
  <w:style w:type="paragraph" w:styleId="Title">
    <w:name w:val="Title"/>
    <w:basedOn w:val="Normal"/>
    <w:next w:val="Normal"/>
    <w:link w:val="TitleChar"/>
    <w:uiPriority w:val="9"/>
    <w:rsid w:val="00B46273"/>
    <w:pPr>
      <w:spacing w:after="300"/>
      <w:contextualSpacing/>
      <w:jc w:val="center"/>
    </w:pPr>
    <w:rPr>
      <w:rFonts w:eastAsiaTheme="majorEastAsia" w:cstheme="majorBidi"/>
      <w:b/>
      <w:color w:val="auto"/>
      <w:spacing w:val="5"/>
      <w:kern w:val="28"/>
      <w:sz w:val="36"/>
      <w:szCs w:val="52"/>
    </w:rPr>
  </w:style>
  <w:style w:type="paragraph" w:customStyle="1" w:styleId="ProjInfo">
    <w:name w:val="Proj_Info"/>
    <w:basedOn w:val="Normal"/>
    <w:next w:val="BodyText"/>
    <w:uiPriority w:val="9"/>
    <w:rsid w:val="00B46273"/>
    <w:pPr>
      <w:jc w:val="right"/>
    </w:pPr>
    <w:rPr>
      <w:i/>
      <w:sz w:val="18"/>
    </w:rPr>
  </w:style>
  <w:style w:type="paragraph" w:customStyle="1" w:styleId="FieldLabel">
    <w:name w:val="Field Label"/>
    <w:basedOn w:val="Normal"/>
    <w:next w:val="FieldText"/>
    <w:link w:val="FieldLabelChar"/>
    <w:qFormat/>
    <w:rsid w:val="00B46273"/>
    <w:pPr>
      <w:spacing w:after="20"/>
    </w:pPr>
    <w:rPr>
      <w:rFonts w:cs="Tahoma"/>
      <w:b/>
      <w:spacing w:val="-3"/>
      <w:sz w:val="20"/>
      <w:szCs w:val="22"/>
    </w:rPr>
  </w:style>
  <w:style w:type="character" w:customStyle="1" w:styleId="FieldLabelChar">
    <w:name w:val="Field Label Char"/>
    <w:link w:val="FieldLabel"/>
    <w:rsid w:val="00B46273"/>
    <w:rPr>
      <w:rFonts w:ascii="Calibri" w:hAnsi="Calibri" w:cs="Tahoma"/>
      <w:b/>
      <w:color w:val="000000"/>
      <w:spacing w:val="-3"/>
      <w:szCs w:val="22"/>
      <w:lang w:eastAsia="en-US"/>
    </w:rPr>
  </w:style>
  <w:style w:type="character" w:styleId="Hyperlink">
    <w:name w:val="Hyperlink"/>
    <w:basedOn w:val="DefaultParagraphFont"/>
    <w:uiPriority w:val="8"/>
    <w:qFormat/>
    <w:rsid w:val="00B46273"/>
    <w:rPr>
      <w:color w:val="0000FF"/>
      <w:u w:val="single"/>
    </w:rPr>
  </w:style>
  <w:style w:type="paragraph" w:customStyle="1" w:styleId="FOIP">
    <w:name w:val="FOIP"/>
    <w:basedOn w:val="Normal"/>
    <w:qFormat/>
    <w:rsid w:val="00B46273"/>
    <w:pPr>
      <w:spacing w:before="60"/>
    </w:pPr>
    <w:rPr>
      <w:rFonts w:asciiTheme="minorHAnsi" w:hAnsiTheme="minorHAnsi" w:cs="Arial"/>
      <w:i/>
      <w:sz w:val="16"/>
    </w:rPr>
  </w:style>
  <w:style w:type="paragraph" w:customStyle="1" w:styleId="FieldText">
    <w:name w:val="Field Text"/>
    <w:basedOn w:val="Normal"/>
    <w:link w:val="FieldTextChar"/>
    <w:qFormat/>
    <w:rsid w:val="00B46273"/>
    <w:pPr>
      <w:spacing w:before="20" w:after="20"/>
    </w:pPr>
    <w:rPr>
      <w:rFonts w:ascii="Garamond" w:hAnsi="Garamond"/>
      <w:spacing w:val="-3"/>
      <w:szCs w:val="24"/>
    </w:rPr>
  </w:style>
  <w:style w:type="character" w:customStyle="1" w:styleId="FieldTextChar">
    <w:name w:val="Field Text Char"/>
    <w:link w:val="FieldText"/>
    <w:rsid w:val="00B46273"/>
    <w:rPr>
      <w:rFonts w:ascii="Garamond" w:hAnsi="Garamond"/>
      <w:color w:val="000000"/>
      <w:spacing w:val="-3"/>
      <w:sz w:val="22"/>
      <w:szCs w:val="24"/>
      <w:lang w:eastAsia="en-US"/>
    </w:rPr>
  </w:style>
  <w:style w:type="character" w:customStyle="1" w:styleId="Heading2Char">
    <w:name w:val="Heading 2 Char"/>
    <w:basedOn w:val="DefaultParagraphFont"/>
    <w:link w:val="Heading2"/>
    <w:rsid w:val="00F96740"/>
    <w:rPr>
      <w:rFonts w:ascii="Calibri" w:hAnsi="Calibri"/>
      <w:b/>
      <w:color w:val="000000"/>
      <w:sz w:val="32"/>
      <w:lang w:eastAsia="en-US"/>
    </w:rPr>
  </w:style>
  <w:style w:type="paragraph" w:customStyle="1" w:styleId="ProjectID">
    <w:name w:val="Project_ID"/>
    <w:basedOn w:val="ProjInfo"/>
    <w:next w:val="BlockText"/>
    <w:link w:val="ProjectIDChar"/>
    <w:rsid w:val="00F96740"/>
    <w:pPr>
      <w:jc w:val="left"/>
    </w:pPr>
    <w:rPr>
      <w:rFonts w:ascii="Times New Roman" w:hAnsi="Times New Roman"/>
      <w:b/>
      <w:i w:val="0"/>
      <w:sz w:val="22"/>
    </w:rPr>
  </w:style>
  <w:style w:type="paragraph" w:styleId="BlockText">
    <w:name w:val="Block Text"/>
    <w:basedOn w:val="Normal"/>
    <w:uiPriority w:val="15"/>
    <w:rsid w:val="00B4627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Heading1numbered">
    <w:name w:val="Heading 1_numbered"/>
    <w:basedOn w:val="Heading1"/>
    <w:rsid w:val="005661A5"/>
    <w:pPr>
      <w:numPr>
        <w:numId w:val="2"/>
      </w:numPr>
      <w:spacing w:before="60"/>
    </w:pPr>
  </w:style>
  <w:style w:type="paragraph" w:customStyle="1" w:styleId="Heading2Numbered">
    <w:name w:val="Heading 2_Numbered"/>
    <w:basedOn w:val="Heading2"/>
    <w:rsid w:val="000A7464"/>
    <w:pPr>
      <w:keepNext w:val="0"/>
      <w:numPr>
        <w:ilvl w:val="1"/>
        <w:numId w:val="2"/>
      </w:numPr>
      <w:spacing w:before="60"/>
      <w:jc w:val="both"/>
    </w:pPr>
    <w:rPr>
      <w:sz w:val="20"/>
    </w:rPr>
  </w:style>
  <w:style w:type="character" w:customStyle="1" w:styleId="ProjectIDChar">
    <w:name w:val="Project_ID Char"/>
    <w:basedOn w:val="DefaultParagraphFont"/>
    <w:link w:val="ProjectID"/>
    <w:rsid w:val="006C14CA"/>
    <w:rPr>
      <w:b/>
      <w:color w:val="000000"/>
      <w:spacing w:val="-3"/>
      <w:sz w:val="22"/>
      <w:szCs w:val="18"/>
      <w:lang w:val="en-US" w:eastAsia="en-US" w:bidi="ar-SA"/>
    </w:rPr>
  </w:style>
  <w:style w:type="character" w:customStyle="1" w:styleId="Heading6Char">
    <w:name w:val="Heading 6 Char"/>
    <w:basedOn w:val="DefaultParagraphFont"/>
    <w:link w:val="Heading6"/>
    <w:rsid w:val="00B46273"/>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rsid w:val="00B46273"/>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rsid w:val="00B46273"/>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B46273"/>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B46273"/>
    <w:pPr>
      <w:numPr>
        <w:numId w:val="15"/>
      </w:numPr>
      <w:tabs>
        <w:tab w:val="left" w:pos="1800"/>
      </w:tabs>
      <w:spacing w:after="120" w:line="280" w:lineRule="atLeast"/>
    </w:pPr>
  </w:style>
  <w:style w:type="character" w:customStyle="1" w:styleId="PIMSBullet1Char">
    <w:name w:val="PIMS Bullet 1 Char"/>
    <w:basedOn w:val="DefaultParagraphFont"/>
    <w:link w:val="PIMSBullet1"/>
    <w:uiPriority w:val="1"/>
    <w:rsid w:val="00B46273"/>
    <w:rPr>
      <w:rFonts w:ascii="Calibri" w:hAnsi="Calibri"/>
      <w:color w:val="000000"/>
      <w:sz w:val="22"/>
      <w:lang w:eastAsia="en-US"/>
    </w:rPr>
  </w:style>
  <w:style w:type="paragraph" w:customStyle="1" w:styleId="PIMSBullet2">
    <w:name w:val="PIMS Bullet 2"/>
    <w:basedOn w:val="Normal"/>
    <w:uiPriority w:val="1"/>
    <w:qFormat/>
    <w:rsid w:val="00B46273"/>
    <w:pPr>
      <w:numPr>
        <w:ilvl w:val="1"/>
        <w:numId w:val="15"/>
      </w:numPr>
      <w:tabs>
        <w:tab w:val="left" w:pos="2160"/>
      </w:tabs>
      <w:spacing w:after="120" w:line="280" w:lineRule="atLeast"/>
    </w:pPr>
  </w:style>
  <w:style w:type="paragraph" w:customStyle="1" w:styleId="PIMSBullet3">
    <w:name w:val="PIMS Bullet 3"/>
    <w:basedOn w:val="Normal"/>
    <w:uiPriority w:val="1"/>
    <w:rsid w:val="00B46273"/>
    <w:pPr>
      <w:numPr>
        <w:ilvl w:val="2"/>
        <w:numId w:val="15"/>
      </w:numPr>
      <w:tabs>
        <w:tab w:val="left" w:pos="2520"/>
      </w:tabs>
      <w:spacing w:after="120" w:line="280" w:lineRule="atLeast"/>
    </w:pPr>
  </w:style>
  <w:style w:type="paragraph" w:customStyle="1" w:styleId="PIMSIndent1">
    <w:name w:val="PIMS Indent 1"/>
    <w:basedOn w:val="Normal"/>
    <w:uiPriority w:val="2"/>
    <w:qFormat/>
    <w:rsid w:val="00B46273"/>
    <w:pPr>
      <w:spacing w:after="120" w:line="280" w:lineRule="atLeast"/>
      <w:ind w:left="1800"/>
    </w:pPr>
  </w:style>
  <w:style w:type="paragraph" w:customStyle="1" w:styleId="PIMSIndent2">
    <w:name w:val="PIMS Indent 2"/>
    <w:basedOn w:val="Normal"/>
    <w:uiPriority w:val="2"/>
    <w:qFormat/>
    <w:rsid w:val="00B46273"/>
    <w:pPr>
      <w:spacing w:after="120" w:line="280" w:lineRule="atLeast"/>
      <w:ind w:left="2160"/>
    </w:pPr>
  </w:style>
  <w:style w:type="paragraph" w:customStyle="1" w:styleId="PIMSIndent3">
    <w:name w:val="PIMS Indent 3"/>
    <w:basedOn w:val="Normal"/>
    <w:uiPriority w:val="2"/>
    <w:rsid w:val="00B46273"/>
    <w:pPr>
      <w:spacing w:after="120" w:line="280" w:lineRule="atLeast"/>
      <w:ind w:left="2520"/>
    </w:pPr>
  </w:style>
  <w:style w:type="paragraph" w:customStyle="1" w:styleId="PIMSNumber1">
    <w:name w:val="PIMS Number 1"/>
    <w:basedOn w:val="Normal"/>
    <w:uiPriority w:val="1"/>
    <w:qFormat/>
    <w:rsid w:val="00B46273"/>
    <w:pPr>
      <w:numPr>
        <w:numId w:val="27"/>
      </w:numPr>
      <w:spacing w:after="120" w:line="240" w:lineRule="atLeast"/>
    </w:pPr>
  </w:style>
  <w:style w:type="paragraph" w:customStyle="1" w:styleId="PIMSNumber2">
    <w:name w:val="PIMS Number 2"/>
    <w:basedOn w:val="Normal"/>
    <w:uiPriority w:val="1"/>
    <w:qFormat/>
    <w:rsid w:val="00B46273"/>
    <w:pPr>
      <w:numPr>
        <w:ilvl w:val="1"/>
        <w:numId w:val="27"/>
      </w:numPr>
      <w:tabs>
        <w:tab w:val="left" w:pos="2160"/>
      </w:tabs>
      <w:spacing w:after="120" w:line="280" w:lineRule="atLeast"/>
    </w:pPr>
  </w:style>
  <w:style w:type="paragraph" w:customStyle="1" w:styleId="PIMSNumber3">
    <w:name w:val="PIMS Number 3"/>
    <w:basedOn w:val="Normal"/>
    <w:uiPriority w:val="1"/>
    <w:rsid w:val="00B46273"/>
    <w:pPr>
      <w:numPr>
        <w:ilvl w:val="2"/>
        <w:numId w:val="27"/>
      </w:numPr>
      <w:tabs>
        <w:tab w:val="left" w:pos="2520"/>
      </w:tabs>
      <w:spacing w:after="120" w:line="280" w:lineRule="atLeast"/>
    </w:pPr>
  </w:style>
  <w:style w:type="paragraph" w:customStyle="1" w:styleId="PIMSTableBullet1">
    <w:name w:val="PIMS Table Bullet 1"/>
    <w:basedOn w:val="Normal"/>
    <w:uiPriority w:val="4"/>
    <w:qFormat/>
    <w:rsid w:val="00B46273"/>
    <w:pPr>
      <w:numPr>
        <w:numId w:val="42"/>
      </w:numPr>
      <w:tabs>
        <w:tab w:val="left" w:pos="720"/>
      </w:tabs>
      <w:spacing w:before="40" w:after="40"/>
      <w:contextualSpacing/>
    </w:pPr>
  </w:style>
  <w:style w:type="paragraph" w:customStyle="1" w:styleId="PIMSTableHeading">
    <w:name w:val="PIMS Table Heading"/>
    <w:basedOn w:val="Normal"/>
    <w:uiPriority w:val="3"/>
    <w:qFormat/>
    <w:rsid w:val="005661A5"/>
    <w:pPr>
      <w:keepNext/>
      <w:spacing w:before="60" w:after="60"/>
      <w:jc w:val="center"/>
    </w:pPr>
    <w:rPr>
      <w:b/>
    </w:rPr>
  </w:style>
  <w:style w:type="paragraph" w:customStyle="1" w:styleId="PIMSTableIndent1">
    <w:name w:val="PIMS Table Indent 1"/>
    <w:basedOn w:val="Normal"/>
    <w:uiPriority w:val="5"/>
    <w:qFormat/>
    <w:rsid w:val="00B46273"/>
    <w:pPr>
      <w:spacing w:before="40" w:after="60"/>
      <w:ind w:left="360"/>
    </w:pPr>
  </w:style>
  <w:style w:type="paragraph" w:customStyle="1" w:styleId="PIMSTableNumber1">
    <w:name w:val="PIMS Table Number 1"/>
    <w:basedOn w:val="Normal"/>
    <w:uiPriority w:val="4"/>
    <w:qFormat/>
    <w:rsid w:val="00B46273"/>
    <w:pPr>
      <w:numPr>
        <w:numId w:val="41"/>
      </w:numPr>
      <w:tabs>
        <w:tab w:val="left" w:pos="720"/>
      </w:tabs>
      <w:spacing w:before="40" w:after="40"/>
      <w:contextualSpacing/>
    </w:pPr>
  </w:style>
  <w:style w:type="paragraph" w:customStyle="1" w:styleId="PIMSTableText">
    <w:name w:val="PIMS Table Text"/>
    <w:basedOn w:val="Normal"/>
    <w:uiPriority w:val="3"/>
    <w:qFormat/>
    <w:rsid w:val="00B46273"/>
    <w:pPr>
      <w:spacing w:before="60" w:after="60"/>
    </w:pPr>
  </w:style>
  <w:style w:type="paragraph" w:customStyle="1" w:styleId="ProjectName">
    <w:name w:val="Project Name"/>
    <w:basedOn w:val="Normal"/>
    <w:next w:val="BodyText"/>
    <w:uiPriority w:val="9"/>
    <w:rsid w:val="00B46273"/>
    <w:pPr>
      <w:spacing w:before="240" w:after="120" w:line="280" w:lineRule="atLeast"/>
      <w:jc w:val="center"/>
    </w:pPr>
    <w:rPr>
      <w:rFonts w:cs="Arial"/>
      <w:b/>
      <w:bCs/>
      <w:sz w:val="36"/>
      <w:szCs w:val="32"/>
    </w:rPr>
  </w:style>
  <w:style w:type="paragraph" w:customStyle="1" w:styleId="ProjectID0">
    <w:name w:val="Project ID"/>
    <w:basedOn w:val="Normal"/>
    <w:uiPriority w:val="9"/>
    <w:rsid w:val="00B46273"/>
    <w:pPr>
      <w:spacing w:before="60" w:after="60" w:line="280" w:lineRule="atLeast"/>
    </w:pPr>
  </w:style>
  <w:style w:type="paragraph" w:customStyle="1" w:styleId="TOCTitle">
    <w:name w:val="TOCTitle"/>
    <w:basedOn w:val="Normal"/>
    <w:next w:val="BodyText"/>
    <w:uiPriority w:val="9"/>
    <w:rsid w:val="00B46273"/>
    <w:pPr>
      <w:spacing w:before="240" w:after="120" w:line="280" w:lineRule="atLeast"/>
      <w:jc w:val="center"/>
    </w:pPr>
    <w:rPr>
      <w:rFonts w:cs="Arial"/>
      <w:b/>
      <w:bCs/>
      <w:sz w:val="32"/>
      <w:szCs w:val="32"/>
    </w:rPr>
  </w:style>
  <w:style w:type="paragraph" w:customStyle="1" w:styleId="FormName">
    <w:name w:val="Form_Name"/>
    <w:basedOn w:val="Normal"/>
    <w:next w:val="BodyText"/>
    <w:uiPriority w:val="9"/>
    <w:rsid w:val="00B46273"/>
    <w:pPr>
      <w:spacing w:after="120"/>
    </w:pPr>
    <w:rPr>
      <w:b/>
      <w:sz w:val="24"/>
    </w:rPr>
  </w:style>
  <w:style w:type="paragraph" w:customStyle="1" w:styleId="PIMSTableBullet2">
    <w:name w:val="PIMS Table Bullet 2"/>
    <w:basedOn w:val="Normal"/>
    <w:uiPriority w:val="4"/>
    <w:rsid w:val="00B46273"/>
    <w:pPr>
      <w:numPr>
        <w:ilvl w:val="1"/>
        <w:numId w:val="42"/>
      </w:numPr>
      <w:spacing w:before="40" w:after="40"/>
      <w:contextualSpacing/>
    </w:pPr>
  </w:style>
  <w:style w:type="paragraph" w:customStyle="1" w:styleId="PIMSTableNumber2">
    <w:name w:val="PIMS Table Number 2"/>
    <w:basedOn w:val="Normal"/>
    <w:uiPriority w:val="4"/>
    <w:rsid w:val="00B46273"/>
    <w:pPr>
      <w:numPr>
        <w:ilvl w:val="1"/>
        <w:numId w:val="41"/>
      </w:numPr>
      <w:spacing w:before="40" w:after="40"/>
      <w:contextualSpacing/>
    </w:pPr>
  </w:style>
  <w:style w:type="paragraph" w:customStyle="1" w:styleId="PIMSTableIndent2">
    <w:name w:val="PIMS Table Indent 2"/>
    <w:basedOn w:val="Normal"/>
    <w:uiPriority w:val="5"/>
    <w:rsid w:val="00B46273"/>
    <w:pPr>
      <w:spacing w:before="40" w:after="60"/>
      <w:ind w:left="720"/>
    </w:pPr>
  </w:style>
  <w:style w:type="paragraph" w:customStyle="1" w:styleId="FormHeader">
    <w:name w:val="Form Header"/>
    <w:basedOn w:val="Normal"/>
    <w:uiPriority w:val="10"/>
    <w:rsid w:val="00B46273"/>
    <w:pPr>
      <w:spacing w:line="360" w:lineRule="exact"/>
      <w:jc w:val="right"/>
    </w:pPr>
    <w:rPr>
      <w:b/>
      <w:sz w:val="32"/>
      <w:szCs w:val="28"/>
    </w:rPr>
  </w:style>
  <w:style w:type="paragraph" w:customStyle="1" w:styleId="PIMSLHContact">
    <w:name w:val="PIMS LH Contact"/>
    <w:basedOn w:val="Normal"/>
    <w:link w:val="PIMSLHContactChar"/>
    <w:uiPriority w:val="6"/>
    <w:rsid w:val="00B46273"/>
    <w:pPr>
      <w:suppressAutoHyphens/>
      <w:spacing w:line="190" w:lineRule="exact"/>
    </w:pPr>
    <w:rPr>
      <w:spacing w:val="-2"/>
      <w:sz w:val="16"/>
    </w:rPr>
  </w:style>
  <w:style w:type="paragraph" w:customStyle="1" w:styleId="PIMSLHContactFirstLine">
    <w:name w:val="PIMS LH Contact First Line"/>
    <w:basedOn w:val="PIMSLHContact"/>
    <w:uiPriority w:val="6"/>
    <w:rsid w:val="00B46273"/>
    <w:pPr>
      <w:spacing w:before="40"/>
    </w:pPr>
  </w:style>
  <w:style w:type="character" w:styleId="PlaceholderText">
    <w:name w:val="Placeholder Text"/>
    <w:basedOn w:val="DefaultParagraphFont"/>
    <w:uiPriority w:val="12"/>
    <w:rsid w:val="00B46273"/>
    <w:rPr>
      <w:b/>
      <w:color w:val="0070C0"/>
    </w:rPr>
  </w:style>
  <w:style w:type="character" w:customStyle="1" w:styleId="TitleChar">
    <w:name w:val="Title Char"/>
    <w:basedOn w:val="DefaultParagraphFont"/>
    <w:link w:val="Title"/>
    <w:uiPriority w:val="9"/>
    <w:rsid w:val="00B46273"/>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11"/>
    <w:rsid w:val="00B46273"/>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11"/>
    <w:rsid w:val="00B46273"/>
    <w:rPr>
      <w:rFonts w:ascii="Calibri" w:eastAsiaTheme="majorEastAsia" w:hAnsi="Calibri" w:cstheme="majorBidi"/>
      <w:b/>
      <w:i/>
      <w:iCs/>
      <w:spacing w:val="15"/>
      <w:sz w:val="28"/>
      <w:szCs w:val="24"/>
      <w:lang w:eastAsia="en-US"/>
    </w:rPr>
  </w:style>
  <w:style w:type="paragraph" w:styleId="NoSpacing">
    <w:name w:val="No Spacing"/>
    <w:uiPriority w:val="13"/>
    <w:rsid w:val="00B46273"/>
    <w:rPr>
      <w:rFonts w:ascii="Calibri" w:hAnsi="Calibri"/>
      <w:color w:val="000000"/>
      <w:sz w:val="22"/>
      <w:lang w:eastAsia="en-US"/>
    </w:rPr>
  </w:style>
  <w:style w:type="paragraph" w:customStyle="1" w:styleId="EditNote">
    <w:name w:val="Edit Note"/>
    <w:basedOn w:val="BodyText"/>
    <w:qFormat/>
    <w:rsid w:val="00B46273"/>
    <w:pPr>
      <w:shd w:val="clear" w:color="auto" w:fill="FFFF99"/>
      <w:ind w:left="720"/>
    </w:pPr>
    <w:rPr>
      <w:i/>
      <w:sz w:val="18"/>
      <w:szCs w:val="18"/>
    </w:rPr>
  </w:style>
  <w:style w:type="paragraph" w:customStyle="1" w:styleId="ProjIDHeader">
    <w:name w:val="Proj ID Header"/>
    <w:basedOn w:val="FormHeader"/>
    <w:uiPriority w:val="10"/>
    <w:rsid w:val="00B46273"/>
    <w:rPr>
      <w:sz w:val="22"/>
    </w:rPr>
  </w:style>
  <w:style w:type="character" w:customStyle="1" w:styleId="PIMSLHContactChar">
    <w:name w:val="PIMS LH Contact Char"/>
    <w:basedOn w:val="DefaultParagraphFont"/>
    <w:link w:val="PIMSLHContact"/>
    <w:uiPriority w:val="6"/>
    <w:rsid w:val="00B46273"/>
    <w:rPr>
      <w:rFonts w:ascii="Calibri" w:hAnsi="Calibri"/>
      <w:color w:val="000000"/>
      <w:spacing w:val="-2"/>
      <w:sz w:val="16"/>
      <w:lang w:eastAsia="en-US"/>
    </w:rPr>
  </w:style>
  <w:style w:type="character" w:customStyle="1" w:styleId="RecordIDChar">
    <w:name w:val="Record_ID Char"/>
    <w:basedOn w:val="FieldTextChar"/>
    <w:link w:val="RecordID"/>
    <w:uiPriority w:val="9"/>
    <w:rsid w:val="00B46273"/>
    <w:rPr>
      <w:rFonts w:ascii="Garamond" w:hAnsi="Garamond"/>
      <w:color w:val="000000"/>
      <w:spacing w:val="-3"/>
      <w:sz w:val="22"/>
      <w:szCs w:val="24"/>
      <w:lang w:eastAsia="en-US"/>
    </w:rPr>
  </w:style>
  <w:style w:type="paragraph" w:customStyle="1" w:styleId="FieldTextCAPS">
    <w:name w:val="Field Text CAPS"/>
    <w:basedOn w:val="FieldText"/>
    <w:link w:val="FieldTextCAPSChar"/>
    <w:uiPriority w:val="6"/>
    <w:rsid w:val="00B46273"/>
    <w:rPr>
      <w:rFonts w:asciiTheme="minorHAnsi" w:hAnsiTheme="minorHAnsi"/>
      <w:caps/>
      <w:lang w:val="en-US"/>
    </w:rPr>
  </w:style>
  <w:style w:type="character" w:customStyle="1" w:styleId="FieldTextCAPSChar">
    <w:name w:val="Field Text CAPS Char"/>
    <w:basedOn w:val="FieldTextChar"/>
    <w:link w:val="FieldTextCAPS"/>
    <w:uiPriority w:val="6"/>
    <w:rsid w:val="00B46273"/>
    <w:rPr>
      <w:rFonts w:asciiTheme="minorHAnsi" w:hAnsiTheme="minorHAnsi"/>
      <w:caps/>
      <w:color w:val="000000"/>
      <w:spacing w:val="-3"/>
      <w:sz w:val="22"/>
      <w:szCs w:val="24"/>
      <w:lang w:val="en-US" w:eastAsia="en-US"/>
    </w:rPr>
  </w:style>
  <w:style w:type="paragraph" w:customStyle="1" w:styleId="PlanNo">
    <w:name w:val="Plan_No"/>
    <w:basedOn w:val="FieldText"/>
    <w:link w:val="PlanNoChar"/>
    <w:uiPriority w:val="9"/>
    <w:rsid w:val="00B46273"/>
    <w:rPr>
      <w:rFonts w:cs="Arial"/>
      <w:szCs w:val="22"/>
    </w:rPr>
  </w:style>
  <w:style w:type="paragraph" w:customStyle="1" w:styleId="ProjID">
    <w:name w:val="Proj_ID"/>
    <w:basedOn w:val="FieldText"/>
    <w:link w:val="ProjIDChar"/>
    <w:uiPriority w:val="9"/>
    <w:rsid w:val="00B46273"/>
    <w:rPr>
      <w:rFonts w:cs="Arial"/>
      <w:szCs w:val="22"/>
    </w:rPr>
  </w:style>
  <w:style w:type="paragraph" w:customStyle="1" w:styleId="ContractID">
    <w:name w:val="Contract_ID"/>
    <w:basedOn w:val="FieldText"/>
    <w:link w:val="ContractIDChar"/>
    <w:uiPriority w:val="9"/>
    <w:rsid w:val="00B46273"/>
    <w:rPr>
      <w:rFonts w:cs="Arial"/>
      <w:szCs w:val="22"/>
    </w:rPr>
  </w:style>
  <w:style w:type="paragraph" w:customStyle="1" w:styleId="CSFID">
    <w:name w:val="CSF_ID"/>
    <w:basedOn w:val="FieldText"/>
    <w:link w:val="CSFIDChar"/>
    <w:uiPriority w:val="9"/>
    <w:rsid w:val="00B46273"/>
    <w:rPr>
      <w:rFonts w:cs="Arial"/>
      <w:szCs w:val="22"/>
    </w:rPr>
  </w:style>
  <w:style w:type="character" w:customStyle="1" w:styleId="ContractIDChar">
    <w:name w:val="Contract_ID Char"/>
    <w:basedOn w:val="DefaultParagraphFont"/>
    <w:link w:val="ContractID"/>
    <w:uiPriority w:val="9"/>
    <w:rsid w:val="00B46273"/>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B46273"/>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B46273"/>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B46273"/>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B46273"/>
  </w:style>
  <w:style w:type="paragraph" w:customStyle="1" w:styleId="PIMSAlert">
    <w:name w:val="PIMS Alert"/>
    <w:basedOn w:val="PIMSTableText"/>
    <w:rsid w:val="00B46273"/>
    <w:rPr>
      <w:i/>
      <w:sz w:val="20"/>
    </w:rPr>
  </w:style>
  <w:style w:type="character" w:styleId="SubtleEmphasis">
    <w:name w:val="Subtle Emphasis"/>
    <w:basedOn w:val="DefaultParagraphFont"/>
    <w:uiPriority w:val="19"/>
    <w:rsid w:val="00B46273"/>
    <w:rPr>
      <w:i/>
      <w:iCs/>
      <w:color w:val="808080" w:themeColor="text1" w:themeTint="7F"/>
    </w:rPr>
  </w:style>
  <w:style w:type="character" w:styleId="IntenseEmphasis">
    <w:name w:val="Intense Emphasis"/>
    <w:basedOn w:val="DefaultParagraphFont"/>
    <w:uiPriority w:val="21"/>
    <w:rsid w:val="00B46273"/>
    <w:rPr>
      <w:b/>
      <w:bCs/>
      <w:i/>
      <w:iCs/>
      <w:color w:val="4F81BD" w:themeColor="accent1"/>
    </w:rPr>
  </w:style>
  <w:style w:type="paragraph" w:styleId="Quote">
    <w:name w:val="Quote"/>
    <w:basedOn w:val="Normal"/>
    <w:next w:val="Normal"/>
    <w:link w:val="QuoteChar"/>
    <w:uiPriority w:val="29"/>
    <w:rsid w:val="00B46273"/>
    <w:rPr>
      <w:i/>
      <w:iCs/>
      <w:color w:val="000000" w:themeColor="text1"/>
    </w:rPr>
  </w:style>
  <w:style w:type="character" w:customStyle="1" w:styleId="QuoteChar">
    <w:name w:val="Quote Char"/>
    <w:basedOn w:val="DefaultParagraphFont"/>
    <w:link w:val="Quote"/>
    <w:uiPriority w:val="29"/>
    <w:rsid w:val="00B46273"/>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B462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6273"/>
    <w:rPr>
      <w:rFonts w:ascii="Calibri" w:hAnsi="Calibri"/>
      <w:b/>
      <w:bCs/>
      <w:i/>
      <w:iCs/>
      <w:color w:val="4F81BD" w:themeColor="accent1"/>
      <w:sz w:val="22"/>
      <w:lang w:eastAsia="en-US"/>
    </w:rPr>
  </w:style>
  <w:style w:type="character" w:styleId="SubtleReference">
    <w:name w:val="Subtle Reference"/>
    <w:basedOn w:val="DefaultParagraphFont"/>
    <w:uiPriority w:val="31"/>
    <w:rsid w:val="00B46273"/>
    <w:rPr>
      <w:smallCaps/>
      <w:color w:val="C0504D" w:themeColor="accent2"/>
      <w:u w:val="single"/>
    </w:rPr>
  </w:style>
  <w:style w:type="character" w:styleId="IntenseReference">
    <w:name w:val="Intense Reference"/>
    <w:basedOn w:val="DefaultParagraphFont"/>
    <w:uiPriority w:val="32"/>
    <w:rsid w:val="00B46273"/>
    <w:rPr>
      <w:b/>
      <w:bCs/>
      <w:smallCaps/>
      <w:color w:val="C0504D" w:themeColor="accent2"/>
      <w:spacing w:val="5"/>
      <w:u w:val="single"/>
    </w:rPr>
  </w:style>
  <w:style w:type="character" w:styleId="BookTitle">
    <w:name w:val="Book Title"/>
    <w:basedOn w:val="DefaultParagraphFont"/>
    <w:uiPriority w:val="33"/>
    <w:rsid w:val="00B46273"/>
    <w:rPr>
      <w:b/>
      <w:bCs/>
      <w:smallCaps/>
      <w:spacing w:val="5"/>
    </w:rPr>
  </w:style>
  <w:style w:type="paragraph" w:styleId="ListParagraph">
    <w:name w:val="List Paragraph"/>
    <w:basedOn w:val="Normal"/>
    <w:uiPriority w:val="34"/>
    <w:rsid w:val="00B46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EEF6EB2364ED6A1541871B6502CC3"/>
        <w:category>
          <w:name w:val="General"/>
          <w:gallery w:val="placeholder"/>
        </w:category>
        <w:types>
          <w:type w:val="bbPlcHdr"/>
        </w:types>
        <w:behaviors>
          <w:behavior w:val="content"/>
        </w:behaviors>
        <w:guid w:val="{F3B7C6A2-4EBF-446F-943E-A481E9CD77A1}"/>
      </w:docPartPr>
      <w:docPartBody>
        <w:p w:rsidR="00410EF1" w:rsidRDefault="00BA511D" w:rsidP="00BA511D">
          <w:pPr>
            <w:pStyle w:val="A6EEEF6EB2364ED6A1541871B6502CC3"/>
          </w:pPr>
          <w:r w:rsidRPr="007569B9">
            <w:rPr>
              <w:rStyle w:val="PlaceholderText"/>
            </w:rPr>
            <w:t>[Resource Identifier]</w:t>
          </w:r>
        </w:p>
      </w:docPartBody>
    </w:docPart>
    <w:docPart>
      <w:docPartPr>
        <w:name w:val="7D348035A29E42958D3E3810CAD3FEB7"/>
        <w:category>
          <w:name w:val="General"/>
          <w:gallery w:val="placeholder"/>
        </w:category>
        <w:types>
          <w:type w:val="bbPlcHdr"/>
        </w:types>
        <w:behaviors>
          <w:behavior w:val="content"/>
        </w:behaviors>
        <w:guid w:val="{6BA0734D-33CA-4A9B-8A32-A560289F8AFA}"/>
      </w:docPartPr>
      <w:docPartBody>
        <w:p w:rsidR="00410EF1" w:rsidRDefault="00BA511D" w:rsidP="00BA511D">
          <w:pPr>
            <w:pStyle w:val="7D348035A29E42958D3E3810CAD3FEB74"/>
          </w:pPr>
          <w:r w:rsidRPr="00B46273">
            <w:rPr>
              <w:rStyle w:val="PlaceholderText"/>
            </w:rPr>
            <w:t>LOCATION - BUILDING NAME AND CONTRACT TITLE</w:t>
          </w:r>
        </w:p>
      </w:docPartBody>
    </w:docPart>
    <w:docPart>
      <w:docPartPr>
        <w:name w:val="AD5AFD0591FD40C9968837F6740D5565"/>
        <w:category>
          <w:name w:val="General"/>
          <w:gallery w:val="placeholder"/>
        </w:category>
        <w:types>
          <w:type w:val="bbPlcHdr"/>
        </w:types>
        <w:behaviors>
          <w:behavior w:val="content"/>
        </w:behaviors>
        <w:guid w:val="{AFA854D3-C30B-4334-8FA5-C1029C33382E}"/>
      </w:docPartPr>
      <w:docPartBody>
        <w:p w:rsidR="00410EF1" w:rsidRDefault="00BA511D" w:rsidP="00BA511D">
          <w:pPr>
            <w:pStyle w:val="AD5AFD0591FD40C9968837F6740D55653"/>
          </w:pPr>
          <w:r>
            <w:rPr>
              <w:rStyle w:val="PlaceholderText"/>
            </w:rPr>
            <w:t>Name</w:t>
          </w:r>
        </w:p>
      </w:docPartBody>
    </w:docPart>
    <w:docPart>
      <w:docPartPr>
        <w:name w:val="A19CCFEAF19646BC8577906B75724983"/>
        <w:category>
          <w:name w:val="General"/>
          <w:gallery w:val="placeholder"/>
        </w:category>
        <w:types>
          <w:type w:val="bbPlcHdr"/>
        </w:types>
        <w:behaviors>
          <w:behavior w:val="content"/>
        </w:behaviors>
        <w:guid w:val="{03959C9E-DAAE-4A30-AFFD-7A13CA0F845D}"/>
      </w:docPartPr>
      <w:docPartBody>
        <w:p w:rsidR="00410EF1" w:rsidRDefault="00BA511D" w:rsidP="00BA511D">
          <w:pPr>
            <w:pStyle w:val="A19CCFEAF19646BC8577906B757249832"/>
          </w:pPr>
          <w:r>
            <w:rPr>
              <w:rStyle w:val="PlaceholderText"/>
            </w:rPr>
            <w:t>xxx-xxx-xxxx</w:t>
          </w:r>
        </w:p>
      </w:docPartBody>
    </w:docPart>
    <w:docPart>
      <w:docPartPr>
        <w:name w:val="7619317BC1A54E988A244EFF3BAAE5CC"/>
        <w:category>
          <w:name w:val="General"/>
          <w:gallery w:val="placeholder"/>
        </w:category>
        <w:types>
          <w:type w:val="bbPlcHdr"/>
        </w:types>
        <w:behaviors>
          <w:behavior w:val="content"/>
        </w:behaviors>
        <w:guid w:val="{4294CA5B-3BBE-4E42-8414-89DC95B5FB36}"/>
      </w:docPartPr>
      <w:docPartBody>
        <w:p w:rsidR="00410EF1" w:rsidRDefault="00BA511D" w:rsidP="00BA511D">
          <w:pPr>
            <w:pStyle w:val="7619317BC1A54E988A244EFF3BAAE5CC2"/>
          </w:pPr>
          <w:r w:rsidRPr="00CA445E">
            <w:rPr>
              <w:rStyle w:val="PlaceholderText"/>
            </w:rPr>
            <w:t xml:space="preserve">Click to </w:t>
          </w:r>
          <w:r>
            <w:rPr>
              <w:rStyle w:val="PlaceholderText"/>
            </w:rPr>
            <w:t>select</w:t>
          </w:r>
          <w:r w:rsidRPr="00CA445E">
            <w:rPr>
              <w:rStyle w:val="PlaceholderText"/>
            </w:rPr>
            <w:t xml:space="preserve"> date.</w:t>
          </w:r>
        </w:p>
      </w:docPartBody>
    </w:docPart>
    <w:docPart>
      <w:docPartPr>
        <w:name w:val="BF6617810FEC4699A53C0B4EB8128C3B"/>
        <w:category>
          <w:name w:val="General"/>
          <w:gallery w:val="placeholder"/>
        </w:category>
        <w:types>
          <w:type w:val="bbPlcHdr"/>
        </w:types>
        <w:behaviors>
          <w:behavior w:val="content"/>
        </w:behaviors>
        <w:guid w:val="{EB510DE0-3025-4067-BF2E-A1EC030E1E26}"/>
      </w:docPartPr>
      <w:docPartBody>
        <w:p w:rsidR="00410EF1" w:rsidRDefault="00BA511D" w:rsidP="00BA511D">
          <w:pPr>
            <w:pStyle w:val="BF6617810FEC4699A53C0B4EB8128C3B1"/>
          </w:pPr>
          <w:r>
            <w:rPr>
              <w:rStyle w:val="PlaceholderText"/>
            </w:rPr>
            <w:t>ID</w:t>
          </w:r>
        </w:p>
      </w:docPartBody>
    </w:docPart>
    <w:docPart>
      <w:docPartPr>
        <w:name w:val="DefaultPlaceholder_1082065158"/>
        <w:category>
          <w:name w:val="General"/>
          <w:gallery w:val="placeholder"/>
        </w:category>
        <w:types>
          <w:type w:val="bbPlcHdr"/>
        </w:types>
        <w:behaviors>
          <w:behavior w:val="content"/>
        </w:behaviors>
        <w:guid w:val="{87DD6A2A-4265-46DA-A020-84BA07F7828F}"/>
      </w:docPartPr>
      <w:docPartBody>
        <w:p w:rsidR="00C40D6E" w:rsidRDefault="00C2053F">
          <w:r w:rsidRPr="00F150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11D"/>
    <w:rsid w:val="00187C0E"/>
    <w:rsid w:val="00393B8A"/>
    <w:rsid w:val="00410EF1"/>
    <w:rsid w:val="004D37F2"/>
    <w:rsid w:val="00761CA6"/>
    <w:rsid w:val="007E5761"/>
    <w:rsid w:val="00A91FBC"/>
    <w:rsid w:val="00BA511D"/>
    <w:rsid w:val="00C2053F"/>
    <w:rsid w:val="00C40D6E"/>
    <w:rsid w:val="00F00DA3"/>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EB74C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2"/>
    <w:rsid w:val="00C2053F"/>
    <w:rPr>
      <w:b/>
      <w:color w:val="0070C0"/>
    </w:rPr>
  </w:style>
  <w:style w:type="paragraph" w:customStyle="1" w:styleId="A6EEEF6EB2364ED6A1541871B6502CC3">
    <w:name w:val="A6EEEF6EB2364ED6A1541871B6502CC3"/>
    <w:rsid w:val="00BA511D"/>
  </w:style>
  <w:style w:type="paragraph" w:customStyle="1" w:styleId="7D348035A29E42958D3E3810CAD3FEB74">
    <w:name w:val="7D348035A29E42958D3E3810CAD3FEB74"/>
    <w:rsid w:val="00BA511D"/>
    <w:pPr>
      <w:spacing w:before="20" w:after="20" w:line="240" w:lineRule="auto"/>
    </w:pPr>
    <w:rPr>
      <w:rFonts w:ascii="Garamond" w:eastAsia="Times New Roman" w:hAnsi="Garamond" w:cs="Times New Roman"/>
      <w:color w:val="000000"/>
      <w:spacing w:val="-3"/>
      <w:szCs w:val="24"/>
      <w:lang w:eastAsia="en-US"/>
    </w:rPr>
  </w:style>
  <w:style w:type="paragraph" w:customStyle="1" w:styleId="BF6617810FEC4699A53C0B4EB8128C3B1">
    <w:name w:val="BF6617810FEC4699A53C0B4EB8128C3B1"/>
    <w:rsid w:val="00BA511D"/>
    <w:pPr>
      <w:spacing w:after="0" w:line="240" w:lineRule="auto"/>
    </w:pPr>
    <w:rPr>
      <w:rFonts w:ascii="Times New Roman" w:eastAsia="Times New Roman" w:hAnsi="Times New Roman" w:cs="Times New Roman"/>
      <w:b/>
      <w:color w:val="000000"/>
      <w:szCs w:val="20"/>
      <w:lang w:eastAsia="en-US"/>
    </w:rPr>
  </w:style>
  <w:style w:type="paragraph" w:customStyle="1" w:styleId="AD5AFD0591FD40C9968837F6740D55653">
    <w:name w:val="AD5AFD0591FD40C9968837F6740D55653"/>
    <w:rsid w:val="00BA511D"/>
    <w:pPr>
      <w:spacing w:before="20" w:after="20" w:line="240" w:lineRule="auto"/>
    </w:pPr>
    <w:rPr>
      <w:rFonts w:ascii="Garamond" w:eastAsia="Times New Roman" w:hAnsi="Garamond" w:cs="Times New Roman"/>
      <w:color w:val="000000"/>
      <w:spacing w:val="-3"/>
      <w:szCs w:val="24"/>
      <w:lang w:eastAsia="en-US"/>
    </w:rPr>
  </w:style>
  <w:style w:type="paragraph" w:customStyle="1" w:styleId="A19CCFEAF19646BC8577906B757249832">
    <w:name w:val="A19CCFEAF19646BC8577906B757249832"/>
    <w:rsid w:val="00BA511D"/>
    <w:pPr>
      <w:spacing w:before="20" w:after="20" w:line="240" w:lineRule="auto"/>
    </w:pPr>
    <w:rPr>
      <w:rFonts w:ascii="Garamond" w:eastAsia="Times New Roman" w:hAnsi="Garamond" w:cs="Times New Roman"/>
      <w:color w:val="000000"/>
      <w:spacing w:val="-3"/>
      <w:szCs w:val="24"/>
      <w:lang w:eastAsia="en-US"/>
    </w:rPr>
  </w:style>
  <w:style w:type="paragraph" w:customStyle="1" w:styleId="7619317BC1A54E988A244EFF3BAAE5CC2">
    <w:name w:val="7619317BC1A54E988A244EFF3BAAE5CC2"/>
    <w:rsid w:val="00BA511D"/>
    <w:pPr>
      <w:spacing w:before="20" w:after="20" w:line="240" w:lineRule="auto"/>
    </w:pPr>
    <w:rPr>
      <w:rFonts w:ascii="Garamond" w:eastAsia="Times New Roman" w:hAnsi="Garamond" w:cs="Times New Roman"/>
      <w:color w:val="000000"/>
      <w:spacing w:val="-3"/>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1BBD7-E0F7-42A7-BC8D-47485D73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717</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EMS Biohazardous Material Checklist Template</vt:lpstr>
    </vt:vector>
  </TitlesOfParts>
  <Company>Alberta Infrastructure</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Biohazardous Material Checklist Template</dc:title>
  <dc:creator>Government of Alberta Infrastructure</dc:creator>
  <cp:keywords>TSPB</cp:keywords>
  <dc:description>Security Classification: PUBLIC</dc:description>
  <cp:revision>8</cp:revision>
  <cp:lastPrinted>2004-10-20T20:36:00Z</cp:lastPrinted>
  <dcterms:created xsi:type="dcterms:W3CDTF">2013-04-05T19:42:00Z</dcterms:created>
  <dcterms:modified xsi:type="dcterms:W3CDTF">2025-11-14T16:46:00Z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ontentType">
    <vt:lpwstr>Document</vt:lpwstr>
  </property>
  <property fmtid="{D5CDD505-2E9C-101B-9397-08002B2CF9AE}" pid="4" name="URL">
    <vt:lpwstr/>
  </property>
  <property fmtid="{D5CDD505-2E9C-101B-9397-08002B2CF9AE}" pid="5" name="_Version">
    <vt:lpwstr/>
  </property>
  <property fmtid="{D5CDD505-2E9C-101B-9397-08002B2CF9AE}" pid="6" name="ContentTypeId">
    <vt:lpwstr>0x010100A07D07C3318E52469D8A03BD584A4009</vt:lpwstr>
  </property>
  <property fmtid="{D5CDD505-2E9C-101B-9397-08002B2CF9AE}" pid="7" name="ClassificationContentMarkingFooterShapeIds">
    <vt:lpwstr>739c82b5,69e1e7bf,3d74b0df</vt:lpwstr>
  </property>
  <property fmtid="{D5CDD505-2E9C-101B-9397-08002B2CF9AE}" pid="8" name="ClassificationContentMarkingFooterFontProps">
    <vt:lpwstr>#000000,11,Calibri</vt:lpwstr>
  </property>
  <property fmtid="{D5CDD505-2E9C-101B-9397-08002B2CF9AE}" pid="9" name="ClassificationContentMarkingFooterText">
    <vt:lpwstr>Classification: Public</vt:lpwstr>
  </property>
  <property fmtid="{D5CDD505-2E9C-101B-9397-08002B2CF9AE}" pid="10" name="MSIP_Label_60c3ebf9-3c2f-4745-a75f-55836bdb736f_Enabled">
    <vt:lpwstr>true</vt:lpwstr>
  </property>
  <property fmtid="{D5CDD505-2E9C-101B-9397-08002B2CF9AE}" pid="11" name="MSIP_Label_60c3ebf9-3c2f-4745-a75f-55836bdb736f_SetDate">
    <vt:lpwstr>2025-10-27T17:54:46Z</vt:lpwstr>
  </property>
  <property fmtid="{D5CDD505-2E9C-101B-9397-08002B2CF9AE}" pid="12" name="MSIP_Label_60c3ebf9-3c2f-4745-a75f-55836bdb736f_Method">
    <vt:lpwstr>Privileged</vt:lpwstr>
  </property>
  <property fmtid="{D5CDD505-2E9C-101B-9397-08002B2CF9AE}" pid="13" name="MSIP_Label_60c3ebf9-3c2f-4745-a75f-55836bdb736f_Name">
    <vt:lpwstr>Public</vt:lpwstr>
  </property>
  <property fmtid="{D5CDD505-2E9C-101B-9397-08002B2CF9AE}" pid="14" name="MSIP_Label_60c3ebf9-3c2f-4745-a75f-55836bdb736f_SiteId">
    <vt:lpwstr>2bb51c06-af9b-42c5-8bf5-3c3b7b10850b</vt:lpwstr>
  </property>
  <property fmtid="{D5CDD505-2E9C-101B-9397-08002B2CF9AE}" pid="15" name="MSIP_Label_60c3ebf9-3c2f-4745-a75f-55836bdb736f_ActionId">
    <vt:lpwstr>02c88717-5ad8-4eba-bce1-14e1487ae640</vt:lpwstr>
  </property>
  <property fmtid="{D5CDD505-2E9C-101B-9397-08002B2CF9AE}" pid="16" name="MSIP_Label_60c3ebf9-3c2f-4745-a75f-55836bdb736f_ContentBits">
    <vt:lpwstr>2</vt:lpwstr>
  </property>
  <property fmtid="{D5CDD505-2E9C-101B-9397-08002B2CF9AE}" pid="17" name="MSIP_Label_60c3ebf9-3c2f-4745-a75f-55836bdb736f_Tag">
    <vt:lpwstr>10, 0, 1, 1</vt:lpwstr>
  </property>
</Properties>
</file>