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80" w:type="dxa"/>
          <w:right w:w="80" w:type="dxa"/>
        </w:tblCellMar>
        <w:tblLook w:val="0000" w:firstRow="0" w:lastRow="0" w:firstColumn="0" w:lastColumn="0" w:noHBand="0" w:noVBand="0"/>
      </w:tblPr>
      <w:tblGrid>
        <w:gridCol w:w="10160"/>
      </w:tblGrid>
      <w:tr w:rsidR="003D5BAC" w14:paraId="4F783687" w14:textId="77777777">
        <w:trPr>
          <w:cantSplit/>
        </w:trPr>
        <w:tc>
          <w:tcPr>
            <w:tcW w:w="10160" w:type="dxa"/>
          </w:tcPr>
          <w:p w14:paraId="36254942" w14:textId="77777777" w:rsidR="003D5BAC" w:rsidRDefault="003D5BAC">
            <w:pPr>
              <w:pStyle w:val="011"/>
              <w:tabs>
                <w:tab w:val="clear" w:pos="1440"/>
              </w:tabs>
              <w:spacing w:after="40"/>
              <w:ind w:left="0" w:firstLine="0"/>
              <w:jc w:val="left"/>
              <w:rPr>
                <w:rFonts w:ascii="Arial" w:hAnsi="Arial"/>
                <w:b/>
              </w:rPr>
            </w:pPr>
            <w:r>
              <w:rPr>
                <w:rFonts w:ascii="Arial" w:hAnsi="Arial"/>
                <w:b/>
                <w:sz w:val="26"/>
              </w:rPr>
              <w:t>Section Cover Page</w:t>
            </w:r>
          </w:p>
        </w:tc>
      </w:tr>
      <w:tr w:rsidR="003D5BAC" w14:paraId="1919706E" w14:textId="77777777">
        <w:trPr>
          <w:cantSplit/>
        </w:trPr>
        <w:tc>
          <w:tcPr>
            <w:tcW w:w="10160" w:type="dxa"/>
            <w:tcBorders>
              <w:top w:val="single" w:sz="6" w:space="0" w:color="auto"/>
              <w:bottom w:val="single" w:sz="6" w:space="0" w:color="auto"/>
            </w:tcBorders>
          </w:tcPr>
          <w:p w14:paraId="51D0B2CE" w14:textId="77777777" w:rsidR="003D5BAC" w:rsidRDefault="003D5BAC">
            <w:pPr>
              <w:pStyle w:val="011"/>
              <w:tabs>
                <w:tab w:val="clear" w:pos="1440"/>
                <w:tab w:val="right" w:pos="9980"/>
              </w:tabs>
              <w:spacing w:before="40"/>
              <w:ind w:left="-86" w:firstLine="0"/>
              <w:jc w:val="left"/>
              <w:rPr>
                <w:rFonts w:ascii="Arial" w:hAnsi="Arial"/>
                <w:b/>
                <w:sz w:val="22"/>
              </w:rPr>
            </w:pPr>
            <w:r>
              <w:rPr>
                <w:rFonts w:ascii="Arial" w:hAnsi="Arial"/>
                <w:b/>
                <w:sz w:val="22"/>
              </w:rPr>
              <w:tab/>
              <w:t>Section 05 12 00</w:t>
            </w:r>
          </w:p>
          <w:p w14:paraId="4E6879E7" w14:textId="699DA9B8" w:rsidR="003D5BAC" w:rsidRDefault="005850C1" w:rsidP="00FE6F0C">
            <w:pPr>
              <w:pStyle w:val="011"/>
              <w:tabs>
                <w:tab w:val="clear" w:pos="1440"/>
                <w:tab w:val="right" w:pos="9980"/>
              </w:tabs>
              <w:spacing w:after="40"/>
              <w:ind w:left="0" w:firstLine="0"/>
              <w:jc w:val="left"/>
              <w:rPr>
                <w:rFonts w:ascii="Arial" w:hAnsi="Arial"/>
                <w:b/>
                <w:sz w:val="22"/>
              </w:rPr>
            </w:pPr>
            <w:r>
              <w:rPr>
                <w:rFonts w:ascii="Arial" w:hAnsi="Arial"/>
                <w:b/>
                <w:sz w:val="22"/>
              </w:rPr>
              <w:t>201</w:t>
            </w:r>
            <w:r w:rsidR="00321071">
              <w:rPr>
                <w:rFonts w:ascii="Arial" w:hAnsi="Arial"/>
                <w:b/>
                <w:sz w:val="22"/>
              </w:rPr>
              <w:t>9</w:t>
            </w:r>
            <w:r>
              <w:rPr>
                <w:rFonts w:ascii="Arial" w:hAnsi="Arial"/>
                <w:b/>
                <w:sz w:val="22"/>
              </w:rPr>
              <w:t>-0</w:t>
            </w:r>
            <w:r w:rsidR="00321071">
              <w:rPr>
                <w:rFonts w:ascii="Arial" w:hAnsi="Arial"/>
                <w:b/>
                <w:sz w:val="22"/>
              </w:rPr>
              <w:t>6</w:t>
            </w:r>
            <w:r>
              <w:rPr>
                <w:rFonts w:ascii="Arial" w:hAnsi="Arial"/>
                <w:b/>
                <w:sz w:val="22"/>
              </w:rPr>
              <w:t>-</w:t>
            </w:r>
            <w:r w:rsidR="00321071">
              <w:rPr>
                <w:rFonts w:ascii="Arial" w:hAnsi="Arial"/>
                <w:b/>
                <w:sz w:val="22"/>
              </w:rPr>
              <w:t>05</w:t>
            </w:r>
            <w:r w:rsidR="003D5BAC">
              <w:rPr>
                <w:rFonts w:ascii="Arial" w:hAnsi="Arial"/>
                <w:b/>
                <w:sz w:val="22"/>
              </w:rPr>
              <w:tab/>
              <w:t>Structural Steel</w:t>
            </w:r>
            <w:r w:rsidR="00A2633B">
              <w:rPr>
                <w:rFonts w:ascii="Arial" w:hAnsi="Arial"/>
                <w:b/>
                <w:sz w:val="22"/>
              </w:rPr>
              <w:t xml:space="preserve"> Framing</w:t>
            </w:r>
          </w:p>
        </w:tc>
      </w:tr>
      <w:tr w:rsidR="00853B75" w14:paraId="7607AF29" w14:textId="77777777" w:rsidTr="00B63FEA">
        <w:trPr>
          <w:cantSplit/>
        </w:trPr>
        <w:tc>
          <w:tcPr>
            <w:tcW w:w="10160" w:type="dxa"/>
            <w:tcBorders>
              <w:top w:val="single" w:sz="6" w:space="0" w:color="auto"/>
              <w:bottom w:val="single" w:sz="6" w:space="0" w:color="auto"/>
            </w:tcBorders>
            <w:shd w:val="clear" w:color="auto" w:fill="CCFFCC"/>
          </w:tcPr>
          <w:p w14:paraId="4773BF18" w14:textId="77777777" w:rsidR="00853B75" w:rsidRPr="001D57DB" w:rsidRDefault="00853B75" w:rsidP="00853B75">
            <w:pPr>
              <w:spacing w:before="60"/>
              <w:ind w:left="720" w:hanging="720"/>
              <w:rPr>
                <w:rFonts w:ascii="Arial" w:hAnsi="Arial" w:cs="Arial"/>
                <w:sz w:val="22"/>
                <w:szCs w:val="22"/>
              </w:rPr>
            </w:pPr>
            <w:r w:rsidRPr="001D57DB">
              <w:rPr>
                <w:rFonts w:ascii="Arial" w:hAnsi="Arial" w:cs="Arial"/>
                <w:sz w:val="22"/>
                <w:szCs w:val="22"/>
              </w:rPr>
              <w:t>Refer to “</w:t>
            </w:r>
            <w:r>
              <w:rPr>
                <w:rFonts w:ascii="Arial" w:hAnsi="Arial" w:cs="Arial"/>
                <w:sz w:val="22"/>
                <w:szCs w:val="22"/>
              </w:rPr>
              <w:t xml:space="preserve">Green Building </w:t>
            </w:r>
            <w:bookmarkStart w:id="0" w:name="_GoBack"/>
            <w:bookmarkEnd w:id="0"/>
            <w:r w:rsidRPr="001D57DB">
              <w:rPr>
                <w:rFonts w:ascii="Arial" w:hAnsi="Arial" w:cs="Arial"/>
                <w:sz w:val="22"/>
                <w:szCs w:val="22"/>
              </w:rPr>
              <w:t>Notes” page for additional guidance for projects</w:t>
            </w:r>
            <w:r>
              <w:rPr>
                <w:rFonts w:ascii="Arial" w:hAnsi="Arial" w:cs="Arial"/>
                <w:sz w:val="22"/>
                <w:szCs w:val="22"/>
              </w:rPr>
              <w:t xml:space="preserve"> following a sustainable rating system</w:t>
            </w:r>
            <w:r w:rsidRPr="001D57DB">
              <w:rPr>
                <w:rFonts w:ascii="Arial" w:hAnsi="Arial" w:cs="Arial"/>
                <w:sz w:val="22"/>
                <w:szCs w:val="22"/>
              </w:rPr>
              <w:t>.</w:t>
            </w:r>
          </w:p>
          <w:p w14:paraId="3E76D688" w14:textId="77777777" w:rsidR="00853B75" w:rsidRPr="001D57DB" w:rsidRDefault="00853B75" w:rsidP="00853B75">
            <w:pPr>
              <w:tabs>
                <w:tab w:val="left" w:pos="576"/>
                <w:tab w:val="left" w:pos="1152"/>
                <w:tab w:val="left" w:pos="1728"/>
                <w:tab w:val="left" w:pos="2304"/>
                <w:tab w:val="left" w:pos="4752"/>
                <w:tab w:val="left" w:pos="7488"/>
                <w:tab w:val="left" w:pos="9360"/>
              </w:tabs>
              <w:spacing w:before="40" w:line="240" w:lineRule="atLeast"/>
              <w:ind w:left="720" w:right="-864" w:hanging="720"/>
              <w:rPr>
                <w:rFonts w:ascii="Arial" w:hAnsi="Arial" w:cs="Arial"/>
                <w:sz w:val="22"/>
                <w:szCs w:val="22"/>
              </w:rPr>
            </w:pPr>
          </w:p>
          <w:p w14:paraId="2BBFBECE" w14:textId="7010FEF0" w:rsidR="00853B75" w:rsidRDefault="00853B75" w:rsidP="00853B75">
            <w:pPr>
              <w:pStyle w:val="011"/>
              <w:tabs>
                <w:tab w:val="clear" w:pos="1440"/>
                <w:tab w:val="right" w:pos="9980"/>
              </w:tabs>
              <w:spacing w:before="40" w:after="40"/>
              <w:ind w:left="720"/>
              <w:jc w:val="left"/>
              <w:rPr>
                <w:rFonts w:ascii="Arial" w:hAnsi="Arial"/>
                <w:b/>
                <w:sz w:val="22"/>
              </w:rPr>
            </w:pPr>
            <w:r>
              <w:rPr>
                <w:rFonts w:ascii="Arial" w:hAnsi="Arial" w:cs="Arial"/>
                <w:sz w:val="22"/>
                <w:szCs w:val="22"/>
              </w:rPr>
              <w:t>Revise</w:t>
            </w:r>
            <w:r w:rsidRPr="001D57DB">
              <w:rPr>
                <w:rFonts w:ascii="Arial" w:hAnsi="Arial" w:cs="Arial"/>
                <w:sz w:val="22"/>
                <w:szCs w:val="22"/>
              </w:rPr>
              <w:t xml:space="preserve"> </w:t>
            </w:r>
            <w:r>
              <w:rPr>
                <w:rFonts w:ascii="Arial" w:hAnsi="Arial" w:cs="Arial"/>
                <w:sz w:val="22"/>
                <w:szCs w:val="22"/>
              </w:rPr>
              <w:t>Green Building</w:t>
            </w:r>
            <w:r w:rsidRPr="001D57DB">
              <w:rPr>
                <w:rFonts w:ascii="Arial" w:hAnsi="Arial" w:cs="Arial"/>
                <w:sz w:val="22"/>
                <w:szCs w:val="22"/>
              </w:rPr>
              <w:t xml:space="preserve"> </w:t>
            </w:r>
            <w:r>
              <w:rPr>
                <w:rFonts w:ascii="Arial" w:hAnsi="Arial" w:cs="Arial"/>
                <w:sz w:val="22"/>
                <w:szCs w:val="22"/>
              </w:rPr>
              <w:t>requirements</w:t>
            </w:r>
            <w:r w:rsidRPr="001D57DB">
              <w:rPr>
                <w:rFonts w:ascii="Arial" w:hAnsi="Arial" w:cs="Arial"/>
                <w:sz w:val="22"/>
                <w:szCs w:val="22"/>
              </w:rPr>
              <w:t xml:space="preserve"> if the </w:t>
            </w:r>
            <w:r>
              <w:rPr>
                <w:rFonts w:ascii="Arial" w:hAnsi="Arial" w:cs="Arial"/>
                <w:sz w:val="22"/>
                <w:szCs w:val="22"/>
              </w:rPr>
              <w:t xml:space="preserve">Province </w:t>
            </w:r>
            <w:r w:rsidRPr="001D57DB">
              <w:rPr>
                <w:rFonts w:ascii="Arial" w:hAnsi="Arial" w:cs="Arial"/>
                <w:sz w:val="22"/>
                <w:szCs w:val="22"/>
              </w:rPr>
              <w:t xml:space="preserve">has determined that the work of this Contract is not to attain </w:t>
            </w:r>
            <w:r>
              <w:rPr>
                <w:rFonts w:ascii="Arial" w:hAnsi="Arial" w:cs="Arial"/>
                <w:sz w:val="22"/>
                <w:szCs w:val="22"/>
              </w:rPr>
              <w:t>a sustainable rating system certification</w:t>
            </w:r>
            <w:r w:rsidRPr="001D57DB">
              <w:rPr>
                <w:rFonts w:ascii="Arial" w:hAnsi="Arial" w:cs="Arial"/>
                <w:sz w:val="22"/>
                <w:szCs w:val="22"/>
              </w:rPr>
              <w:t>.</w:t>
            </w:r>
          </w:p>
        </w:tc>
      </w:tr>
    </w:tbl>
    <w:p w14:paraId="1FD7BF4B" w14:textId="77777777" w:rsidR="003D5BAC" w:rsidRDefault="003D5BAC">
      <w:pPr>
        <w:tabs>
          <w:tab w:val="left" w:pos="576"/>
          <w:tab w:val="left" w:pos="1152"/>
          <w:tab w:val="left" w:pos="1728"/>
          <w:tab w:val="left" w:pos="2304"/>
          <w:tab w:val="left" w:pos="4752"/>
          <w:tab w:val="left" w:pos="7488"/>
          <w:tab w:val="left" w:pos="9360"/>
        </w:tabs>
        <w:spacing w:before="40" w:line="240" w:lineRule="atLeast"/>
        <w:ind w:left="576" w:right="-864" w:hanging="576"/>
        <w:rPr>
          <w:rFonts w:ascii="Arial" w:hAnsi="Arial"/>
          <w:sz w:val="22"/>
        </w:rPr>
      </w:pPr>
    </w:p>
    <w:p w14:paraId="32D25C6A" w14:textId="77777777" w:rsidR="003D5BAC" w:rsidRDefault="003D5BAC">
      <w:pPr>
        <w:tabs>
          <w:tab w:val="left" w:pos="576"/>
          <w:tab w:val="left" w:pos="1152"/>
          <w:tab w:val="left" w:pos="1728"/>
          <w:tab w:val="left" w:pos="2304"/>
          <w:tab w:val="left" w:pos="4752"/>
          <w:tab w:val="left" w:pos="7488"/>
          <w:tab w:val="left" w:pos="9360"/>
        </w:tabs>
        <w:spacing w:before="40" w:line="240" w:lineRule="atLeast"/>
        <w:ind w:left="576" w:right="-864" w:hanging="576"/>
        <w:rPr>
          <w:rFonts w:ascii="Arial" w:hAnsi="Arial"/>
          <w:sz w:val="22"/>
        </w:rPr>
      </w:pPr>
      <w:r>
        <w:rPr>
          <w:rFonts w:ascii="Arial" w:hAnsi="Arial"/>
          <w:sz w:val="22"/>
        </w:rPr>
        <w:t>This Master Specification Section contains:</w:t>
      </w:r>
    </w:p>
    <w:p w14:paraId="4B3022E0" w14:textId="77777777" w:rsidR="003D5BAC" w:rsidRDefault="003D5BAC">
      <w:pPr>
        <w:tabs>
          <w:tab w:val="left" w:pos="576"/>
          <w:tab w:val="left" w:pos="1152"/>
          <w:tab w:val="left" w:pos="1728"/>
          <w:tab w:val="left" w:pos="2304"/>
          <w:tab w:val="left" w:pos="4752"/>
          <w:tab w:val="left" w:pos="7488"/>
          <w:tab w:val="left" w:pos="9360"/>
        </w:tabs>
        <w:spacing w:before="40" w:line="240" w:lineRule="atLeast"/>
        <w:ind w:right="-864"/>
        <w:rPr>
          <w:rFonts w:ascii="Arial" w:hAnsi="Arial"/>
          <w:sz w:val="22"/>
        </w:rPr>
      </w:pPr>
    </w:p>
    <w:p w14:paraId="10B6D973" w14:textId="77777777" w:rsidR="003D5BAC" w:rsidRDefault="003D5BAC">
      <w:pPr>
        <w:tabs>
          <w:tab w:val="left" w:pos="576"/>
          <w:tab w:val="left" w:pos="1152"/>
          <w:tab w:val="left" w:pos="1728"/>
          <w:tab w:val="left" w:pos="2304"/>
          <w:tab w:val="left" w:pos="4752"/>
          <w:tab w:val="left" w:pos="7488"/>
          <w:tab w:val="left" w:pos="9360"/>
        </w:tabs>
        <w:spacing w:before="40" w:line="240" w:lineRule="atLeast"/>
        <w:ind w:left="1152" w:right="-864" w:hanging="1152"/>
        <w:rPr>
          <w:rFonts w:ascii="Arial" w:hAnsi="Arial"/>
          <w:sz w:val="22"/>
        </w:rPr>
      </w:pPr>
      <w:r>
        <w:rPr>
          <w:rFonts w:ascii="Arial" w:hAnsi="Arial"/>
          <w:sz w:val="22"/>
        </w:rPr>
        <w:t>.1</w:t>
      </w:r>
      <w:r>
        <w:rPr>
          <w:rFonts w:ascii="Arial" w:hAnsi="Arial"/>
          <w:sz w:val="22"/>
        </w:rPr>
        <w:tab/>
        <w:t>This Cover Page</w:t>
      </w:r>
    </w:p>
    <w:p w14:paraId="51C0BDBC" w14:textId="71E49685" w:rsidR="003D5BAC" w:rsidRDefault="00A82316">
      <w:pPr>
        <w:tabs>
          <w:tab w:val="left" w:pos="576"/>
          <w:tab w:val="left" w:pos="1152"/>
          <w:tab w:val="left" w:pos="1728"/>
          <w:tab w:val="left" w:pos="2304"/>
          <w:tab w:val="left" w:pos="4752"/>
          <w:tab w:val="left" w:pos="7488"/>
          <w:tab w:val="left" w:pos="9360"/>
        </w:tabs>
        <w:spacing w:before="40" w:line="240" w:lineRule="atLeast"/>
        <w:ind w:right="-864"/>
        <w:rPr>
          <w:rFonts w:ascii="Arial" w:hAnsi="Arial"/>
          <w:sz w:val="22"/>
        </w:rPr>
      </w:pPr>
      <w:r>
        <w:rPr>
          <w:rFonts w:ascii="Arial" w:hAnsi="Arial"/>
          <w:sz w:val="22"/>
        </w:rPr>
        <w:t>.2</w:t>
      </w:r>
      <w:r>
        <w:rPr>
          <w:rFonts w:ascii="Arial" w:hAnsi="Arial"/>
          <w:sz w:val="22"/>
        </w:rPr>
        <w:tab/>
      </w:r>
      <w:r w:rsidR="00321071">
        <w:rPr>
          <w:rFonts w:ascii="Arial" w:hAnsi="Arial"/>
          <w:sz w:val="22"/>
        </w:rPr>
        <w:t>Green Building Notes</w:t>
      </w:r>
    </w:p>
    <w:p w14:paraId="6A3BAE89" w14:textId="77777777" w:rsidR="003D5BAC" w:rsidRDefault="00A82316">
      <w:pPr>
        <w:tabs>
          <w:tab w:val="left" w:pos="576"/>
          <w:tab w:val="left" w:pos="1152"/>
          <w:tab w:val="left" w:pos="1728"/>
          <w:tab w:val="left" w:pos="2304"/>
          <w:tab w:val="left" w:pos="4752"/>
          <w:tab w:val="left" w:pos="7488"/>
          <w:tab w:val="left" w:pos="9360"/>
        </w:tabs>
        <w:spacing w:before="40" w:line="240" w:lineRule="atLeast"/>
        <w:ind w:left="1152" w:right="-864" w:hanging="1152"/>
        <w:rPr>
          <w:rFonts w:ascii="Arial" w:hAnsi="Arial"/>
          <w:sz w:val="22"/>
        </w:rPr>
      </w:pPr>
      <w:r>
        <w:rPr>
          <w:rFonts w:ascii="Arial" w:hAnsi="Arial"/>
          <w:sz w:val="22"/>
        </w:rPr>
        <w:t>.3</w:t>
      </w:r>
      <w:r w:rsidR="003D5BAC">
        <w:rPr>
          <w:rFonts w:ascii="Arial" w:hAnsi="Arial"/>
          <w:sz w:val="22"/>
        </w:rPr>
        <w:tab/>
        <w:t>Specification Section Text:</w:t>
      </w:r>
    </w:p>
    <w:p w14:paraId="0EA3A46D" w14:textId="77777777" w:rsidR="0003087F" w:rsidRDefault="0003087F" w:rsidP="0003087F">
      <w:pPr>
        <w:tabs>
          <w:tab w:val="left" w:pos="4752"/>
          <w:tab w:val="left" w:pos="7488"/>
          <w:tab w:val="left" w:pos="9360"/>
        </w:tabs>
        <w:spacing w:before="40" w:line="240" w:lineRule="atLeast"/>
        <w:ind w:left="1200" w:right="-860" w:hanging="600"/>
        <w:rPr>
          <w:rFonts w:ascii="Arial" w:hAnsi="Arial"/>
          <w:b/>
          <w:sz w:val="22"/>
        </w:rPr>
      </w:pPr>
      <w:r>
        <w:rPr>
          <w:rFonts w:ascii="Arial" w:hAnsi="Arial"/>
          <w:b/>
          <w:sz w:val="22"/>
        </w:rPr>
        <w:t>1.</w:t>
      </w:r>
      <w:r>
        <w:rPr>
          <w:rFonts w:ascii="Arial" w:hAnsi="Arial"/>
          <w:b/>
          <w:sz w:val="22"/>
        </w:rPr>
        <w:tab/>
        <w:t>General</w:t>
      </w:r>
    </w:p>
    <w:p w14:paraId="36E7973B" w14:textId="77777777" w:rsidR="00E2059B" w:rsidRDefault="0003087F" w:rsidP="0003087F">
      <w:pPr>
        <w:spacing w:before="40" w:line="240" w:lineRule="atLeast"/>
        <w:ind w:left="1200" w:right="-860" w:hanging="622"/>
        <w:rPr>
          <w:rFonts w:ascii="Arial" w:hAnsi="Arial"/>
          <w:sz w:val="22"/>
        </w:rPr>
      </w:pPr>
      <w:r>
        <w:rPr>
          <w:rFonts w:ascii="Arial" w:hAnsi="Arial"/>
          <w:sz w:val="22"/>
        </w:rPr>
        <w:t>1.</w:t>
      </w:r>
      <w:r w:rsidR="00DF0E83">
        <w:rPr>
          <w:rFonts w:ascii="Arial" w:hAnsi="Arial"/>
          <w:sz w:val="22"/>
        </w:rPr>
        <w:t>1</w:t>
      </w:r>
      <w:r w:rsidR="00E2059B">
        <w:rPr>
          <w:rFonts w:ascii="Arial" w:hAnsi="Arial"/>
          <w:sz w:val="22"/>
        </w:rPr>
        <w:tab/>
        <w:t>Related Work Specified in Other Sections</w:t>
      </w:r>
    </w:p>
    <w:p w14:paraId="6DA17DA9" w14:textId="77777777" w:rsidR="0003087F" w:rsidRDefault="00E2059B" w:rsidP="0003087F">
      <w:pPr>
        <w:spacing w:before="40" w:line="240" w:lineRule="atLeast"/>
        <w:ind w:left="1200" w:right="-860" w:hanging="622"/>
        <w:rPr>
          <w:rFonts w:ascii="Arial" w:hAnsi="Arial"/>
          <w:sz w:val="22"/>
        </w:rPr>
      </w:pPr>
      <w:r>
        <w:rPr>
          <w:rFonts w:ascii="Arial" w:hAnsi="Arial"/>
          <w:sz w:val="22"/>
        </w:rPr>
        <w:t>1.2</w:t>
      </w:r>
      <w:r w:rsidR="0003087F">
        <w:rPr>
          <w:rFonts w:ascii="Arial" w:hAnsi="Arial"/>
          <w:sz w:val="22"/>
        </w:rPr>
        <w:tab/>
        <w:t>Reference Documents</w:t>
      </w:r>
    </w:p>
    <w:p w14:paraId="675EA451" w14:textId="77777777" w:rsidR="0003087F" w:rsidRDefault="0003087F" w:rsidP="0003087F">
      <w:pPr>
        <w:tabs>
          <w:tab w:val="left" w:pos="4752"/>
          <w:tab w:val="left" w:pos="7488"/>
          <w:tab w:val="left" w:pos="9360"/>
        </w:tabs>
        <w:spacing w:before="40" w:line="240" w:lineRule="atLeast"/>
        <w:ind w:left="1200" w:right="-860" w:hanging="600"/>
        <w:rPr>
          <w:rFonts w:ascii="Arial" w:hAnsi="Arial"/>
          <w:sz w:val="22"/>
        </w:rPr>
      </w:pPr>
      <w:r>
        <w:rPr>
          <w:rFonts w:ascii="Arial" w:hAnsi="Arial"/>
          <w:sz w:val="22"/>
        </w:rPr>
        <w:t>1.</w:t>
      </w:r>
      <w:r w:rsidR="00E2059B">
        <w:rPr>
          <w:rFonts w:ascii="Arial" w:hAnsi="Arial"/>
          <w:sz w:val="22"/>
        </w:rPr>
        <w:t>3</w:t>
      </w:r>
      <w:r>
        <w:rPr>
          <w:rFonts w:ascii="Arial" w:hAnsi="Arial"/>
          <w:sz w:val="22"/>
        </w:rPr>
        <w:tab/>
        <w:t>Design Criteria</w:t>
      </w:r>
    </w:p>
    <w:p w14:paraId="34D2B53B" w14:textId="77777777" w:rsidR="0003087F" w:rsidRDefault="0003087F" w:rsidP="0003087F">
      <w:pPr>
        <w:tabs>
          <w:tab w:val="left" w:pos="4752"/>
          <w:tab w:val="left" w:pos="7488"/>
          <w:tab w:val="left" w:pos="9360"/>
        </w:tabs>
        <w:spacing w:before="40" w:line="240" w:lineRule="atLeast"/>
        <w:ind w:left="1200" w:right="-860" w:hanging="600"/>
        <w:rPr>
          <w:rFonts w:ascii="Arial" w:hAnsi="Arial"/>
          <w:sz w:val="22"/>
        </w:rPr>
      </w:pPr>
      <w:r>
        <w:rPr>
          <w:rFonts w:ascii="Arial" w:hAnsi="Arial"/>
          <w:sz w:val="22"/>
        </w:rPr>
        <w:t>1.</w:t>
      </w:r>
      <w:r w:rsidR="00E2059B">
        <w:rPr>
          <w:rFonts w:ascii="Arial" w:hAnsi="Arial"/>
          <w:sz w:val="22"/>
        </w:rPr>
        <w:t>4</w:t>
      </w:r>
      <w:r>
        <w:rPr>
          <w:rFonts w:ascii="Arial" w:hAnsi="Arial"/>
          <w:sz w:val="22"/>
        </w:rPr>
        <w:tab/>
        <w:t>Administrative Requirements</w:t>
      </w:r>
    </w:p>
    <w:p w14:paraId="127F714D" w14:textId="77777777" w:rsidR="0003087F" w:rsidRDefault="0003087F" w:rsidP="0003087F">
      <w:pPr>
        <w:tabs>
          <w:tab w:val="left" w:pos="4752"/>
          <w:tab w:val="left" w:pos="7488"/>
          <w:tab w:val="left" w:pos="9360"/>
        </w:tabs>
        <w:spacing w:before="40" w:line="240" w:lineRule="atLeast"/>
        <w:ind w:left="1200" w:right="-860" w:hanging="600"/>
        <w:rPr>
          <w:rFonts w:ascii="Arial" w:hAnsi="Arial"/>
          <w:sz w:val="22"/>
        </w:rPr>
      </w:pPr>
      <w:r>
        <w:rPr>
          <w:rFonts w:ascii="Arial" w:hAnsi="Arial"/>
          <w:sz w:val="22"/>
        </w:rPr>
        <w:t>1.</w:t>
      </w:r>
      <w:r w:rsidR="00E2059B">
        <w:rPr>
          <w:rFonts w:ascii="Arial" w:hAnsi="Arial"/>
          <w:sz w:val="22"/>
        </w:rPr>
        <w:t>5</w:t>
      </w:r>
      <w:r>
        <w:rPr>
          <w:rFonts w:ascii="Arial" w:hAnsi="Arial"/>
          <w:sz w:val="22"/>
        </w:rPr>
        <w:tab/>
        <w:t>Submittals</w:t>
      </w:r>
    </w:p>
    <w:p w14:paraId="3E2A5AC8" w14:textId="77777777" w:rsidR="0003087F" w:rsidRDefault="0003087F" w:rsidP="0003087F">
      <w:pPr>
        <w:tabs>
          <w:tab w:val="left" w:pos="4752"/>
          <w:tab w:val="left" w:pos="7488"/>
          <w:tab w:val="left" w:pos="9360"/>
        </w:tabs>
        <w:spacing w:before="40" w:line="240" w:lineRule="atLeast"/>
        <w:ind w:left="1200" w:right="-860" w:hanging="600"/>
        <w:rPr>
          <w:rFonts w:ascii="Arial" w:hAnsi="Arial"/>
          <w:sz w:val="22"/>
        </w:rPr>
      </w:pPr>
      <w:r>
        <w:rPr>
          <w:rFonts w:ascii="Arial" w:hAnsi="Arial"/>
          <w:sz w:val="22"/>
        </w:rPr>
        <w:t>1.</w:t>
      </w:r>
      <w:r w:rsidR="00E2059B">
        <w:rPr>
          <w:rFonts w:ascii="Arial" w:hAnsi="Arial"/>
          <w:sz w:val="22"/>
        </w:rPr>
        <w:t>6</w:t>
      </w:r>
      <w:r>
        <w:rPr>
          <w:rFonts w:ascii="Arial" w:hAnsi="Arial"/>
          <w:sz w:val="22"/>
        </w:rPr>
        <w:tab/>
        <w:t>Quality Assurance</w:t>
      </w:r>
    </w:p>
    <w:p w14:paraId="79E99341" w14:textId="77777777" w:rsidR="0003087F" w:rsidRDefault="0003087F" w:rsidP="0003087F">
      <w:pPr>
        <w:tabs>
          <w:tab w:val="left" w:pos="4752"/>
          <w:tab w:val="left" w:pos="7488"/>
          <w:tab w:val="left" w:pos="9360"/>
        </w:tabs>
        <w:spacing w:before="40" w:line="240" w:lineRule="atLeast"/>
        <w:ind w:left="1200" w:right="-860" w:hanging="600"/>
        <w:rPr>
          <w:rFonts w:ascii="Arial" w:hAnsi="Arial"/>
          <w:sz w:val="22"/>
        </w:rPr>
      </w:pPr>
      <w:r>
        <w:rPr>
          <w:rFonts w:ascii="Arial" w:hAnsi="Arial"/>
          <w:sz w:val="22"/>
        </w:rPr>
        <w:t>1.</w:t>
      </w:r>
      <w:r w:rsidR="00E2059B">
        <w:rPr>
          <w:rFonts w:ascii="Arial" w:hAnsi="Arial"/>
          <w:sz w:val="22"/>
        </w:rPr>
        <w:t>7</w:t>
      </w:r>
      <w:r>
        <w:rPr>
          <w:rFonts w:ascii="Arial" w:hAnsi="Arial"/>
          <w:sz w:val="22"/>
        </w:rPr>
        <w:tab/>
        <w:t>Delivery, Storage and Handling</w:t>
      </w:r>
    </w:p>
    <w:p w14:paraId="10C31456" w14:textId="77777777" w:rsidR="00DF0E83" w:rsidRDefault="00E2059B" w:rsidP="0003087F">
      <w:pPr>
        <w:tabs>
          <w:tab w:val="left" w:pos="4752"/>
          <w:tab w:val="left" w:pos="7488"/>
          <w:tab w:val="left" w:pos="9360"/>
        </w:tabs>
        <w:spacing w:before="40" w:line="240" w:lineRule="atLeast"/>
        <w:ind w:left="1200" w:right="-860" w:hanging="600"/>
        <w:rPr>
          <w:rFonts w:ascii="Arial" w:hAnsi="Arial"/>
          <w:sz w:val="22"/>
        </w:rPr>
      </w:pPr>
      <w:r>
        <w:rPr>
          <w:rFonts w:ascii="Arial" w:hAnsi="Arial"/>
          <w:sz w:val="22"/>
        </w:rPr>
        <w:t>1.8</w:t>
      </w:r>
      <w:r w:rsidR="00DF0E83">
        <w:rPr>
          <w:rFonts w:ascii="Arial" w:hAnsi="Arial"/>
          <w:sz w:val="22"/>
        </w:rPr>
        <w:tab/>
        <w:t>Qualifications</w:t>
      </w:r>
    </w:p>
    <w:p w14:paraId="26EFD420" w14:textId="77777777" w:rsidR="00DF0E83" w:rsidRDefault="00E2059B" w:rsidP="0003087F">
      <w:pPr>
        <w:tabs>
          <w:tab w:val="left" w:pos="4752"/>
          <w:tab w:val="left" w:pos="7488"/>
          <w:tab w:val="left" w:pos="9360"/>
        </w:tabs>
        <w:spacing w:before="40" w:line="240" w:lineRule="atLeast"/>
        <w:ind w:left="1200" w:right="-860" w:hanging="600"/>
        <w:rPr>
          <w:rFonts w:ascii="Arial" w:hAnsi="Arial"/>
          <w:sz w:val="22"/>
        </w:rPr>
      </w:pPr>
      <w:r>
        <w:rPr>
          <w:rFonts w:ascii="Arial" w:hAnsi="Arial"/>
          <w:sz w:val="22"/>
        </w:rPr>
        <w:t>1.9</w:t>
      </w:r>
      <w:r w:rsidR="00DF0E83">
        <w:rPr>
          <w:rFonts w:ascii="Arial" w:hAnsi="Arial"/>
          <w:sz w:val="22"/>
        </w:rPr>
        <w:tab/>
        <w:t>Examinations</w:t>
      </w:r>
    </w:p>
    <w:p w14:paraId="59A9A1E5" w14:textId="77777777" w:rsidR="00DF0E83" w:rsidRDefault="00E2059B" w:rsidP="0003087F">
      <w:pPr>
        <w:tabs>
          <w:tab w:val="left" w:pos="4752"/>
          <w:tab w:val="left" w:pos="7488"/>
          <w:tab w:val="left" w:pos="9360"/>
        </w:tabs>
        <w:spacing w:before="40" w:line="240" w:lineRule="atLeast"/>
        <w:ind w:left="1200" w:right="-860" w:hanging="600"/>
        <w:rPr>
          <w:rFonts w:ascii="Arial" w:hAnsi="Arial"/>
          <w:sz w:val="22"/>
        </w:rPr>
      </w:pPr>
      <w:r>
        <w:rPr>
          <w:rFonts w:ascii="Arial" w:hAnsi="Arial"/>
          <w:sz w:val="22"/>
        </w:rPr>
        <w:t>1.10</w:t>
      </w:r>
      <w:r w:rsidR="00DF0E83">
        <w:rPr>
          <w:rFonts w:ascii="Arial" w:hAnsi="Arial"/>
          <w:sz w:val="22"/>
        </w:rPr>
        <w:tab/>
        <w:t>Testing and Field Review</w:t>
      </w:r>
    </w:p>
    <w:p w14:paraId="5BB4B8F6" w14:textId="77777777" w:rsidR="003D5BAC" w:rsidRDefault="003D5BAC" w:rsidP="004061F1">
      <w:pPr>
        <w:tabs>
          <w:tab w:val="left" w:pos="9360"/>
        </w:tabs>
        <w:spacing w:before="40" w:line="240" w:lineRule="atLeast"/>
        <w:ind w:right="-864" w:hanging="1128"/>
        <w:rPr>
          <w:rFonts w:ascii="Arial" w:hAnsi="Arial"/>
          <w:sz w:val="22"/>
        </w:rPr>
      </w:pPr>
    </w:p>
    <w:p w14:paraId="3F28AF5A" w14:textId="77777777" w:rsidR="003D5BAC" w:rsidRDefault="003D5BAC" w:rsidP="004061F1">
      <w:pPr>
        <w:spacing w:before="40" w:line="240" w:lineRule="atLeast"/>
        <w:ind w:left="1200" w:right="-860" w:hanging="600"/>
        <w:rPr>
          <w:rFonts w:ascii="Arial" w:hAnsi="Arial"/>
          <w:b/>
          <w:sz w:val="22"/>
        </w:rPr>
      </w:pPr>
      <w:r>
        <w:rPr>
          <w:rFonts w:ascii="Arial" w:hAnsi="Arial"/>
          <w:b/>
          <w:sz w:val="22"/>
        </w:rPr>
        <w:t>2.</w:t>
      </w:r>
      <w:r>
        <w:rPr>
          <w:rFonts w:ascii="Arial" w:hAnsi="Arial"/>
          <w:b/>
          <w:sz w:val="22"/>
        </w:rPr>
        <w:tab/>
        <w:t>Products</w:t>
      </w:r>
    </w:p>
    <w:p w14:paraId="16DBDE73" w14:textId="77777777" w:rsidR="003D5BAC" w:rsidRDefault="003D5BAC" w:rsidP="004061F1">
      <w:pPr>
        <w:spacing w:before="40" w:line="240" w:lineRule="atLeast"/>
        <w:ind w:left="1200" w:right="-860" w:hanging="600"/>
        <w:rPr>
          <w:rFonts w:ascii="Arial" w:hAnsi="Arial"/>
          <w:sz w:val="22"/>
        </w:rPr>
      </w:pPr>
      <w:r>
        <w:rPr>
          <w:rFonts w:ascii="Arial" w:hAnsi="Arial"/>
          <w:sz w:val="22"/>
        </w:rPr>
        <w:t>2.1</w:t>
      </w:r>
      <w:r>
        <w:rPr>
          <w:rFonts w:ascii="Arial" w:hAnsi="Arial"/>
          <w:sz w:val="22"/>
        </w:rPr>
        <w:tab/>
        <w:t>Materials</w:t>
      </w:r>
    </w:p>
    <w:p w14:paraId="0BF19196" w14:textId="77777777" w:rsidR="00DF0E83" w:rsidRDefault="00DF0E83" w:rsidP="004061F1">
      <w:pPr>
        <w:spacing w:before="40" w:line="240" w:lineRule="atLeast"/>
        <w:ind w:left="1200" w:right="-860" w:hanging="600"/>
        <w:rPr>
          <w:rFonts w:ascii="Arial" w:hAnsi="Arial"/>
          <w:sz w:val="22"/>
        </w:rPr>
      </w:pPr>
      <w:r>
        <w:rPr>
          <w:rFonts w:ascii="Arial" w:hAnsi="Arial"/>
          <w:sz w:val="22"/>
        </w:rPr>
        <w:t>2.2</w:t>
      </w:r>
      <w:r>
        <w:rPr>
          <w:rFonts w:ascii="Arial" w:hAnsi="Arial"/>
          <w:sz w:val="22"/>
        </w:rPr>
        <w:tab/>
        <w:t>Design</w:t>
      </w:r>
    </w:p>
    <w:p w14:paraId="4D6AD69F" w14:textId="77777777" w:rsidR="003D5BAC" w:rsidRDefault="003D5BAC" w:rsidP="004061F1">
      <w:pPr>
        <w:spacing w:before="40" w:line="240" w:lineRule="atLeast"/>
        <w:ind w:left="1200" w:right="-860" w:hanging="600"/>
        <w:rPr>
          <w:rFonts w:ascii="Arial" w:hAnsi="Arial"/>
          <w:sz w:val="22"/>
        </w:rPr>
      </w:pPr>
      <w:r>
        <w:rPr>
          <w:rFonts w:ascii="Arial" w:hAnsi="Arial"/>
          <w:sz w:val="22"/>
        </w:rPr>
        <w:t>2.</w:t>
      </w:r>
      <w:r w:rsidR="00DF0E83">
        <w:rPr>
          <w:rFonts w:ascii="Arial" w:hAnsi="Arial"/>
          <w:sz w:val="22"/>
        </w:rPr>
        <w:t>3</w:t>
      </w:r>
      <w:r>
        <w:rPr>
          <w:rFonts w:ascii="Arial" w:hAnsi="Arial"/>
          <w:sz w:val="22"/>
        </w:rPr>
        <w:tab/>
        <w:t>Fabrication</w:t>
      </w:r>
    </w:p>
    <w:p w14:paraId="16B87545" w14:textId="77777777" w:rsidR="003D5BAC" w:rsidRDefault="003D5BAC" w:rsidP="004061F1">
      <w:pPr>
        <w:spacing w:before="40" w:line="240" w:lineRule="atLeast"/>
        <w:ind w:left="1200" w:right="-860" w:hanging="600"/>
        <w:rPr>
          <w:rFonts w:ascii="Arial" w:hAnsi="Arial"/>
          <w:sz w:val="22"/>
        </w:rPr>
      </w:pPr>
      <w:r>
        <w:rPr>
          <w:rFonts w:ascii="Arial" w:hAnsi="Arial"/>
          <w:sz w:val="22"/>
        </w:rPr>
        <w:t>2.</w:t>
      </w:r>
      <w:r w:rsidR="00DF0E83">
        <w:rPr>
          <w:rFonts w:ascii="Arial" w:hAnsi="Arial"/>
          <w:sz w:val="22"/>
        </w:rPr>
        <w:t>4</w:t>
      </w:r>
      <w:r>
        <w:rPr>
          <w:rFonts w:ascii="Arial" w:hAnsi="Arial"/>
          <w:sz w:val="22"/>
        </w:rPr>
        <w:tab/>
        <w:t>Surface Preparation and Shop Priming</w:t>
      </w:r>
    </w:p>
    <w:p w14:paraId="3D7793EF" w14:textId="77777777" w:rsidR="003D5BAC" w:rsidRDefault="003D5BAC" w:rsidP="004061F1">
      <w:pPr>
        <w:spacing w:before="40" w:line="240" w:lineRule="atLeast"/>
        <w:ind w:left="1200" w:right="-864" w:hanging="600"/>
        <w:rPr>
          <w:rFonts w:ascii="Arial" w:hAnsi="Arial"/>
          <w:sz w:val="22"/>
        </w:rPr>
      </w:pPr>
    </w:p>
    <w:p w14:paraId="2F7316AF" w14:textId="77777777" w:rsidR="003D5BAC" w:rsidRDefault="003D5BAC" w:rsidP="004061F1">
      <w:pPr>
        <w:spacing w:before="40" w:line="240" w:lineRule="atLeast"/>
        <w:ind w:left="1200" w:right="-864" w:hanging="600"/>
        <w:rPr>
          <w:rFonts w:ascii="Arial" w:hAnsi="Arial"/>
          <w:b/>
          <w:sz w:val="22"/>
        </w:rPr>
      </w:pPr>
      <w:r>
        <w:rPr>
          <w:rFonts w:ascii="Arial" w:hAnsi="Arial"/>
          <w:b/>
          <w:sz w:val="22"/>
        </w:rPr>
        <w:t>3.</w:t>
      </w:r>
      <w:r>
        <w:rPr>
          <w:rFonts w:ascii="Arial" w:hAnsi="Arial"/>
          <w:b/>
          <w:sz w:val="22"/>
        </w:rPr>
        <w:tab/>
        <w:t>Execution</w:t>
      </w:r>
    </w:p>
    <w:p w14:paraId="6D3A0FC3" w14:textId="77777777" w:rsidR="009F11FD" w:rsidRDefault="003D5BAC" w:rsidP="004061F1">
      <w:pPr>
        <w:pStyle w:val="011"/>
        <w:tabs>
          <w:tab w:val="clear" w:pos="1440"/>
        </w:tabs>
        <w:spacing w:before="40"/>
        <w:ind w:left="1200" w:hanging="600"/>
        <w:rPr>
          <w:rFonts w:ascii="Arial" w:hAnsi="Arial"/>
        </w:rPr>
        <w:sectPr w:rsidR="009F11FD">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2240" w:h="15840"/>
          <w:pgMar w:top="720" w:right="1080" w:bottom="720" w:left="1080" w:header="720" w:footer="720" w:gutter="0"/>
          <w:pgNumType w:start="1"/>
          <w:cols w:space="0"/>
        </w:sectPr>
      </w:pPr>
      <w:r>
        <w:rPr>
          <w:rFonts w:ascii="Arial" w:hAnsi="Arial"/>
          <w:sz w:val="22"/>
        </w:rPr>
        <w:t>3.1</w:t>
      </w:r>
      <w:r>
        <w:rPr>
          <w:rFonts w:ascii="Arial" w:hAnsi="Arial"/>
          <w:sz w:val="22"/>
        </w:rPr>
        <w:tab/>
        <w:t>Erection</w:t>
      </w:r>
      <w:r w:rsidR="009F11FD" w:rsidRPr="009F11FD">
        <w:rPr>
          <w:rFonts w:ascii="Arial" w:hAnsi="Arial"/>
        </w:rPr>
        <w:t xml:space="preserve"> </w:t>
      </w:r>
    </w:p>
    <w:p w14:paraId="30872C72" w14:textId="77777777" w:rsidR="00321071" w:rsidRDefault="00321071" w:rsidP="00321071">
      <w:pPr>
        <w:rPr>
          <w:rFonts w:ascii="Arial" w:hAnsi="Arial" w:cs="Arial"/>
          <w:b/>
          <w:sz w:val="22"/>
          <w:szCs w:val="22"/>
        </w:rPr>
      </w:pPr>
      <w:r>
        <w:rPr>
          <w:rFonts w:ascii="Arial" w:hAnsi="Arial" w:cs="Arial"/>
          <w:b/>
          <w:sz w:val="22"/>
          <w:szCs w:val="22"/>
        </w:rPr>
        <w:lastRenderedPageBreak/>
        <w:t>Green Building</w:t>
      </w:r>
      <w:r w:rsidRPr="002E3E3F">
        <w:rPr>
          <w:rFonts w:ascii="Arial" w:hAnsi="Arial" w:cs="Arial"/>
          <w:b/>
          <w:sz w:val="22"/>
          <w:szCs w:val="22"/>
        </w:rPr>
        <w:t xml:space="preserve"> Notes:</w:t>
      </w:r>
    </w:p>
    <w:p w14:paraId="4CC0D8D2" w14:textId="77777777" w:rsidR="00321071" w:rsidRDefault="00321071" w:rsidP="00321071">
      <w:pPr>
        <w:rPr>
          <w:rFonts w:ascii="Arial" w:hAnsi="Arial" w:cs="Arial"/>
          <w:b/>
          <w:sz w:val="22"/>
          <w:szCs w:val="22"/>
        </w:rPr>
      </w:pPr>
    </w:p>
    <w:p w14:paraId="1D4ACE1A" w14:textId="77777777" w:rsidR="00321071" w:rsidRDefault="00321071" w:rsidP="00321071">
      <w:pPr>
        <w:rPr>
          <w:rFonts w:ascii="Arial" w:hAnsi="Arial"/>
          <w:color w:val="auto"/>
          <w:sz w:val="22"/>
        </w:rPr>
      </w:pPr>
      <w:r>
        <w:rPr>
          <w:rFonts w:ascii="Arial" w:hAnsi="Arial"/>
          <w:sz w:val="22"/>
        </w:rPr>
        <w:t xml:space="preserve">If the project is </w:t>
      </w:r>
      <w:r w:rsidRPr="00664C23">
        <w:rPr>
          <w:rFonts w:ascii="Arial" w:hAnsi="Arial"/>
          <w:b/>
          <w:sz w:val="22"/>
        </w:rPr>
        <w:t>not</w:t>
      </w:r>
      <w:r>
        <w:rPr>
          <w:rFonts w:ascii="Arial" w:hAnsi="Arial"/>
          <w:sz w:val="22"/>
        </w:rPr>
        <w:t xml:space="preserve"> designated to use a sustainable rating system</w:t>
      </w:r>
      <w:r>
        <w:rPr>
          <w:rFonts w:ascii="Arial" w:hAnsi="Arial"/>
          <w:color w:val="auto"/>
          <w:sz w:val="22"/>
        </w:rPr>
        <w:t xml:space="preserve"> it is still be prudent to leave in relevant green building requirements as part of an effort towards sustainability.</w:t>
      </w:r>
    </w:p>
    <w:p w14:paraId="59D17ECE" w14:textId="77777777" w:rsidR="00321071" w:rsidRDefault="00321071" w:rsidP="00321071">
      <w:pPr>
        <w:rPr>
          <w:rFonts w:ascii="Arial" w:hAnsi="Arial" w:cs="Arial"/>
          <w:b/>
          <w:sz w:val="22"/>
          <w:szCs w:val="22"/>
        </w:rPr>
      </w:pPr>
    </w:p>
    <w:p w14:paraId="54FA89FD" w14:textId="77777777" w:rsidR="00321071" w:rsidRDefault="00321071" w:rsidP="00321071">
      <w:pPr>
        <w:rPr>
          <w:rFonts w:ascii="Arial" w:hAnsi="Arial" w:cs="Arial"/>
          <w:b/>
          <w:sz w:val="22"/>
          <w:szCs w:val="22"/>
        </w:rPr>
      </w:pPr>
    </w:p>
    <w:p w14:paraId="2A8C90FE" w14:textId="77777777" w:rsidR="00321071" w:rsidRDefault="00321071" w:rsidP="00321071">
      <w:pPr>
        <w:rPr>
          <w:rFonts w:ascii="Arial" w:hAnsi="Arial" w:cs="Arial"/>
          <w:b/>
          <w:sz w:val="22"/>
          <w:szCs w:val="22"/>
        </w:rPr>
      </w:pPr>
      <w:r>
        <w:rPr>
          <w:rFonts w:ascii="Arial" w:hAnsi="Arial" w:cs="Arial"/>
          <w:b/>
          <w:sz w:val="22"/>
          <w:szCs w:val="22"/>
        </w:rPr>
        <w:t>Review and incorporate requirements from the following documents into the project:</w:t>
      </w:r>
    </w:p>
    <w:p w14:paraId="6DA33132" w14:textId="77777777" w:rsidR="00321071" w:rsidRPr="002E3E3F" w:rsidRDefault="00321071" w:rsidP="00321071">
      <w:pPr>
        <w:rPr>
          <w:rFonts w:ascii="Arial" w:hAnsi="Arial" w:cs="Arial"/>
          <w:b/>
          <w:sz w:val="22"/>
          <w:szCs w:val="22"/>
        </w:rPr>
      </w:pPr>
    </w:p>
    <w:p w14:paraId="28A32B99" w14:textId="77777777" w:rsidR="00321071" w:rsidRPr="00466A7B" w:rsidRDefault="00321071" w:rsidP="00321071">
      <w:pPr>
        <w:rPr>
          <w:rFonts w:ascii="Arial" w:hAnsi="Arial" w:cs="Arial"/>
          <w:sz w:val="22"/>
          <w:szCs w:val="22"/>
        </w:rPr>
      </w:pPr>
      <w:r w:rsidRPr="00466A7B">
        <w:rPr>
          <w:rFonts w:ascii="Arial" w:hAnsi="Arial" w:cs="Arial"/>
          <w:sz w:val="22"/>
          <w:szCs w:val="22"/>
        </w:rPr>
        <w:t>Section 1.0 “Sustainability” and “Appendix G – Green Building Standards” of the “Technical Design Requirements for Alberta Infrastructure Facilities”</w:t>
      </w:r>
    </w:p>
    <w:p w14:paraId="16CC5DBB" w14:textId="77777777" w:rsidR="00321071" w:rsidRDefault="00853B75" w:rsidP="00321071">
      <w:pPr>
        <w:rPr>
          <w:rFonts w:ascii="Arial" w:hAnsi="Arial" w:cs="Arial"/>
          <w:sz w:val="22"/>
          <w:szCs w:val="22"/>
        </w:rPr>
      </w:pPr>
      <w:hyperlink r:id="rId13" w:history="1">
        <w:r w:rsidR="00321071" w:rsidRPr="00466A7B">
          <w:rPr>
            <w:rStyle w:val="Hyperlink"/>
            <w:rFonts w:ascii="Arial" w:hAnsi="Arial" w:cs="Arial"/>
            <w:sz w:val="22"/>
            <w:szCs w:val="22"/>
          </w:rPr>
          <w:t>http://www.infrastructure.alberta.ca/doctype486/TechDesignRequirements.pdf</w:t>
        </w:r>
      </w:hyperlink>
      <w:r w:rsidR="00321071" w:rsidRPr="00466A7B">
        <w:rPr>
          <w:rFonts w:ascii="Arial" w:hAnsi="Arial" w:cs="Arial"/>
          <w:sz w:val="22"/>
          <w:szCs w:val="22"/>
        </w:rPr>
        <w:t xml:space="preserve"> </w:t>
      </w:r>
    </w:p>
    <w:p w14:paraId="39349DE9" w14:textId="77777777" w:rsidR="00321071" w:rsidRDefault="00321071" w:rsidP="00321071">
      <w:pPr>
        <w:rPr>
          <w:rFonts w:ascii="Arial" w:hAnsi="Arial" w:cs="Arial"/>
          <w:sz w:val="22"/>
          <w:szCs w:val="22"/>
        </w:rPr>
      </w:pPr>
    </w:p>
    <w:p w14:paraId="329AB85B" w14:textId="77777777" w:rsidR="00321071" w:rsidRDefault="00321071" w:rsidP="00321071">
      <w:pPr>
        <w:rPr>
          <w:rFonts w:ascii="Arial" w:hAnsi="Arial" w:cs="Arial"/>
          <w:b/>
          <w:sz w:val="22"/>
          <w:szCs w:val="22"/>
        </w:rPr>
      </w:pPr>
    </w:p>
    <w:p w14:paraId="749F4430" w14:textId="77777777" w:rsidR="00321071" w:rsidRDefault="00321071" w:rsidP="00321071">
      <w:pPr>
        <w:rPr>
          <w:rFonts w:ascii="Arial" w:hAnsi="Arial" w:cs="Arial"/>
          <w:b/>
          <w:sz w:val="22"/>
          <w:szCs w:val="22"/>
        </w:rPr>
      </w:pPr>
    </w:p>
    <w:p w14:paraId="1D07CA12" w14:textId="77777777" w:rsidR="00321071" w:rsidRDefault="00321071" w:rsidP="00321071">
      <w:pPr>
        <w:rPr>
          <w:rFonts w:ascii="Arial" w:hAnsi="Arial" w:cs="Arial"/>
          <w:b/>
          <w:sz w:val="22"/>
          <w:szCs w:val="22"/>
        </w:rPr>
      </w:pPr>
    </w:p>
    <w:p w14:paraId="4EDFC5EB" w14:textId="77777777" w:rsidR="00321071" w:rsidRDefault="00321071" w:rsidP="00321071">
      <w:pPr>
        <w:rPr>
          <w:rFonts w:ascii="Arial" w:hAnsi="Arial" w:cs="Arial"/>
          <w:b/>
          <w:sz w:val="22"/>
          <w:szCs w:val="22"/>
        </w:rPr>
      </w:pPr>
      <w:r w:rsidRPr="002E3E3F">
        <w:rPr>
          <w:rFonts w:ascii="Arial" w:hAnsi="Arial" w:cs="Arial"/>
          <w:b/>
          <w:sz w:val="22"/>
          <w:szCs w:val="22"/>
        </w:rPr>
        <w:t xml:space="preserve">LEED </w:t>
      </w:r>
      <w:r>
        <w:rPr>
          <w:rFonts w:ascii="Arial" w:hAnsi="Arial" w:cs="Arial"/>
          <w:b/>
          <w:sz w:val="22"/>
          <w:szCs w:val="22"/>
        </w:rPr>
        <w:t>Specific Documents (if required)</w:t>
      </w:r>
      <w:r w:rsidRPr="002E3E3F">
        <w:rPr>
          <w:rFonts w:ascii="Arial" w:hAnsi="Arial" w:cs="Arial"/>
          <w:b/>
          <w:sz w:val="22"/>
          <w:szCs w:val="22"/>
        </w:rPr>
        <w:t>:</w:t>
      </w:r>
    </w:p>
    <w:p w14:paraId="79B896BE" w14:textId="77777777" w:rsidR="00321071" w:rsidRPr="002E3E3F" w:rsidRDefault="00321071" w:rsidP="00321071">
      <w:pPr>
        <w:rPr>
          <w:rFonts w:ascii="Arial" w:hAnsi="Arial" w:cs="Arial"/>
          <w:b/>
          <w:sz w:val="22"/>
          <w:szCs w:val="22"/>
        </w:rPr>
      </w:pPr>
    </w:p>
    <w:p w14:paraId="397BF714" w14:textId="77777777" w:rsidR="00321071" w:rsidRDefault="00321071" w:rsidP="00321071">
      <w:pPr>
        <w:pStyle w:val="011"/>
        <w:spacing w:before="40"/>
        <w:ind w:left="0" w:firstLine="0"/>
        <w:jc w:val="left"/>
        <w:rPr>
          <w:rFonts w:ascii="Arial" w:hAnsi="Arial"/>
          <w:sz w:val="22"/>
        </w:rPr>
      </w:pPr>
      <w:r w:rsidRPr="003050F2">
        <w:rPr>
          <w:rFonts w:ascii="Arial" w:hAnsi="Arial"/>
          <w:sz w:val="22"/>
        </w:rPr>
        <w:t xml:space="preserve">LEED Project Delivery Process Manual </w:t>
      </w:r>
    </w:p>
    <w:p w14:paraId="63C27E13" w14:textId="77777777" w:rsidR="00321071" w:rsidRDefault="00853B75" w:rsidP="00321071">
      <w:pPr>
        <w:pStyle w:val="011"/>
        <w:spacing w:before="40"/>
        <w:ind w:left="0" w:firstLine="0"/>
        <w:jc w:val="left"/>
        <w:rPr>
          <w:rFonts w:ascii="Arial" w:hAnsi="Arial"/>
          <w:sz w:val="22"/>
        </w:rPr>
      </w:pPr>
      <w:hyperlink r:id="rId14" w:history="1">
        <w:r w:rsidR="00321071" w:rsidRPr="00F56670">
          <w:rPr>
            <w:rStyle w:val="Hyperlink"/>
            <w:rFonts w:ascii="Arial" w:hAnsi="Arial"/>
            <w:sz w:val="22"/>
          </w:rPr>
          <w:t>http://www.infrastructure.alberta.ca/Content/docType486/Production/LEED_PD_Manual.pdf</w:t>
        </w:r>
      </w:hyperlink>
      <w:r w:rsidR="00321071">
        <w:rPr>
          <w:rFonts w:ascii="Arial" w:hAnsi="Arial"/>
          <w:sz w:val="22"/>
        </w:rPr>
        <w:t xml:space="preserve"> </w:t>
      </w:r>
    </w:p>
    <w:p w14:paraId="376B8781" w14:textId="77777777" w:rsidR="00321071" w:rsidRDefault="00321071" w:rsidP="00321071">
      <w:pPr>
        <w:pStyle w:val="011"/>
        <w:spacing w:before="40"/>
        <w:ind w:left="0" w:firstLine="0"/>
        <w:jc w:val="left"/>
        <w:rPr>
          <w:rFonts w:ascii="Arial" w:hAnsi="Arial"/>
          <w:sz w:val="22"/>
        </w:rPr>
      </w:pPr>
    </w:p>
    <w:p w14:paraId="333A2938" w14:textId="77777777" w:rsidR="00321071" w:rsidRDefault="00321071" w:rsidP="00321071">
      <w:pPr>
        <w:pStyle w:val="011"/>
        <w:spacing w:before="40"/>
        <w:ind w:left="0" w:firstLine="0"/>
        <w:jc w:val="left"/>
        <w:rPr>
          <w:rFonts w:ascii="Arial" w:hAnsi="Arial"/>
          <w:sz w:val="22"/>
        </w:rPr>
      </w:pPr>
      <w:r w:rsidRPr="003050F2">
        <w:rPr>
          <w:rFonts w:ascii="Arial" w:hAnsi="Arial"/>
          <w:sz w:val="22"/>
        </w:rPr>
        <w:t xml:space="preserve">LEED Project Delivery Process Manual </w:t>
      </w:r>
      <w:r>
        <w:rPr>
          <w:rFonts w:ascii="Arial" w:hAnsi="Arial"/>
          <w:sz w:val="22"/>
        </w:rPr>
        <w:t>–</w:t>
      </w:r>
      <w:r w:rsidRPr="003050F2">
        <w:rPr>
          <w:rFonts w:ascii="Arial" w:hAnsi="Arial"/>
          <w:sz w:val="22"/>
        </w:rPr>
        <w:t xml:space="preserve"> Appendices</w:t>
      </w:r>
    </w:p>
    <w:p w14:paraId="594C1C83" w14:textId="77777777" w:rsidR="00321071" w:rsidRDefault="00853B75" w:rsidP="00321071">
      <w:pPr>
        <w:pStyle w:val="011"/>
        <w:spacing w:before="40"/>
        <w:ind w:left="0" w:firstLine="0"/>
        <w:jc w:val="left"/>
        <w:rPr>
          <w:rFonts w:ascii="Arial" w:hAnsi="Arial"/>
          <w:sz w:val="22"/>
        </w:rPr>
      </w:pPr>
      <w:hyperlink r:id="rId15" w:history="1">
        <w:r w:rsidR="00321071" w:rsidRPr="00F56670">
          <w:rPr>
            <w:rStyle w:val="Hyperlink"/>
            <w:rFonts w:ascii="Arial" w:hAnsi="Arial"/>
            <w:sz w:val="22"/>
          </w:rPr>
          <w:t>http://www.infrastructure.alberta.ca/Content/docType486/Production/LEED_PD_Appendices.pdf</w:t>
        </w:r>
      </w:hyperlink>
      <w:r w:rsidR="00321071">
        <w:rPr>
          <w:rFonts w:ascii="Arial" w:hAnsi="Arial"/>
          <w:sz w:val="22"/>
        </w:rPr>
        <w:t xml:space="preserve"> </w:t>
      </w:r>
    </w:p>
    <w:p w14:paraId="57EEBF41" w14:textId="77777777" w:rsidR="00321071" w:rsidRDefault="00321071" w:rsidP="00321071">
      <w:pPr>
        <w:pStyle w:val="011"/>
        <w:spacing w:before="40"/>
        <w:ind w:left="0" w:firstLine="0"/>
        <w:jc w:val="left"/>
        <w:rPr>
          <w:rFonts w:ascii="Arial" w:hAnsi="Arial"/>
          <w:sz w:val="22"/>
        </w:rPr>
      </w:pPr>
    </w:p>
    <w:p w14:paraId="7D2C0F81" w14:textId="77777777" w:rsidR="00321071" w:rsidRDefault="00321071" w:rsidP="00321071">
      <w:pPr>
        <w:pStyle w:val="011"/>
        <w:spacing w:before="40"/>
        <w:ind w:left="0" w:firstLine="0"/>
        <w:jc w:val="left"/>
        <w:rPr>
          <w:rFonts w:ascii="Arial" w:hAnsi="Arial"/>
          <w:sz w:val="22"/>
        </w:rPr>
      </w:pPr>
    </w:p>
    <w:p w14:paraId="1E5BC179" w14:textId="77777777" w:rsidR="00321071" w:rsidRDefault="00321071" w:rsidP="00321071">
      <w:pPr>
        <w:pStyle w:val="011"/>
        <w:spacing w:before="40"/>
        <w:ind w:left="0" w:firstLine="0"/>
        <w:jc w:val="left"/>
        <w:rPr>
          <w:rFonts w:ascii="Arial" w:hAnsi="Arial"/>
          <w:sz w:val="22"/>
        </w:rPr>
      </w:pPr>
    </w:p>
    <w:p w14:paraId="411A114E" w14:textId="77777777" w:rsidR="00321071" w:rsidRDefault="00321071" w:rsidP="00321071">
      <w:pPr>
        <w:pStyle w:val="011"/>
        <w:spacing w:before="40"/>
        <w:ind w:left="0" w:firstLine="0"/>
        <w:jc w:val="left"/>
        <w:rPr>
          <w:rFonts w:ascii="Arial" w:hAnsi="Arial"/>
          <w:sz w:val="22"/>
        </w:rPr>
      </w:pPr>
    </w:p>
    <w:p w14:paraId="0771C5CB" w14:textId="2016A8B7" w:rsidR="009F11FD" w:rsidRDefault="00321071" w:rsidP="00321071">
      <w:pPr>
        <w:pStyle w:val="011"/>
        <w:spacing w:before="40"/>
        <w:rPr>
          <w:rFonts w:ascii="Arial" w:hAnsi="Arial"/>
          <w:sz w:val="22"/>
        </w:rPr>
      </w:pPr>
      <w:r>
        <w:rPr>
          <w:rFonts w:ascii="Arial" w:hAnsi="Arial"/>
          <w:sz w:val="22"/>
        </w:rPr>
        <w:t xml:space="preserve">All documents can be found on Infrastructure’s Technical Resource Centre, Guidelines and Standards page:   </w:t>
      </w:r>
      <w:hyperlink r:id="rId16" w:history="1">
        <w:r w:rsidRPr="00F56670">
          <w:rPr>
            <w:rStyle w:val="Hyperlink"/>
            <w:rFonts w:ascii="Arial" w:hAnsi="Arial"/>
            <w:sz w:val="22"/>
          </w:rPr>
          <w:t>http://www.infrastructure.alberta.ca/992.htm</w:t>
        </w:r>
      </w:hyperlink>
      <w:r>
        <w:rPr>
          <w:rFonts w:ascii="Arial" w:hAnsi="Arial"/>
          <w:sz w:val="22"/>
        </w:rPr>
        <w:t xml:space="preserve">   </w:t>
      </w:r>
    </w:p>
    <w:p w14:paraId="32BDA32F" w14:textId="77777777" w:rsidR="009F11FD" w:rsidRDefault="009F11FD" w:rsidP="009F11FD">
      <w:pPr>
        <w:pStyle w:val="011"/>
        <w:spacing w:before="40"/>
        <w:rPr>
          <w:rFonts w:ascii="Arial" w:hAnsi="Arial"/>
        </w:rPr>
        <w:sectPr w:rsidR="009F11FD">
          <w:headerReference w:type="default" r:id="rId17"/>
          <w:footerReference w:type="default" r:id="rId18"/>
          <w:footnotePr>
            <w:numFmt w:val="lowerRoman"/>
          </w:footnotePr>
          <w:endnotePr>
            <w:numFmt w:val="decimal"/>
          </w:endnotePr>
          <w:pgSz w:w="12240" w:h="15840"/>
          <w:pgMar w:top="720" w:right="1080" w:bottom="720" w:left="1080" w:header="720" w:footer="720" w:gutter="0"/>
          <w:pgNumType w:start="1"/>
          <w:cols w:space="0"/>
        </w:sectPr>
      </w:pPr>
    </w:p>
    <w:p w14:paraId="302A22E2" w14:textId="77777777" w:rsidR="003D5BAC" w:rsidRPr="00701822" w:rsidRDefault="003D5BAC" w:rsidP="00701822">
      <w:pPr>
        <w:pStyle w:val="0par"/>
        <w:keepLines w:val="0"/>
        <w:numPr>
          <w:ilvl w:val="0"/>
          <w:numId w:val="4"/>
        </w:numPr>
        <w:rPr>
          <w:rFonts w:ascii="Times New Roman" w:hAnsi="Times New Roman"/>
          <w:color w:val="auto"/>
          <w:szCs w:val="24"/>
          <w:lang w:val="en-CA"/>
        </w:rPr>
      </w:pPr>
      <w:r w:rsidRPr="00701822">
        <w:rPr>
          <w:rFonts w:ascii="Times New Roman" w:hAnsi="Times New Roman"/>
          <w:color w:val="auto"/>
          <w:szCs w:val="24"/>
          <w:lang w:val="en-CA"/>
        </w:rPr>
        <w:lastRenderedPageBreak/>
        <w:t>General</w:t>
      </w:r>
    </w:p>
    <w:p w14:paraId="5B8905A7" w14:textId="77777777" w:rsidR="003D5BAC" w:rsidRPr="00701822" w:rsidRDefault="003D5BAC" w:rsidP="00701822">
      <w:pPr>
        <w:keepNext/>
        <w:tabs>
          <w:tab w:val="left" w:pos="576"/>
          <w:tab w:val="left" w:pos="1152"/>
          <w:tab w:val="left" w:pos="1728"/>
          <w:tab w:val="left" w:pos="2304"/>
          <w:tab w:val="left" w:pos="4752"/>
          <w:tab w:val="left" w:pos="7344"/>
          <w:tab w:val="decimal" w:pos="9360"/>
        </w:tabs>
        <w:ind w:right="-864"/>
        <w:rPr>
          <w:rFonts w:ascii="Times New Roman" w:hAnsi="Times New Roman"/>
          <w:color w:val="auto"/>
          <w:szCs w:val="24"/>
          <w:lang w:val="en-CA"/>
        </w:rPr>
      </w:pPr>
    </w:p>
    <w:p w14:paraId="32AAB16F" w14:textId="77777777" w:rsidR="00E2059B" w:rsidRPr="00453328" w:rsidRDefault="00E2059B" w:rsidP="00E2059B">
      <w:pPr>
        <w:pStyle w:val="0par"/>
        <w:keepLines w:val="0"/>
        <w:numPr>
          <w:ilvl w:val="1"/>
          <w:numId w:val="4"/>
        </w:numPr>
        <w:rPr>
          <w:rFonts w:ascii="Times New Roman" w:hAnsi="Times New Roman"/>
          <w:color w:val="000000" w:themeColor="text1"/>
          <w:szCs w:val="24"/>
          <w:lang w:val="en-CA"/>
        </w:rPr>
      </w:pPr>
      <w:r w:rsidRPr="00453328">
        <w:rPr>
          <w:rFonts w:ascii="Times New Roman" w:hAnsi="Times New Roman"/>
          <w:color w:val="000000" w:themeColor="text1"/>
          <w:szCs w:val="24"/>
          <w:lang w:val="en-CA"/>
        </w:rPr>
        <w:t>RELATED WORK SPECIFIED IN OTHER SECTIONS</w:t>
      </w:r>
    </w:p>
    <w:p w14:paraId="5965BA07" w14:textId="77777777" w:rsidR="00E2059B" w:rsidRPr="00453328" w:rsidRDefault="00E2059B" w:rsidP="00453328">
      <w:pPr>
        <w:pStyle w:val="0par"/>
        <w:keepNext w:val="0"/>
        <w:keepLines w:val="0"/>
        <w:tabs>
          <w:tab w:val="clear" w:pos="1440"/>
        </w:tabs>
        <w:rPr>
          <w:rFonts w:ascii="Times New Roman" w:hAnsi="Times New Roman"/>
          <w:b w:val="0"/>
          <w:color w:val="000000" w:themeColor="text1"/>
          <w:szCs w:val="24"/>
          <w:lang w:val="en-CA"/>
        </w:rPr>
      </w:pPr>
    </w:p>
    <w:p w14:paraId="2E9E7C0E" w14:textId="77777777" w:rsidR="00E2059B" w:rsidRPr="00453328" w:rsidRDefault="00E2059B" w:rsidP="00453328">
      <w:pPr>
        <w:pStyle w:val="011"/>
        <w:tabs>
          <w:tab w:val="right" w:pos="1701"/>
        </w:tabs>
        <w:rPr>
          <w:rFonts w:ascii="Times New Roman" w:hAnsi="Times New Roman"/>
          <w:color w:val="000000" w:themeColor="text1"/>
          <w:szCs w:val="24"/>
        </w:rPr>
      </w:pPr>
      <w:r w:rsidRPr="00453328">
        <w:rPr>
          <w:rFonts w:ascii="Times New Roman" w:hAnsi="Times New Roman"/>
          <w:color w:val="000000" w:themeColor="text1"/>
          <w:szCs w:val="24"/>
          <w:lang w:val="en-CA"/>
        </w:rPr>
        <w:t>.1</w:t>
      </w:r>
      <w:r w:rsidRPr="00453328">
        <w:rPr>
          <w:rFonts w:ascii="Times New Roman" w:hAnsi="Times New Roman"/>
          <w:b/>
          <w:color w:val="000000" w:themeColor="text1"/>
          <w:szCs w:val="24"/>
          <w:lang w:val="en-CA"/>
        </w:rPr>
        <w:tab/>
      </w:r>
      <w:r w:rsidRPr="00453328">
        <w:rPr>
          <w:rFonts w:ascii="Times New Roman" w:hAnsi="Times New Roman"/>
          <w:color w:val="000000" w:themeColor="text1"/>
          <w:szCs w:val="24"/>
        </w:rPr>
        <w:t>[Section 01 32 16 – LEED Submittal Forms]</w:t>
      </w:r>
    </w:p>
    <w:p w14:paraId="1109F2F1" w14:textId="77777777" w:rsidR="00E2059B" w:rsidRPr="00453328" w:rsidRDefault="00E2059B" w:rsidP="00453328">
      <w:pPr>
        <w:pStyle w:val="011"/>
        <w:tabs>
          <w:tab w:val="right" w:pos="1701"/>
        </w:tabs>
        <w:rPr>
          <w:rFonts w:ascii="Times New Roman" w:hAnsi="Times New Roman"/>
          <w:color w:val="000000" w:themeColor="text1"/>
          <w:szCs w:val="24"/>
        </w:rPr>
      </w:pPr>
    </w:p>
    <w:p w14:paraId="45B9B076" w14:textId="77777777" w:rsidR="00E2059B" w:rsidRPr="00453328" w:rsidRDefault="00E2059B" w:rsidP="00453328">
      <w:pPr>
        <w:pStyle w:val="011"/>
        <w:tabs>
          <w:tab w:val="right" w:pos="1701"/>
        </w:tabs>
        <w:rPr>
          <w:rFonts w:ascii="Times New Roman" w:hAnsi="Times New Roman"/>
          <w:color w:val="000000" w:themeColor="text1"/>
          <w:szCs w:val="24"/>
        </w:rPr>
      </w:pPr>
      <w:r w:rsidRPr="00453328">
        <w:rPr>
          <w:rFonts w:ascii="Times New Roman" w:hAnsi="Times New Roman"/>
          <w:color w:val="000000" w:themeColor="text1"/>
          <w:szCs w:val="24"/>
        </w:rPr>
        <w:t>.2</w:t>
      </w:r>
      <w:r w:rsidRPr="00453328">
        <w:rPr>
          <w:rFonts w:ascii="Times New Roman" w:hAnsi="Times New Roman"/>
          <w:color w:val="000000" w:themeColor="text1"/>
          <w:szCs w:val="24"/>
        </w:rPr>
        <w:tab/>
        <w:t>[Section 01 35 18 – LEED Requirements]</w:t>
      </w:r>
    </w:p>
    <w:p w14:paraId="7FB37F72" w14:textId="77777777" w:rsidR="00E2059B" w:rsidRPr="00453328" w:rsidRDefault="00E2059B" w:rsidP="00453328">
      <w:pPr>
        <w:pStyle w:val="011"/>
        <w:tabs>
          <w:tab w:val="right" w:pos="1701"/>
        </w:tabs>
        <w:rPr>
          <w:rFonts w:ascii="Times New Roman" w:hAnsi="Times New Roman"/>
          <w:color w:val="000000" w:themeColor="text1"/>
          <w:szCs w:val="24"/>
        </w:rPr>
      </w:pPr>
    </w:p>
    <w:p w14:paraId="242D3DCA" w14:textId="77777777" w:rsidR="00E2059B" w:rsidRPr="00453328" w:rsidRDefault="00E2059B" w:rsidP="00453328">
      <w:pPr>
        <w:pStyle w:val="011"/>
        <w:tabs>
          <w:tab w:val="right" w:pos="1701"/>
        </w:tabs>
        <w:rPr>
          <w:rFonts w:ascii="Times New Roman" w:hAnsi="Times New Roman"/>
          <w:color w:val="000000" w:themeColor="text1"/>
          <w:szCs w:val="24"/>
        </w:rPr>
      </w:pPr>
      <w:r w:rsidRPr="00453328">
        <w:rPr>
          <w:rFonts w:ascii="Times New Roman" w:hAnsi="Times New Roman"/>
          <w:color w:val="000000" w:themeColor="text1"/>
          <w:szCs w:val="24"/>
        </w:rPr>
        <w:t>.3</w:t>
      </w:r>
      <w:r w:rsidRPr="00453328">
        <w:rPr>
          <w:rFonts w:ascii="Times New Roman" w:hAnsi="Times New Roman"/>
          <w:color w:val="000000" w:themeColor="text1"/>
          <w:szCs w:val="24"/>
        </w:rPr>
        <w:tab/>
        <w:t>[Section 01 35 20 – Environmental Procedures]</w:t>
      </w:r>
    </w:p>
    <w:p w14:paraId="76A82E25" w14:textId="77777777" w:rsidR="00E2059B" w:rsidRPr="00453328" w:rsidRDefault="00E2059B" w:rsidP="00453328">
      <w:pPr>
        <w:pStyle w:val="011"/>
        <w:tabs>
          <w:tab w:val="right" w:pos="1701"/>
        </w:tabs>
        <w:rPr>
          <w:rFonts w:ascii="Times New Roman" w:hAnsi="Times New Roman"/>
          <w:color w:val="000000" w:themeColor="text1"/>
          <w:szCs w:val="24"/>
        </w:rPr>
      </w:pPr>
    </w:p>
    <w:p w14:paraId="2CFF3163" w14:textId="77777777" w:rsidR="00E2059B" w:rsidRPr="00453328" w:rsidRDefault="00E2059B" w:rsidP="00453328">
      <w:pPr>
        <w:pStyle w:val="011"/>
        <w:tabs>
          <w:tab w:val="right" w:pos="1701"/>
        </w:tabs>
        <w:rPr>
          <w:rFonts w:ascii="Times New Roman" w:hAnsi="Times New Roman"/>
          <w:color w:val="000000" w:themeColor="text1"/>
          <w:szCs w:val="24"/>
        </w:rPr>
      </w:pPr>
      <w:r w:rsidRPr="00453328">
        <w:rPr>
          <w:rFonts w:ascii="Times New Roman" w:hAnsi="Times New Roman"/>
          <w:color w:val="000000" w:themeColor="text1"/>
          <w:szCs w:val="24"/>
        </w:rPr>
        <w:t>.4</w:t>
      </w:r>
      <w:r w:rsidRPr="00453328">
        <w:rPr>
          <w:rFonts w:ascii="Times New Roman" w:hAnsi="Times New Roman"/>
          <w:color w:val="000000" w:themeColor="text1"/>
          <w:szCs w:val="24"/>
        </w:rPr>
        <w:tab/>
        <w:t>Section 01 74 19 – Waste Management and Disposal</w:t>
      </w:r>
    </w:p>
    <w:p w14:paraId="551664D3" w14:textId="77777777" w:rsidR="00E2059B" w:rsidRPr="00453328" w:rsidRDefault="00E2059B" w:rsidP="00453328">
      <w:pPr>
        <w:pStyle w:val="011"/>
        <w:tabs>
          <w:tab w:val="right" w:pos="1701"/>
        </w:tabs>
        <w:rPr>
          <w:rFonts w:ascii="Times New Roman" w:hAnsi="Times New Roman"/>
          <w:color w:val="000000" w:themeColor="text1"/>
          <w:szCs w:val="24"/>
        </w:rPr>
      </w:pPr>
    </w:p>
    <w:p w14:paraId="5726E5E4" w14:textId="77777777" w:rsidR="005D3530" w:rsidRPr="00453328" w:rsidRDefault="00E2059B" w:rsidP="00453328">
      <w:pPr>
        <w:pStyle w:val="011"/>
        <w:tabs>
          <w:tab w:val="right" w:pos="1701"/>
        </w:tabs>
        <w:rPr>
          <w:rFonts w:ascii="Times New Roman" w:hAnsi="Times New Roman"/>
          <w:color w:val="000000" w:themeColor="text1"/>
          <w:szCs w:val="24"/>
        </w:rPr>
      </w:pPr>
      <w:r w:rsidRPr="00453328">
        <w:rPr>
          <w:rFonts w:ascii="Times New Roman" w:hAnsi="Times New Roman"/>
          <w:color w:val="000000" w:themeColor="text1"/>
          <w:szCs w:val="24"/>
        </w:rPr>
        <w:t>.5</w:t>
      </w:r>
      <w:r w:rsidRPr="00453328">
        <w:rPr>
          <w:rFonts w:ascii="Times New Roman" w:hAnsi="Times New Roman"/>
          <w:color w:val="000000" w:themeColor="text1"/>
          <w:szCs w:val="24"/>
        </w:rPr>
        <w:tab/>
      </w:r>
      <w:r w:rsidR="005D3530" w:rsidRPr="00453328">
        <w:rPr>
          <w:rFonts w:ascii="Times New Roman" w:hAnsi="Times New Roman"/>
          <w:color w:val="000000" w:themeColor="text1"/>
          <w:szCs w:val="24"/>
        </w:rPr>
        <w:t>Section 05 05 05 – Steel Testing and Inspection</w:t>
      </w:r>
    </w:p>
    <w:p w14:paraId="0A4E439B" w14:textId="77777777" w:rsidR="005D3530" w:rsidRPr="00453328" w:rsidRDefault="005D3530" w:rsidP="00453328">
      <w:pPr>
        <w:pStyle w:val="011"/>
        <w:tabs>
          <w:tab w:val="right" w:pos="1701"/>
        </w:tabs>
        <w:rPr>
          <w:rFonts w:ascii="Times New Roman" w:hAnsi="Times New Roman"/>
          <w:color w:val="000000" w:themeColor="text1"/>
          <w:szCs w:val="24"/>
        </w:rPr>
      </w:pPr>
    </w:p>
    <w:p w14:paraId="77845ABC" w14:textId="4370CB3C" w:rsidR="00E2059B" w:rsidRPr="00453328" w:rsidRDefault="005D3530" w:rsidP="00453328">
      <w:pPr>
        <w:pStyle w:val="011"/>
        <w:tabs>
          <w:tab w:val="right" w:pos="1701"/>
        </w:tabs>
        <w:rPr>
          <w:rFonts w:ascii="Times New Roman" w:hAnsi="Times New Roman"/>
          <w:color w:val="000000" w:themeColor="text1"/>
          <w:szCs w:val="24"/>
        </w:rPr>
      </w:pPr>
      <w:r w:rsidRPr="00453328">
        <w:rPr>
          <w:rFonts w:ascii="Times New Roman" w:hAnsi="Times New Roman"/>
          <w:color w:val="000000" w:themeColor="text1"/>
          <w:szCs w:val="24"/>
        </w:rPr>
        <w:t>.6</w:t>
      </w:r>
      <w:r w:rsidRPr="00453328">
        <w:rPr>
          <w:rFonts w:ascii="Times New Roman" w:hAnsi="Times New Roman"/>
          <w:color w:val="000000" w:themeColor="text1"/>
          <w:szCs w:val="24"/>
        </w:rPr>
        <w:tab/>
      </w:r>
      <w:r w:rsidR="00E2059B" w:rsidRPr="00453328">
        <w:rPr>
          <w:rFonts w:ascii="Times New Roman" w:hAnsi="Times New Roman"/>
          <w:color w:val="000000" w:themeColor="text1"/>
          <w:szCs w:val="24"/>
        </w:rPr>
        <w:t xml:space="preserve">Section 05 21 </w:t>
      </w:r>
      <w:r w:rsidR="00925B79">
        <w:rPr>
          <w:rFonts w:ascii="Times New Roman" w:hAnsi="Times New Roman"/>
          <w:color w:val="000000" w:themeColor="text1"/>
          <w:szCs w:val="24"/>
        </w:rPr>
        <w:t>19</w:t>
      </w:r>
      <w:r w:rsidR="00E2059B" w:rsidRPr="00453328">
        <w:rPr>
          <w:rFonts w:ascii="Times New Roman" w:hAnsi="Times New Roman"/>
          <w:color w:val="000000" w:themeColor="text1"/>
          <w:szCs w:val="24"/>
        </w:rPr>
        <w:t xml:space="preserve"> – Open Web Steel Joists</w:t>
      </w:r>
    </w:p>
    <w:p w14:paraId="2B99DECD" w14:textId="77777777" w:rsidR="00E2059B" w:rsidRPr="00453328" w:rsidRDefault="00E2059B" w:rsidP="00453328">
      <w:pPr>
        <w:pStyle w:val="011"/>
        <w:tabs>
          <w:tab w:val="right" w:pos="1701"/>
        </w:tabs>
        <w:rPr>
          <w:rFonts w:ascii="Times New Roman" w:hAnsi="Times New Roman"/>
          <w:color w:val="000000" w:themeColor="text1"/>
          <w:szCs w:val="24"/>
        </w:rPr>
      </w:pPr>
    </w:p>
    <w:p w14:paraId="490525BB" w14:textId="77777777" w:rsidR="00E2059B" w:rsidRPr="00453328" w:rsidRDefault="005D3530" w:rsidP="00453328">
      <w:pPr>
        <w:pStyle w:val="011"/>
        <w:tabs>
          <w:tab w:val="right" w:pos="1701"/>
        </w:tabs>
        <w:rPr>
          <w:rFonts w:ascii="Times New Roman" w:hAnsi="Times New Roman"/>
          <w:color w:val="000000" w:themeColor="text1"/>
          <w:szCs w:val="24"/>
        </w:rPr>
      </w:pPr>
      <w:r w:rsidRPr="00453328">
        <w:rPr>
          <w:rFonts w:ascii="Times New Roman" w:hAnsi="Times New Roman"/>
          <w:color w:val="000000" w:themeColor="text1"/>
          <w:szCs w:val="24"/>
        </w:rPr>
        <w:t>.7</w:t>
      </w:r>
      <w:r w:rsidR="00E2059B" w:rsidRPr="00453328">
        <w:rPr>
          <w:rFonts w:ascii="Times New Roman" w:hAnsi="Times New Roman"/>
          <w:color w:val="000000" w:themeColor="text1"/>
          <w:szCs w:val="24"/>
        </w:rPr>
        <w:tab/>
        <w:t>Section 05 30 00 – Metal Decking</w:t>
      </w:r>
    </w:p>
    <w:p w14:paraId="658546CE" w14:textId="77777777" w:rsidR="00E2059B" w:rsidRPr="00453328" w:rsidRDefault="00E2059B" w:rsidP="00453328">
      <w:pPr>
        <w:pStyle w:val="011"/>
        <w:tabs>
          <w:tab w:val="right" w:pos="1701"/>
        </w:tabs>
        <w:rPr>
          <w:rFonts w:ascii="Times New Roman" w:hAnsi="Times New Roman"/>
          <w:color w:val="000000" w:themeColor="text1"/>
          <w:szCs w:val="24"/>
        </w:rPr>
      </w:pPr>
    </w:p>
    <w:p w14:paraId="44FA3ECD" w14:textId="77777777" w:rsidR="00E2059B" w:rsidRPr="00453328" w:rsidRDefault="005D3530" w:rsidP="00453328">
      <w:pPr>
        <w:pStyle w:val="011"/>
        <w:tabs>
          <w:tab w:val="right" w:pos="1701"/>
        </w:tabs>
        <w:rPr>
          <w:rFonts w:ascii="Times New Roman" w:hAnsi="Times New Roman"/>
          <w:color w:val="000000" w:themeColor="text1"/>
          <w:szCs w:val="24"/>
        </w:rPr>
      </w:pPr>
      <w:r w:rsidRPr="00453328">
        <w:rPr>
          <w:rFonts w:ascii="Times New Roman" w:hAnsi="Times New Roman"/>
          <w:color w:val="000000" w:themeColor="text1"/>
          <w:szCs w:val="24"/>
        </w:rPr>
        <w:t>.8</w:t>
      </w:r>
      <w:r w:rsidR="00E2059B" w:rsidRPr="00453328">
        <w:rPr>
          <w:rFonts w:ascii="Times New Roman" w:hAnsi="Times New Roman"/>
          <w:color w:val="000000" w:themeColor="text1"/>
          <w:szCs w:val="24"/>
        </w:rPr>
        <w:tab/>
        <w:t>Section 05 50 00 – Custom Metal Fabrications</w:t>
      </w:r>
    </w:p>
    <w:p w14:paraId="4F4822E0" w14:textId="77777777" w:rsidR="00E2059B" w:rsidRDefault="00E2059B" w:rsidP="00453328">
      <w:pPr>
        <w:pStyle w:val="0par"/>
        <w:keepNext w:val="0"/>
        <w:keepLines w:val="0"/>
        <w:tabs>
          <w:tab w:val="clear" w:pos="1440"/>
        </w:tabs>
        <w:ind w:left="1440"/>
        <w:rPr>
          <w:rFonts w:ascii="Times New Roman" w:hAnsi="Times New Roman"/>
          <w:color w:val="auto"/>
          <w:szCs w:val="24"/>
          <w:lang w:val="en-CA"/>
        </w:rPr>
      </w:pPr>
    </w:p>
    <w:p w14:paraId="1D6ED480" w14:textId="77777777" w:rsidR="00E2059B" w:rsidRDefault="00701822" w:rsidP="00E2059B">
      <w:pPr>
        <w:pStyle w:val="0par"/>
        <w:keepLines w:val="0"/>
        <w:numPr>
          <w:ilvl w:val="1"/>
          <w:numId w:val="4"/>
        </w:numPr>
        <w:rPr>
          <w:rFonts w:ascii="Times New Roman" w:hAnsi="Times New Roman"/>
          <w:color w:val="auto"/>
          <w:szCs w:val="24"/>
          <w:lang w:val="en-CA"/>
        </w:rPr>
      </w:pPr>
      <w:r w:rsidRPr="00701822">
        <w:rPr>
          <w:rFonts w:ascii="Times New Roman" w:hAnsi="Times New Roman"/>
          <w:color w:val="auto"/>
          <w:szCs w:val="24"/>
          <w:lang w:val="en-CA"/>
        </w:rPr>
        <w:t>REFERENCE DOCUMENTS</w:t>
      </w:r>
    </w:p>
    <w:p w14:paraId="3FDB0645" w14:textId="77777777" w:rsidR="00096B30" w:rsidRDefault="00096B30" w:rsidP="00096B30">
      <w:pPr>
        <w:pStyle w:val="0par"/>
        <w:keepLines w:val="0"/>
        <w:tabs>
          <w:tab w:val="clear" w:pos="1440"/>
        </w:tabs>
        <w:rPr>
          <w:rFonts w:ascii="Times New Roman" w:hAnsi="Times New Roman"/>
          <w:color w:val="auto"/>
          <w:szCs w:val="24"/>
          <w:lang w:val="en-CA"/>
        </w:rPr>
      </w:pPr>
    </w:p>
    <w:p w14:paraId="508C61C1" w14:textId="77777777" w:rsidR="00096B30" w:rsidRPr="00096B30" w:rsidRDefault="00096B30" w:rsidP="00453328">
      <w:pPr>
        <w:pStyle w:val="0par"/>
        <w:keepNext w:val="0"/>
        <w:keepLines w:val="0"/>
        <w:rPr>
          <w:rFonts w:ascii="Times New Roman" w:hAnsi="Times New Roman"/>
          <w:i/>
          <w:color w:val="FF0000"/>
          <w:szCs w:val="24"/>
          <w:lang w:val="en-CA"/>
        </w:rPr>
      </w:pPr>
      <w:r>
        <w:rPr>
          <w:rFonts w:ascii="Times New Roman" w:hAnsi="Times New Roman"/>
          <w:i/>
          <w:color w:val="FF0000"/>
          <w:szCs w:val="24"/>
          <w:lang w:val="en-CA"/>
        </w:rPr>
        <w:t>SPEC NOTE: Latest versions of the following standards to be used</w:t>
      </w:r>
    </w:p>
    <w:p w14:paraId="348EF70A" w14:textId="77777777" w:rsidR="00701822" w:rsidRPr="00701822" w:rsidRDefault="00701822" w:rsidP="00453328">
      <w:pPr>
        <w:pStyle w:val="0par"/>
        <w:keepNext w:val="0"/>
        <w:keepLines w:val="0"/>
        <w:rPr>
          <w:rFonts w:ascii="Times New Roman" w:hAnsi="Times New Roman"/>
          <w:b w:val="0"/>
          <w:color w:val="auto"/>
          <w:szCs w:val="24"/>
          <w:lang w:val="en-CA"/>
        </w:rPr>
      </w:pPr>
    </w:p>
    <w:p w14:paraId="69FD1A46" w14:textId="77777777" w:rsidR="00017E61" w:rsidRDefault="00017E61" w:rsidP="00820EBA">
      <w:pPr>
        <w:pStyle w:val="0par"/>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American Society for Testing and Materials (ASTM):</w:t>
      </w:r>
    </w:p>
    <w:p w14:paraId="2DE5DFF9" w14:textId="77777777" w:rsidR="00820EBA" w:rsidRDefault="00820EBA" w:rsidP="00820EBA">
      <w:pPr>
        <w:pStyle w:val="0par"/>
        <w:keepLines w:val="0"/>
        <w:rPr>
          <w:rFonts w:ascii="Times New Roman" w:hAnsi="Times New Roman"/>
          <w:b w:val="0"/>
          <w:color w:val="auto"/>
          <w:szCs w:val="24"/>
          <w:lang w:val="en-CA"/>
        </w:rPr>
      </w:pPr>
    </w:p>
    <w:p w14:paraId="66CE268D" w14:textId="77777777" w:rsidR="00820EBA" w:rsidRPr="00453328" w:rsidRDefault="00820EBA" w:rsidP="00820EBA">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000000" w:themeColor="text1"/>
          <w:szCs w:val="24"/>
          <w:lang w:val="en-CA"/>
        </w:rPr>
      </w:pPr>
      <w:r w:rsidRPr="00453328">
        <w:rPr>
          <w:rFonts w:ascii="Times New Roman" w:hAnsi="Times New Roman"/>
          <w:b w:val="0"/>
          <w:color w:val="000000" w:themeColor="text1"/>
          <w:szCs w:val="24"/>
          <w:lang w:val="en-CA"/>
        </w:rPr>
        <w:t>ASTM A108-</w:t>
      </w:r>
      <w:r w:rsidR="00E2059B" w:rsidRPr="00453328">
        <w:rPr>
          <w:rFonts w:ascii="Times New Roman" w:hAnsi="Times New Roman"/>
          <w:b w:val="0"/>
          <w:color w:val="000000" w:themeColor="text1"/>
          <w:szCs w:val="24"/>
          <w:lang w:val="en-CA"/>
        </w:rPr>
        <w:t>13</w:t>
      </w:r>
      <w:r w:rsidRPr="00453328">
        <w:rPr>
          <w:rFonts w:ascii="Times New Roman" w:hAnsi="Times New Roman"/>
          <w:b w:val="0"/>
          <w:color w:val="000000" w:themeColor="text1"/>
          <w:szCs w:val="24"/>
          <w:lang w:val="en-CA"/>
        </w:rPr>
        <w:tab/>
        <w:t>Standard Specification for Steel Bar, Carbon and Alloy, Cold-Finished</w:t>
      </w:r>
    </w:p>
    <w:p w14:paraId="0DA9D9ED" w14:textId="772C0629" w:rsidR="00820EBA" w:rsidRPr="00453328" w:rsidRDefault="00820EBA" w:rsidP="00820EBA">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000000" w:themeColor="text1"/>
          <w:szCs w:val="24"/>
          <w:lang w:val="en-CA"/>
        </w:rPr>
      </w:pPr>
      <w:r w:rsidRPr="00453328">
        <w:rPr>
          <w:rFonts w:ascii="Times New Roman" w:hAnsi="Times New Roman"/>
          <w:b w:val="0"/>
          <w:color w:val="000000" w:themeColor="text1"/>
          <w:szCs w:val="24"/>
          <w:lang w:val="en-CA"/>
        </w:rPr>
        <w:t>ASTM F1554-</w:t>
      </w:r>
      <w:r w:rsidR="00E2059B" w:rsidRPr="00453328">
        <w:rPr>
          <w:rFonts w:ascii="Times New Roman" w:hAnsi="Times New Roman"/>
          <w:b w:val="0"/>
          <w:color w:val="000000" w:themeColor="text1"/>
          <w:szCs w:val="24"/>
          <w:lang w:val="en-CA"/>
        </w:rPr>
        <w:t>15e2</w:t>
      </w:r>
      <w:r w:rsidRPr="00453328">
        <w:rPr>
          <w:rFonts w:ascii="Times New Roman" w:hAnsi="Times New Roman"/>
          <w:b w:val="0"/>
          <w:color w:val="000000" w:themeColor="text1"/>
          <w:szCs w:val="24"/>
          <w:lang w:val="en-CA"/>
        </w:rPr>
        <w:tab/>
        <w:t>Standard Specification for Anchor Bolts, Steel, 36, 55 and 105</w:t>
      </w:r>
      <w:r w:rsidR="00242D23">
        <w:rPr>
          <w:rFonts w:ascii="Times New Roman" w:hAnsi="Times New Roman"/>
          <w:b w:val="0"/>
          <w:color w:val="000000" w:themeColor="text1"/>
          <w:szCs w:val="24"/>
          <w:lang w:val="en-CA"/>
        </w:rPr>
        <w:t> </w:t>
      </w:r>
      <w:r w:rsidRPr="00453328">
        <w:rPr>
          <w:rFonts w:ascii="Times New Roman" w:hAnsi="Times New Roman"/>
          <w:b w:val="0"/>
          <w:color w:val="000000" w:themeColor="text1"/>
          <w:szCs w:val="24"/>
          <w:lang w:val="en-CA"/>
        </w:rPr>
        <w:t>ksi Yield Strength</w:t>
      </w:r>
    </w:p>
    <w:p w14:paraId="4819FF63" w14:textId="4FC6BB7A" w:rsidR="00E2059B" w:rsidRPr="00453328" w:rsidRDefault="00E2059B" w:rsidP="00E2059B">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000000" w:themeColor="text1"/>
          <w:szCs w:val="24"/>
          <w:lang w:val="en-CA"/>
        </w:rPr>
      </w:pPr>
      <w:r w:rsidRPr="00453328">
        <w:rPr>
          <w:rFonts w:ascii="Times New Roman" w:hAnsi="Times New Roman"/>
          <w:b w:val="0"/>
          <w:color w:val="000000" w:themeColor="text1"/>
          <w:szCs w:val="24"/>
          <w:lang w:val="en-CA"/>
        </w:rPr>
        <w:t>ASTM F3125/F3125M-15a</w:t>
      </w:r>
      <w:r w:rsidRPr="00453328">
        <w:rPr>
          <w:rFonts w:ascii="Times New Roman" w:hAnsi="Times New Roman"/>
          <w:b w:val="0"/>
          <w:color w:val="000000" w:themeColor="text1"/>
          <w:szCs w:val="24"/>
          <w:lang w:val="en-CA"/>
        </w:rPr>
        <w:tab/>
        <w:t>Standard Specification for High Strength Structural Bolts, Steel and Alloy Steel, Heat Treated, 120</w:t>
      </w:r>
      <w:r w:rsidR="00242D23">
        <w:rPr>
          <w:rFonts w:ascii="Times New Roman" w:hAnsi="Times New Roman"/>
          <w:b w:val="0"/>
          <w:color w:val="000000" w:themeColor="text1"/>
          <w:szCs w:val="24"/>
          <w:lang w:val="en-CA"/>
        </w:rPr>
        <w:t> </w:t>
      </w:r>
      <w:r w:rsidRPr="00453328">
        <w:rPr>
          <w:rFonts w:ascii="Times New Roman" w:hAnsi="Times New Roman"/>
          <w:b w:val="0"/>
          <w:color w:val="000000" w:themeColor="text1"/>
          <w:szCs w:val="24"/>
          <w:lang w:val="en-CA"/>
        </w:rPr>
        <w:t>ksi (830</w:t>
      </w:r>
      <w:r w:rsidR="00242D23">
        <w:rPr>
          <w:rFonts w:ascii="Times New Roman" w:hAnsi="Times New Roman"/>
          <w:b w:val="0"/>
          <w:color w:val="000000" w:themeColor="text1"/>
          <w:szCs w:val="24"/>
          <w:lang w:val="en-CA"/>
        </w:rPr>
        <w:t> </w:t>
      </w:r>
      <w:r w:rsidRPr="00453328">
        <w:rPr>
          <w:rFonts w:ascii="Times New Roman" w:hAnsi="Times New Roman"/>
          <w:b w:val="0"/>
          <w:color w:val="000000" w:themeColor="text1"/>
          <w:szCs w:val="24"/>
          <w:lang w:val="en-CA"/>
        </w:rPr>
        <w:t>MPa) and 150</w:t>
      </w:r>
      <w:r w:rsidR="00242D23">
        <w:rPr>
          <w:rFonts w:ascii="Times New Roman" w:hAnsi="Times New Roman"/>
          <w:b w:val="0"/>
          <w:color w:val="000000" w:themeColor="text1"/>
          <w:szCs w:val="24"/>
          <w:lang w:val="en-CA"/>
        </w:rPr>
        <w:t> </w:t>
      </w:r>
      <w:r w:rsidRPr="00453328">
        <w:rPr>
          <w:rFonts w:ascii="Times New Roman" w:hAnsi="Times New Roman"/>
          <w:b w:val="0"/>
          <w:color w:val="000000" w:themeColor="text1"/>
          <w:szCs w:val="24"/>
          <w:lang w:val="en-CA"/>
        </w:rPr>
        <w:t>ksi (1040</w:t>
      </w:r>
      <w:r w:rsidR="00242D23">
        <w:rPr>
          <w:rFonts w:ascii="Times New Roman" w:hAnsi="Times New Roman"/>
          <w:b w:val="0"/>
          <w:color w:val="000000" w:themeColor="text1"/>
          <w:szCs w:val="24"/>
          <w:lang w:val="en-CA"/>
        </w:rPr>
        <w:t> </w:t>
      </w:r>
      <w:r w:rsidRPr="00453328">
        <w:rPr>
          <w:rFonts w:ascii="Times New Roman" w:hAnsi="Times New Roman"/>
          <w:b w:val="0"/>
          <w:color w:val="000000" w:themeColor="text1"/>
          <w:szCs w:val="24"/>
          <w:lang w:val="en-CA"/>
        </w:rPr>
        <w:t>MPa) Minimum Tensile Strength, Inch and Metric Dimensions</w:t>
      </w:r>
    </w:p>
    <w:p w14:paraId="28674BD6" w14:textId="77777777" w:rsidR="00017E61" w:rsidRPr="00701822" w:rsidRDefault="00017E61" w:rsidP="00701822">
      <w:pPr>
        <w:pStyle w:val="0parheading"/>
        <w:keepNext w:val="0"/>
        <w:keepLines w:val="0"/>
        <w:jc w:val="both"/>
        <w:rPr>
          <w:rFonts w:ascii="Times New Roman" w:hAnsi="Times New Roman"/>
          <w:b w:val="0"/>
          <w:color w:val="auto"/>
          <w:szCs w:val="24"/>
          <w:lang w:val="en-CA"/>
        </w:rPr>
      </w:pPr>
    </w:p>
    <w:p w14:paraId="1DD5268A" w14:textId="77777777" w:rsidR="00017E61" w:rsidRDefault="00017E61" w:rsidP="00820EBA">
      <w:pPr>
        <w:pStyle w:val="0par"/>
        <w:keepLines w:val="0"/>
        <w:numPr>
          <w:ilvl w:val="2"/>
          <w:numId w:val="4"/>
        </w:numPr>
        <w:rPr>
          <w:rFonts w:ascii="Times New Roman" w:hAnsi="Times New Roman"/>
          <w:b w:val="0"/>
          <w:color w:val="auto"/>
          <w:szCs w:val="24"/>
          <w:lang w:val="en-CA"/>
        </w:rPr>
      </w:pPr>
      <w:smartTag w:uri="urn:schemas-microsoft-com:office:smarttags" w:element="place">
        <w:smartTag w:uri="urn:schemas-microsoft-com:office:smarttags" w:element="PlaceName">
          <w:r w:rsidRPr="00820EBA">
            <w:rPr>
              <w:rFonts w:ascii="Times New Roman" w:hAnsi="Times New Roman"/>
              <w:b w:val="0"/>
              <w:color w:val="auto"/>
              <w:szCs w:val="24"/>
              <w:lang w:val="en-CA"/>
            </w:rPr>
            <w:t>Canada</w:t>
          </w:r>
        </w:smartTag>
        <w:r w:rsidRPr="00820EBA">
          <w:rPr>
            <w:rFonts w:ascii="Times New Roman" w:hAnsi="Times New Roman"/>
            <w:b w:val="0"/>
            <w:color w:val="auto"/>
            <w:szCs w:val="24"/>
            <w:lang w:val="en-CA"/>
          </w:rPr>
          <w:t xml:space="preserve"> </w:t>
        </w:r>
        <w:smartTag w:uri="urn:schemas-microsoft-com:office:smarttags" w:element="PlaceName">
          <w:r w:rsidRPr="00820EBA">
            <w:rPr>
              <w:rFonts w:ascii="Times New Roman" w:hAnsi="Times New Roman"/>
              <w:b w:val="0"/>
              <w:color w:val="auto"/>
              <w:szCs w:val="24"/>
              <w:lang w:val="en-CA"/>
            </w:rPr>
            <w:t>Green</w:t>
          </w:r>
        </w:smartTag>
        <w:r w:rsidRPr="00820EBA">
          <w:rPr>
            <w:rFonts w:ascii="Times New Roman" w:hAnsi="Times New Roman"/>
            <w:b w:val="0"/>
            <w:color w:val="auto"/>
            <w:szCs w:val="24"/>
            <w:lang w:val="en-CA"/>
          </w:rPr>
          <w:t xml:space="preserve"> </w:t>
        </w:r>
        <w:smartTag w:uri="urn:schemas-microsoft-com:office:smarttags" w:element="PlaceType">
          <w:r w:rsidRPr="00820EBA">
            <w:rPr>
              <w:rFonts w:ascii="Times New Roman" w:hAnsi="Times New Roman"/>
              <w:b w:val="0"/>
              <w:color w:val="auto"/>
              <w:szCs w:val="24"/>
              <w:lang w:val="en-CA"/>
            </w:rPr>
            <w:t>Building</w:t>
          </w:r>
        </w:smartTag>
      </w:smartTag>
      <w:r w:rsidRPr="00820EBA">
        <w:rPr>
          <w:rFonts w:ascii="Times New Roman" w:hAnsi="Times New Roman"/>
          <w:b w:val="0"/>
          <w:color w:val="auto"/>
          <w:szCs w:val="24"/>
          <w:lang w:val="en-CA"/>
        </w:rPr>
        <w:t xml:space="preserve"> Council (CaGBC):</w:t>
      </w:r>
    </w:p>
    <w:p w14:paraId="15342ECA" w14:textId="77777777" w:rsidR="00820EBA" w:rsidRPr="00820EBA" w:rsidRDefault="00820EBA" w:rsidP="00820EBA">
      <w:pPr>
        <w:pStyle w:val="0par"/>
        <w:keepLines w:val="0"/>
        <w:rPr>
          <w:rFonts w:ascii="Times New Roman" w:hAnsi="Times New Roman"/>
          <w:b w:val="0"/>
          <w:color w:val="auto"/>
          <w:szCs w:val="24"/>
          <w:lang w:val="en-CA"/>
        </w:rPr>
      </w:pPr>
    </w:p>
    <w:p w14:paraId="0DF3A6C5" w14:textId="77777777" w:rsidR="00820EBA" w:rsidRPr="00820EBA" w:rsidRDefault="00820EBA" w:rsidP="00820EBA">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auto"/>
          <w:szCs w:val="24"/>
          <w:lang w:val="en-CA"/>
        </w:rPr>
      </w:pPr>
      <w:r w:rsidRPr="00820EBA">
        <w:rPr>
          <w:rFonts w:ascii="Times New Roman" w:hAnsi="Times New Roman"/>
          <w:b w:val="0"/>
          <w:color w:val="auto"/>
          <w:szCs w:val="24"/>
          <w:lang w:val="en-CA"/>
        </w:rPr>
        <w:t>LEED Canada 2009 Rating System</w:t>
      </w:r>
      <w:r>
        <w:rPr>
          <w:rFonts w:ascii="Times New Roman" w:hAnsi="Times New Roman"/>
          <w:b w:val="0"/>
          <w:color w:val="auto"/>
          <w:szCs w:val="24"/>
          <w:lang w:val="en-CA"/>
        </w:rPr>
        <w:tab/>
      </w:r>
      <w:r w:rsidRPr="00820EBA">
        <w:rPr>
          <w:rFonts w:ascii="Times New Roman" w:hAnsi="Times New Roman"/>
          <w:b w:val="0"/>
          <w:color w:val="auto"/>
          <w:szCs w:val="24"/>
          <w:lang w:val="en-CA"/>
        </w:rPr>
        <w:t xml:space="preserve">LEED Canada for New Construction and Major Renovations.  LEED Canada for Core and Shell Development.  Website: </w:t>
      </w:r>
      <w:hyperlink r:id="rId19" w:history="1">
        <w:r w:rsidRPr="00820EBA">
          <w:rPr>
            <w:rFonts w:ascii="Times New Roman" w:hAnsi="Times New Roman"/>
            <w:b w:val="0"/>
            <w:color w:val="auto"/>
            <w:szCs w:val="24"/>
            <w:lang w:val="en-CA"/>
          </w:rPr>
          <w:t>www.cagbc.org</w:t>
        </w:r>
      </w:hyperlink>
    </w:p>
    <w:p w14:paraId="57518D8F" w14:textId="77777777" w:rsidR="00017E61" w:rsidRPr="00701822" w:rsidRDefault="00017E61" w:rsidP="00701822">
      <w:pPr>
        <w:pStyle w:val="0parheading"/>
        <w:keepNext w:val="0"/>
        <w:keepLines w:val="0"/>
        <w:jc w:val="both"/>
        <w:rPr>
          <w:rFonts w:ascii="Times New Roman" w:hAnsi="Times New Roman"/>
          <w:b w:val="0"/>
          <w:color w:val="auto"/>
          <w:szCs w:val="24"/>
          <w:lang w:val="en-CA"/>
        </w:rPr>
      </w:pPr>
    </w:p>
    <w:p w14:paraId="6EB0976A" w14:textId="73ACDE18" w:rsidR="00017E61" w:rsidRDefault="00017E61" w:rsidP="00820EBA">
      <w:pPr>
        <w:pStyle w:val="0par"/>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lastRenderedPageBreak/>
        <w:t>Canadian Institute of Steel Construction (CISC)</w:t>
      </w:r>
      <w:r w:rsidR="00242D23">
        <w:rPr>
          <w:rFonts w:ascii="Times New Roman" w:hAnsi="Times New Roman"/>
          <w:b w:val="0"/>
          <w:color w:val="auto"/>
          <w:szCs w:val="24"/>
          <w:lang w:val="en-CA"/>
        </w:rPr>
        <w:t xml:space="preserve"> </w:t>
      </w:r>
      <w:r w:rsidRPr="00820EBA">
        <w:rPr>
          <w:rFonts w:ascii="Times New Roman" w:hAnsi="Times New Roman"/>
          <w:b w:val="0"/>
          <w:color w:val="auto"/>
          <w:szCs w:val="24"/>
          <w:lang w:val="en-CA"/>
        </w:rPr>
        <w:t>/</w:t>
      </w:r>
      <w:r w:rsidR="00242D23">
        <w:rPr>
          <w:rFonts w:ascii="Times New Roman" w:hAnsi="Times New Roman"/>
          <w:b w:val="0"/>
          <w:color w:val="auto"/>
          <w:szCs w:val="24"/>
          <w:lang w:val="en-CA"/>
        </w:rPr>
        <w:t xml:space="preserve"> </w:t>
      </w:r>
      <w:r w:rsidRPr="00820EBA">
        <w:rPr>
          <w:rFonts w:ascii="Times New Roman" w:hAnsi="Times New Roman"/>
          <w:b w:val="0"/>
          <w:color w:val="auto"/>
          <w:szCs w:val="24"/>
          <w:lang w:val="en-CA"/>
        </w:rPr>
        <w:t>Canadian Paint Manufacturer's Association (CPMA):</w:t>
      </w:r>
    </w:p>
    <w:p w14:paraId="07ADB001" w14:textId="77777777" w:rsidR="00820EBA" w:rsidRPr="00820EBA" w:rsidRDefault="00820EBA" w:rsidP="00820EBA">
      <w:pPr>
        <w:pStyle w:val="0par"/>
        <w:keepLines w:val="0"/>
        <w:rPr>
          <w:rFonts w:ascii="Times New Roman" w:hAnsi="Times New Roman"/>
          <w:b w:val="0"/>
          <w:color w:val="auto"/>
          <w:szCs w:val="24"/>
          <w:lang w:val="en-CA"/>
        </w:rPr>
      </w:pPr>
    </w:p>
    <w:p w14:paraId="2D45B875" w14:textId="75F33E9A" w:rsidR="00701822" w:rsidRDefault="00820EBA" w:rsidP="00820EBA">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auto"/>
          <w:szCs w:val="24"/>
          <w:lang w:val="en-CA"/>
        </w:rPr>
      </w:pPr>
      <w:r w:rsidRPr="00820EBA">
        <w:rPr>
          <w:rFonts w:ascii="Times New Roman" w:hAnsi="Times New Roman"/>
          <w:b w:val="0"/>
          <w:color w:val="auto"/>
          <w:szCs w:val="24"/>
          <w:lang w:val="en-CA"/>
        </w:rPr>
        <w:t>CISC/CPMA 1-73a</w:t>
      </w:r>
      <w:r>
        <w:rPr>
          <w:rFonts w:ascii="Times New Roman" w:hAnsi="Times New Roman"/>
          <w:b w:val="0"/>
          <w:color w:val="auto"/>
          <w:szCs w:val="24"/>
          <w:lang w:val="en-CA"/>
        </w:rPr>
        <w:tab/>
      </w:r>
      <w:r w:rsidRPr="00820EBA">
        <w:rPr>
          <w:rFonts w:ascii="Times New Roman" w:hAnsi="Times New Roman"/>
          <w:b w:val="0"/>
          <w:color w:val="auto"/>
          <w:szCs w:val="24"/>
          <w:lang w:val="en-CA"/>
        </w:rPr>
        <w:t>A Quick Drying One</w:t>
      </w:r>
      <w:r w:rsidR="00242D23">
        <w:rPr>
          <w:rFonts w:ascii="Times New Roman" w:hAnsi="Times New Roman"/>
          <w:b w:val="0"/>
          <w:color w:val="auto"/>
          <w:szCs w:val="24"/>
          <w:lang w:val="en-CA"/>
        </w:rPr>
        <w:noBreakHyphen/>
      </w:r>
      <w:r w:rsidRPr="00820EBA">
        <w:rPr>
          <w:rFonts w:ascii="Times New Roman" w:hAnsi="Times New Roman"/>
          <w:b w:val="0"/>
          <w:color w:val="auto"/>
          <w:szCs w:val="24"/>
          <w:lang w:val="en-CA"/>
        </w:rPr>
        <w:t>Coat Paint for use on Structural Steel</w:t>
      </w:r>
    </w:p>
    <w:p w14:paraId="66C22CC7" w14:textId="77777777" w:rsidR="00820EBA" w:rsidRPr="00820EBA" w:rsidRDefault="00820EBA" w:rsidP="00820EBA">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auto"/>
          <w:szCs w:val="24"/>
          <w:lang w:val="en-CA"/>
        </w:rPr>
      </w:pPr>
      <w:r w:rsidRPr="00820EBA">
        <w:rPr>
          <w:rFonts w:ascii="Times New Roman" w:hAnsi="Times New Roman"/>
          <w:b w:val="0"/>
          <w:color w:val="auto"/>
          <w:szCs w:val="24"/>
          <w:lang w:val="en-CA"/>
        </w:rPr>
        <w:t>CISC/CPMA 2-75</w:t>
      </w:r>
      <w:r>
        <w:rPr>
          <w:rFonts w:ascii="Times New Roman" w:hAnsi="Times New Roman"/>
          <w:b w:val="0"/>
          <w:color w:val="auto"/>
          <w:szCs w:val="24"/>
          <w:lang w:val="en-CA"/>
        </w:rPr>
        <w:tab/>
      </w:r>
      <w:r w:rsidRPr="00820EBA">
        <w:rPr>
          <w:rFonts w:ascii="Times New Roman" w:hAnsi="Times New Roman"/>
          <w:b w:val="0"/>
          <w:color w:val="auto"/>
          <w:szCs w:val="24"/>
          <w:lang w:val="en-CA"/>
        </w:rPr>
        <w:t>A Quick Drying Primer for use on Structural Steel</w:t>
      </w:r>
    </w:p>
    <w:p w14:paraId="423CCB0C" w14:textId="77777777" w:rsidR="00582A43" w:rsidRPr="00701822" w:rsidRDefault="00582A43" w:rsidP="00701822">
      <w:pPr>
        <w:pStyle w:val="0parheading"/>
        <w:keepNext w:val="0"/>
        <w:keepLines w:val="0"/>
        <w:jc w:val="both"/>
        <w:rPr>
          <w:rFonts w:ascii="Times New Roman" w:hAnsi="Times New Roman"/>
          <w:b w:val="0"/>
          <w:color w:val="auto"/>
          <w:szCs w:val="24"/>
          <w:lang w:val="en-CA"/>
        </w:rPr>
      </w:pPr>
    </w:p>
    <w:p w14:paraId="314675C2" w14:textId="77777777" w:rsidR="00017E61" w:rsidRDefault="00171FE3" w:rsidP="00820EBA">
      <w:pPr>
        <w:pStyle w:val="0par"/>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Canadian Standards Association (CSA)</w:t>
      </w:r>
      <w:r w:rsidR="00017E61" w:rsidRPr="00820EBA">
        <w:rPr>
          <w:rFonts w:ascii="Times New Roman" w:hAnsi="Times New Roman"/>
          <w:b w:val="0"/>
          <w:color w:val="auto"/>
          <w:szCs w:val="24"/>
          <w:lang w:val="en-CA"/>
        </w:rPr>
        <w:t>:</w:t>
      </w:r>
    </w:p>
    <w:p w14:paraId="77206A9D" w14:textId="77777777" w:rsidR="00820EBA" w:rsidRPr="00820EBA" w:rsidRDefault="00820EBA" w:rsidP="00820EBA">
      <w:pPr>
        <w:pStyle w:val="0par"/>
        <w:keepLines w:val="0"/>
        <w:rPr>
          <w:rFonts w:ascii="Times New Roman" w:hAnsi="Times New Roman"/>
          <w:b w:val="0"/>
          <w:color w:val="auto"/>
          <w:szCs w:val="24"/>
          <w:lang w:val="en-CA"/>
        </w:rPr>
      </w:pPr>
    </w:p>
    <w:p w14:paraId="31A712C1" w14:textId="77777777" w:rsidR="00701822" w:rsidRPr="00453328" w:rsidRDefault="00E2059B" w:rsidP="00820EBA">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000000" w:themeColor="text1"/>
          <w:szCs w:val="24"/>
          <w:lang w:val="en-CA"/>
        </w:rPr>
      </w:pPr>
      <w:r w:rsidRPr="00453328">
        <w:rPr>
          <w:rFonts w:ascii="Times New Roman" w:hAnsi="Times New Roman"/>
          <w:b w:val="0"/>
          <w:color w:val="000000" w:themeColor="text1"/>
          <w:szCs w:val="24"/>
          <w:lang w:val="en-CA"/>
        </w:rPr>
        <w:t xml:space="preserve">CSA </w:t>
      </w:r>
      <w:r w:rsidR="00820EBA" w:rsidRPr="00453328">
        <w:rPr>
          <w:rFonts w:ascii="Times New Roman" w:hAnsi="Times New Roman"/>
          <w:b w:val="0"/>
          <w:color w:val="000000" w:themeColor="text1"/>
          <w:szCs w:val="24"/>
          <w:lang w:val="en-CA"/>
        </w:rPr>
        <w:t>G40.20</w:t>
      </w:r>
      <w:r w:rsidRPr="00453328">
        <w:rPr>
          <w:rFonts w:ascii="Times New Roman" w:hAnsi="Times New Roman"/>
          <w:b w:val="0"/>
          <w:color w:val="000000" w:themeColor="text1"/>
          <w:szCs w:val="24"/>
          <w:lang w:val="en-CA"/>
        </w:rPr>
        <w:t>-13/G40.21-13</w:t>
      </w:r>
      <w:r w:rsidR="00820EBA" w:rsidRPr="00453328">
        <w:rPr>
          <w:rFonts w:ascii="Times New Roman" w:hAnsi="Times New Roman"/>
          <w:b w:val="0"/>
          <w:color w:val="000000" w:themeColor="text1"/>
          <w:szCs w:val="24"/>
          <w:lang w:val="en-CA"/>
        </w:rPr>
        <w:tab/>
        <w:t>General Requirements for Rolled or Welded Structural Quality Steel / Structural Quality Steels</w:t>
      </w:r>
    </w:p>
    <w:p w14:paraId="6E441E9F" w14:textId="45B0AC80" w:rsidR="00820EBA" w:rsidRPr="00453328" w:rsidRDefault="00801502" w:rsidP="00820EBA">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000000" w:themeColor="text1"/>
          <w:szCs w:val="24"/>
          <w:lang w:val="en-CA"/>
        </w:rPr>
      </w:pPr>
      <w:r w:rsidRPr="00453328">
        <w:rPr>
          <w:rFonts w:ascii="Times New Roman" w:hAnsi="Times New Roman"/>
          <w:b w:val="0"/>
          <w:color w:val="000000" w:themeColor="text1"/>
          <w:szCs w:val="24"/>
          <w:lang w:val="en-CA"/>
        </w:rPr>
        <w:t xml:space="preserve">CSA </w:t>
      </w:r>
      <w:r w:rsidR="00820EBA" w:rsidRPr="00453328">
        <w:rPr>
          <w:rFonts w:ascii="Times New Roman" w:hAnsi="Times New Roman"/>
          <w:b w:val="0"/>
          <w:color w:val="000000" w:themeColor="text1"/>
          <w:szCs w:val="24"/>
          <w:lang w:val="en-CA"/>
        </w:rPr>
        <w:t>S16</w:t>
      </w:r>
      <w:r w:rsidR="00242D23">
        <w:rPr>
          <w:rFonts w:ascii="Times New Roman" w:hAnsi="Times New Roman"/>
          <w:b w:val="0"/>
          <w:color w:val="000000" w:themeColor="text1"/>
          <w:szCs w:val="24"/>
          <w:lang w:val="en-CA"/>
        </w:rPr>
        <w:noBreakHyphen/>
      </w:r>
      <w:r w:rsidR="00E2059B" w:rsidRPr="00453328">
        <w:rPr>
          <w:rFonts w:ascii="Times New Roman" w:hAnsi="Times New Roman"/>
          <w:b w:val="0"/>
          <w:color w:val="000000" w:themeColor="text1"/>
          <w:szCs w:val="24"/>
          <w:lang w:val="en-CA"/>
        </w:rPr>
        <w:t>14</w:t>
      </w:r>
      <w:r w:rsidR="00820EBA" w:rsidRPr="00453328">
        <w:rPr>
          <w:rFonts w:ascii="Times New Roman" w:hAnsi="Times New Roman"/>
          <w:b w:val="0"/>
          <w:color w:val="000000" w:themeColor="text1"/>
          <w:szCs w:val="24"/>
          <w:lang w:val="en-CA"/>
        </w:rPr>
        <w:tab/>
        <w:t>Design of Steel Structures</w:t>
      </w:r>
    </w:p>
    <w:p w14:paraId="4657AF79" w14:textId="041AB502" w:rsidR="00820EBA" w:rsidRPr="00453328" w:rsidRDefault="00820EBA" w:rsidP="00820EBA">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000000" w:themeColor="text1"/>
          <w:szCs w:val="24"/>
          <w:lang w:val="en-CA"/>
        </w:rPr>
      </w:pPr>
      <w:r w:rsidRPr="00453328">
        <w:rPr>
          <w:rFonts w:ascii="Times New Roman" w:hAnsi="Times New Roman"/>
          <w:b w:val="0"/>
          <w:color w:val="000000" w:themeColor="text1"/>
          <w:szCs w:val="24"/>
          <w:lang w:val="en-CA"/>
        </w:rPr>
        <w:t>CSA S136</w:t>
      </w:r>
      <w:r w:rsidR="00242D23">
        <w:rPr>
          <w:rFonts w:ascii="Times New Roman" w:hAnsi="Times New Roman"/>
          <w:b w:val="0"/>
          <w:color w:val="000000" w:themeColor="text1"/>
          <w:szCs w:val="24"/>
          <w:lang w:val="en-CA"/>
        </w:rPr>
        <w:noBreakHyphen/>
      </w:r>
      <w:r w:rsidR="00E2059B" w:rsidRPr="00453328">
        <w:rPr>
          <w:rFonts w:ascii="Times New Roman" w:hAnsi="Times New Roman"/>
          <w:b w:val="0"/>
          <w:color w:val="000000" w:themeColor="text1"/>
          <w:szCs w:val="24"/>
          <w:lang w:val="en-CA"/>
        </w:rPr>
        <w:t>16</w:t>
      </w:r>
      <w:r w:rsidRPr="00453328">
        <w:rPr>
          <w:rFonts w:ascii="Times New Roman" w:hAnsi="Times New Roman"/>
          <w:b w:val="0"/>
          <w:color w:val="000000" w:themeColor="text1"/>
          <w:szCs w:val="24"/>
          <w:lang w:val="en-CA"/>
        </w:rPr>
        <w:tab/>
      </w:r>
      <w:r w:rsidR="00E2059B" w:rsidRPr="00453328">
        <w:rPr>
          <w:rFonts w:ascii="Times New Roman" w:hAnsi="Times New Roman"/>
          <w:b w:val="0"/>
          <w:color w:val="000000" w:themeColor="text1"/>
          <w:szCs w:val="24"/>
          <w:lang w:val="en-CA"/>
        </w:rPr>
        <w:t xml:space="preserve">North American Specification for the </w:t>
      </w:r>
      <w:r w:rsidRPr="00453328">
        <w:rPr>
          <w:rFonts w:ascii="Times New Roman" w:hAnsi="Times New Roman"/>
          <w:b w:val="0"/>
          <w:color w:val="000000" w:themeColor="text1"/>
          <w:szCs w:val="24"/>
          <w:lang w:val="en-CA"/>
        </w:rPr>
        <w:t>Design of Cold</w:t>
      </w:r>
      <w:r w:rsidR="00242D23">
        <w:rPr>
          <w:rFonts w:ascii="Times New Roman" w:hAnsi="Times New Roman"/>
          <w:b w:val="0"/>
          <w:color w:val="000000" w:themeColor="text1"/>
          <w:szCs w:val="24"/>
          <w:lang w:val="en-CA"/>
        </w:rPr>
        <w:noBreakHyphen/>
      </w:r>
      <w:r w:rsidRPr="00453328">
        <w:rPr>
          <w:rFonts w:ascii="Times New Roman" w:hAnsi="Times New Roman"/>
          <w:b w:val="0"/>
          <w:color w:val="000000" w:themeColor="text1"/>
          <w:szCs w:val="24"/>
          <w:lang w:val="en-CA"/>
        </w:rPr>
        <w:t>Formed Steel Structural Members</w:t>
      </w:r>
    </w:p>
    <w:p w14:paraId="2CF39C96" w14:textId="5D800B8C" w:rsidR="00820EBA" w:rsidRPr="00453328" w:rsidRDefault="00820EBA" w:rsidP="00820EBA">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000000" w:themeColor="text1"/>
          <w:szCs w:val="24"/>
          <w:lang w:val="en-CA"/>
        </w:rPr>
      </w:pPr>
      <w:r w:rsidRPr="00453328">
        <w:rPr>
          <w:rFonts w:ascii="Times New Roman" w:hAnsi="Times New Roman"/>
          <w:b w:val="0"/>
          <w:color w:val="000000" w:themeColor="text1"/>
          <w:szCs w:val="24"/>
          <w:lang w:val="en-CA"/>
        </w:rPr>
        <w:t>CSA W47.1</w:t>
      </w:r>
      <w:r w:rsidR="00242D23">
        <w:rPr>
          <w:rFonts w:ascii="Times New Roman" w:hAnsi="Times New Roman"/>
          <w:b w:val="0"/>
          <w:color w:val="000000" w:themeColor="text1"/>
          <w:szCs w:val="24"/>
          <w:lang w:val="en-CA"/>
        </w:rPr>
        <w:noBreakHyphen/>
      </w:r>
      <w:r w:rsidRPr="00453328">
        <w:rPr>
          <w:rFonts w:ascii="Times New Roman" w:hAnsi="Times New Roman"/>
          <w:b w:val="0"/>
          <w:color w:val="000000" w:themeColor="text1"/>
          <w:szCs w:val="24"/>
          <w:lang w:val="en-CA"/>
        </w:rPr>
        <w:t>09</w:t>
      </w:r>
      <w:r w:rsidR="00E2059B" w:rsidRPr="00453328">
        <w:rPr>
          <w:rFonts w:ascii="Times New Roman" w:hAnsi="Times New Roman"/>
          <w:b w:val="0"/>
          <w:color w:val="000000" w:themeColor="text1"/>
          <w:szCs w:val="24"/>
          <w:lang w:val="en-CA"/>
        </w:rPr>
        <w:t xml:space="preserve"> (R2014)</w:t>
      </w:r>
      <w:r w:rsidRPr="00453328">
        <w:rPr>
          <w:rFonts w:ascii="Times New Roman" w:hAnsi="Times New Roman"/>
          <w:b w:val="0"/>
          <w:color w:val="000000" w:themeColor="text1"/>
          <w:szCs w:val="24"/>
          <w:lang w:val="en-CA"/>
        </w:rPr>
        <w:tab/>
        <w:t>Certification of Companies for Fusion Welding of Steel Structures</w:t>
      </w:r>
    </w:p>
    <w:p w14:paraId="18CAE1FD" w14:textId="279631E4" w:rsidR="00820EBA" w:rsidRPr="00453328" w:rsidRDefault="00820EBA" w:rsidP="00820EBA">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000000" w:themeColor="text1"/>
          <w:szCs w:val="24"/>
          <w:lang w:val="en-CA"/>
        </w:rPr>
      </w:pPr>
      <w:r w:rsidRPr="00453328">
        <w:rPr>
          <w:rFonts w:ascii="Times New Roman" w:hAnsi="Times New Roman"/>
          <w:b w:val="0"/>
          <w:color w:val="000000" w:themeColor="text1"/>
          <w:szCs w:val="24"/>
          <w:lang w:val="en-CA"/>
        </w:rPr>
        <w:t>CSA W59</w:t>
      </w:r>
      <w:r w:rsidR="00242D23">
        <w:rPr>
          <w:rFonts w:ascii="Times New Roman" w:hAnsi="Times New Roman"/>
          <w:b w:val="0"/>
          <w:color w:val="000000" w:themeColor="text1"/>
          <w:szCs w:val="24"/>
          <w:lang w:val="en-CA"/>
        </w:rPr>
        <w:noBreakHyphen/>
      </w:r>
      <w:r w:rsidR="00E2059B" w:rsidRPr="00453328">
        <w:rPr>
          <w:rFonts w:ascii="Times New Roman" w:hAnsi="Times New Roman"/>
          <w:b w:val="0"/>
          <w:color w:val="000000" w:themeColor="text1"/>
          <w:szCs w:val="24"/>
          <w:lang w:val="en-CA"/>
        </w:rPr>
        <w:t>13</w:t>
      </w:r>
      <w:r w:rsidRPr="00453328">
        <w:rPr>
          <w:rFonts w:ascii="Times New Roman" w:hAnsi="Times New Roman"/>
          <w:b w:val="0"/>
          <w:color w:val="000000" w:themeColor="text1"/>
          <w:szCs w:val="24"/>
          <w:lang w:val="en-CA"/>
        </w:rPr>
        <w:tab/>
        <w:t>Welded Steel Construction (Metal Arc Welding)</w:t>
      </w:r>
    </w:p>
    <w:p w14:paraId="3A4C62EE" w14:textId="77777777" w:rsidR="00171FE3" w:rsidRPr="00701822" w:rsidRDefault="00171FE3" w:rsidP="00701822">
      <w:pPr>
        <w:pStyle w:val="0parheading"/>
        <w:keepNext w:val="0"/>
        <w:keepLines w:val="0"/>
        <w:jc w:val="both"/>
        <w:rPr>
          <w:rFonts w:ascii="Times New Roman" w:hAnsi="Times New Roman"/>
          <w:b w:val="0"/>
          <w:color w:val="auto"/>
          <w:szCs w:val="24"/>
          <w:lang w:val="en-CA"/>
        </w:rPr>
      </w:pPr>
    </w:p>
    <w:p w14:paraId="1F7C0AE5" w14:textId="77777777" w:rsidR="00701822" w:rsidRPr="00842133" w:rsidRDefault="00171FE3" w:rsidP="00820EBA">
      <w:pPr>
        <w:pStyle w:val="0par"/>
        <w:keepLines w:val="0"/>
        <w:numPr>
          <w:ilvl w:val="2"/>
          <w:numId w:val="4"/>
        </w:numPr>
        <w:rPr>
          <w:rFonts w:ascii="Times New Roman" w:hAnsi="Times New Roman"/>
          <w:b w:val="0"/>
          <w:color w:val="000000" w:themeColor="text1"/>
          <w:szCs w:val="24"/>
          <w:lang w:val="en-CA"/>
        </w:rPr>
      </w:pPr>
      <w:r w:rsidRPr="00842133">
        <w:rPr>
          <w:rFonts w:ascii="Times New Roman" w:hAnsi="Times New Roman"/>
          <w:b w:val="0"/>
          <w:color w:val="000000" w:themeColor="text1"/>
          <w:szCs w:val="24"/>
          <w:lang w:val="en-CA"/>
        </w:rPr>
        <w:t>Green Seal: Standards:</w:t>
      </w:r>
    </w:p>
    <w:p w14:paraId="74BAC323" w14:textId="77777777" w:rsidR="00820EBA" w:rsidRPr="00842133" w:rsidRDefault="00820EBA" w:rsidP="00820EBA">
      <w:pPr>
        <w:pStyle w:val="0par"/>
        <w:keepLines w:val="0"/>
        <w:rPr>
          <w:rFonts w:ascii="Times New Roman" w:hAnsi="Times New Roman"/>
          <w:b w:val="0"/>
          <w:color w:val="000000" w:themeColor="text1"/>
          <w:szCs w:val="24"/>
          <w:lang w:val="en-CA"/>
        </w:rPr>
      </w:pPr>
    </w:p>
    <w:p w14:paraId="3BDD0EA6" w14:textId="119E0397" w:rsidR="00701822" w:rsidRPr="00842133" w:rsidRDefault="00820EBA" w:rsidP="00820EBA">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000000" w:themeColor="text1"/>
          <w:szCs w:val="24"/>
          <w:lang w:val="en-CA"/>
        </w:rPr>
      </w:pPr>
      <w:r w:rsidRPr="00842133">
        <w:rPr>
          <w:rFonts w:ascii="Times New Roman" w:hAnsi="Times New Roman"/>
          <w:b w:val="0"/>
          <w:color w:val="000000" w:themeColor="text1"/>
          <w:szCs w:val="24"/>
          <w:lang w:val="en-CA"/>
        </w:rPr>
        <w:t>GS</w:t>
      </w:r>
      <w:r w:rsidR="00242D23">
        <w:rPr>
          <w:rFonts w:ascii="Times New Roman" w:hAnsi="Times New Roman"/>
          <w:b w:val="0"/>
          <w:color w:val="000000" w:themeColor="text1"/>
          <w:szCs w:val="24"/>
          <w:lang w:val="en-CA"/>
        </w:rPr>
        <w:noBreakHyphen/>
      </w:r>
      <w:r w:rsidRPr="00842133">
        <w:rPr>
          <w:rFonts w:ascii="Times New Roman" w:hAnsi="Times New Roman"/>
          <w:b w:val="0"/>
          <w:color w:val="000000" w:themeColor="text1"/>
          <w:szCs w:val="24"/>
          <w:lang w:val="en-CA"/>
        </w:rPr>
        <w:t>11</w:t>
      </w:r>
      <w:r w:rsidR="00242D23">
        <w:rPr>
          <w:rFonts w:ascii="Times New Roman" w:hAnsi="Times New Roman"/>
          <w:b w:val="0"/>
          <w:color w:val="000000" w:themeColor="text1"/>
          <w:szCs w:val="24"/>
          <w:lang w:val="en-CA"/>
        </w:rPr>
        <w:noBreakHyphen/>
      </w:r>
      <w:r w:rsidR="00E2059B" w:rsidRPr="00842133">
        <w:rPr>
          <w:rFonts w:ascii="Times New Roman" w:hAnsi="Times New Roman"/>
          <w:b w:val="0"/>
          <w:color w:val="000000" w:themeColor="text1"/>
          <w:szCs w:val="24"/>
          <w:lang w:val="en-CA"/>
        </w:rPr>
        <w:t>15</w:t>
      </w:r>
      <w:r w:rsidRPr="00842133">
        <w:rPr>
          <w:rFonts w:ascii="Times New Roman" w:hAnsi="Times New Roman"/>
          <w:b w:val="0"/>
          <w:color w:val="000000" w:themeColor="text1"/>
          <w:szCs w:val="24"/>
          <w:lang w:val="en-CA"/>
        </w:rPr>
        <w:tab/>
        <w:t xml:space="preserve">Paints and Coatings, </w:t>
      </w:r>
      <w:r w:rsidR="00E2059B" w:rsidRPr="00842133">
        <w:rPr>
          <w:rFonts w:ascii="Times New Roman" w:hAnsi="Times New Roman"/>
          <w:b w:val="0"/>
          <w:color w:val="000000" w:themeColor="text1"/>
          <w:szCs w:val="24"/>
          <w:lang w:val="en-CA"/>
        </w:rPr>
        <w:t>Edition</w:t>
      </w:r>
      <w:r w:rsidR="00242D23">
        <w:rPr>
          <w:rFonts w:ascii="Times New Roman" w:hAnsi="Times New Roman"/>
          <w:b w:val="0"/>
          <w:color w:val="000000" w:themeColor="text1"/>
          <w:szCs w:val="24"/>
          <w:lang w:val="en-CA"/>
        </w:rPr>
        <w:t> </w:t>
      </w:r>
      <w:r w:rsidR="00E2059B" w:rsidRPr="00842133">
        <w:rPr>
          <w:rFonts w:ascii="Times New Roman" w:hAnsi="Times New Roman"/>
          <w:b w:val="0"/>
          <w:color w:val="000000" w:themeColor="text1"/>
          <w:szCs w:val="24"/>
          <w:lang w:val="en-CA"/>
        </w:rPr>
        <w:t>3.2, October</w:t>
      </w:r>
      <w:r w:rsidR="00242D23">
        <w:rPr>
          <w:rFonts w:ascii="Times New Roman" w:hAnsi="Times New Roman"/>
          <w:b w:val="0"/>
          <w:color w:val="000000" w:themeColor="text1"/>
          <w:szCs w:val="24"/>
          <w:lang w:val="en-CA"/>
        </w:rPr>
        <w:t> </w:t>
      </w:r>
      <w:r w:rsidR="00E2059B" w:rsidRPr="00842133">
        <w:rPr>
          <w:rFonts w:ascii="Times New Roman" w:hAnsi="Times New Roman"/>
          <w:b w:val="0"/>
          <w:color w:val="000000" w:themeColor="text1"/>
          <w:szCs w:val="24"/>
          <w:lang w:val="en-CA"/>
        </w:rPr>
        <w:t>26, 2015</w:t>
      </w:r>
    </w:p>
    <w:p w14:paraId="2A87D6BD" w14:textId="77777777" w:rsidR="00171FE3" w:rsidRPr="00701822" w:rsidRDefault="00171FE3" w:rsidP="00701822">
      <w:pPr>
        <w:pStyle w:val="0parheading"/>
        <w:keepNext w:val="0"/>
        <w:keepLines w:val="0"/>
        <w:jc w:val="both"/>
        <w:rPr>
          <w:rFonts w:ascii="Times New Roman" w:hAnsi="Times New Roman"/>
          <w:b w:val="0"/>
          <w:color w:val="auto"/>
          <w:szCs w:val="24"/>
          <w:lang w:val="en-CA"/>
        </w:rPr>
      </w:pPr>
    </w:p>
    <w:p w14:paraId="3845E1BC" w14:textId="77777777" w:rsidR="00096B30" w:rsidRPr="00842133" w:rsidRDefault="00096B30" w:rsidP="00820EBA">
      <w:pPr>
        <w:pStyle w:val="0par"/>
        <w:keepLines w:val="0"/>
        <w:numPr>
          <w:ilvl w:val="2"/>
          <w:numId w:val="4"/>
        </w:numPr>
        <w:rPr>
          <w:rFonts w:ascii="Times New Roman" w:hAnsi="Times New Roman"/>
          <w:b w:val="0"/>
          <w:color w:val="000000" w:themeColor="text1"/>
          <w:szCs w:val="24"/>
          <w:lang w:val="en-CA"/>
        </w:rPr>
      </w:pPr>
      <w:r w:rsidRPr="00842133">
        <w:rPr>
          <w:rFonts w:ascii="Times New Roman" w:hAnsi="Times New Roman"/>
          <w:b w:val="0"/>
          <w:color w:val="000000" w:themeColor="text1"/>
          <w:szCs w:val="24"/>
          <w:lang w:val="en-CA"/>
        </w:rPr>
        <w:t>International Organization for Standardization (ISO):</w:t>
      </w:r>
    </w:p>
    <w:p w14:paraId="6BF1B14D" w14:textId="77777777" w:rsidR="00096B30" w:rsidRPr="00842133" w:rsidRDefault="00096B30" w:rsidP="00096B30">
      <w:pPr>
        <w:pStyle w:val="0par"/>
        <w:keepLines w:val="0"/>
        <w:tabs>
          <w:tab w:val="clear" w:pos="1440"/>
        </w:tabs>
        <w:ind w:left="720"/>
        <w:rPr>
          <w:rFonts w:ascii="Times New Roman" w:hAnsi="Times New Roman"/>
          <w:b w:val="0"/>
          <w:color w:val="000000" w:themeColor="text1"/>
          <w:szCs w:val="24"/>
          <w:lang w:val="en-CA"/>
        </w:rPr>
      </w:pPr>
    </w:p>
    <w:p w14:paraId="322BC62B" w14:textId="1BFB88DE" w:rsidR="00096B30" w:rsidRPr="00842133" w:rsidRDefault="00096B30" w:rsidP="00842133">
      <w:pPr>
        <w:pStyle w:val="0par"/>
        <w:keepNext w:val="0"/>
        <w:keepLines w:val="0"/>
        <w:tabs>
          <w:tab w:val="clear" w:pos="1440"/>
        </w:tabs>
        <w:ind w:left="1440"/>
        <w:rPr>
          <w:rFonts w:ascii="Times New Roman" w:hAnsi="Times New Roman"/>
          <w:b w:val="0"/>
          <w:color w:val="000000" w:themeColor="text1"/>
          <w:szCs w:val="24"/>
          <w:lang w:val="en-CA"/>
        </w:rPr>
      </w:pPr>
      <w:r w:rsidRPr="00842133">
        <w:rPr>
          <w:rFonts w:ascii="Times New Roman" w:hAnsi="Times New Roman"/>
          <w:b w:val="0"/>
          <w:color w:val="000000" w:themeColor="text1"/>
          <w:szCs w:val="24"/>
          <w:lang w:val="en-CA"/>
        </w:rPr>
        <w:t>.1</w:t>
      </w:r>
      <w:r w:rsidRPr="00842133">
        <w:rPr>
          <w:rFonts w:ascii="Times New Roman" w:hAnsi="Times New Roman"/>
          <w:b w:val="0"/>
          <w:color w:val="000000" w:themeColor="text1"/>
          <w:szCs w:val="24"/>
          <w:lang w:val="en-CA"/>
        </w:rPr>
        <w:tab/>
        <w:t>ISO/IEC 17025:2005</w:t>
      </w:r>
      <w:r w:rsidRPr="00842133">
        <w:rPr>
          <w:rFonts w:ascii="Times New Roman" w:hAnsi="Times New Roman"/>
          <w:b w:val="0"/>
          <w:color w:val="000000" w:themeColor="text1"/>
          <w:szCs w:val="24"/>
          <w:lang w:val="en-CA"/>
        </w:rPr>
        <w:tab/>
      </w:r>
      <w:r w:rsidRPr="00842133">
        <w:rPr>
          <w:rFonts w:ascii="Times New Roman" w:hAnsi="Times New Roman"/>
          <w:b w:val="0"/>
          <w:color w:val="000000" w:themeColor="text1"/>
          <w:szCs w:val="24"/>
          <w:lang w:val="en-CA"/>
        </w:rPr>
        <w:tab/>
      </w:r>
      <w:r w:rsidRPr="00842133">
        <w:rPr>
          <w:rFonts w:ascii="Times New Roman" w:hAnsi="Times New Roman"/>
          <w:b w:val="0"/>
          <w:color w:val="000000" w:themeColor="text1"/>
          <w:szCs w:val="24"/>
          <w:lang w:val="en-CA"/>
        </w:rPr>
        <w:tab/>
        <w:t xml:space="preserve">General Requirements for the Competence </w:t>
      </w:r>
    </w:p>
    <w:p w14:paraId="545E2860" w14:textId="77777777" w:rsidR="00096B30" w:rsidRPr="00842133" w:rsidRDefault="00096B30" w:rsidP="00842133">
      <w:pPr>
        <w:pStyle w:val="0par"/>
        <w:keepNext w:val="0"/>
        <w:keepLines w:val="0"/>
        <w:tabs>
          <w:tab w:val="clear" w:pos="1440"/>
        </w:tabs>
        <w:ind w:left="5040" w:firstLine="720"/>
        <w:rPr>
          <w:rFonts w:ascii="Times New Roman" w:hAnsi="Times New Roman"/>
          <w:b w:val="0"/>
          <w:color w:val="000000" w:themeColor="text1"/>
          <w:szCs w:val="24"/>
          <w:lang w:val="en-CA"/>
        </w:rPr>
      </w:pPr>
      <w:r w:rsidRPr="00842133">
        <w:rPr>
          <w:rFonts w:ascii="Times New Roman" w:hAnsi="Times New Roman"/>
          <w:b w:val="0"/>
          <w:color w:val="000000" w:themeColor="text1"/>
          <w:szCs w:val="24"/>
          <w:lang w:val="en-CA"/>
        </w:rPr>
        <w:t>of Testing and Calibration Laboratories</w:t>
      </w:r>
    </w:p>
    <w:p w14:paraId="3B3FD307" w14:textId="77777777" w:rsidR="00096B30" w:rsidRDefault="00096B30" w:rsidP="00842133">
      <w:pPr>
        <w:pStyle w:val="0par"/>
        <w:keepNext w:val="0"/>
        <w:keepLines w:val="0"/>
        <w:tabs>
          <w:tab w:val="clear" w:pos="1440"/>
        </w:tabs>
        <w:ind w:left="1440"/>
        <w:rPr>
          <w:rFonts w:ascii="Times New Roman" w:hAnsi="Times New Roman"/>
          <w:b w:val="0"/>
          <w:color w:val="auto"/>
          <w:szCs w:val="24"/>
          <w:lang w:val="en-CA"/>
        </w:rPr>
      </w:pPr>
    </w:p>
    <w:p w14:paraId="1A8F7974" w14:textId="77777777" w:rsidR="00171FE3" w:rsidRDefault="00171FE3" w:rsidP="00820EBA">
      <w:pPr>
        <w:pStyle w:val="0par"/>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Master Painters Institute:</w:t>
      </w:r>
    </w:p>
    <w:p w14:paraId="0D331CAD" w14:textId="77777777" w:rsidR="00820EBA" w:rsidRPr="00820EBA" w:rsidRDefault="00820EBA" w:rsidP="00820EBA">
      <w:pPr>
        <w:pStyle w:val="0par"/>
        <w:keepLines w:val="0"/>
        <w:rPr>
          <w:rFonts w:ascii="Times New Roman" w:hAnsi="Times New Roman"/>
          <w:b w:val="0"/>
          <w:color w:val="auto"/>
          <w:szCs w:val="24"/>
          <w:lang w:val="en-CA"/>
        </w:rPr>
      </w:pPr>
    </w:p>
    <w:p w14:paraId="7CDFE1E6" w14:textId="12257C89" w:rsidR="00701822" w:rsidRPr="00820EBA" w:rsidRDefault="00820EBA" w:rsidP="00820EBA">
      <w:pPr>
        <w:pStyle w:val="0par"/>
        <w:keepNext w:val="0"/>
        <w:keepLines w:val="0"/>
        <w:numPr>
          <w:ilvl w:val="3"/>
          <w:numId w:val="4"/>
        </w:numPr>
        <w:tabs>
          <w:tab w:val="clear" w:pos="1440"/>
          <w:tab w:val="left" w:pos="2160"/>
        </w:tabs>
        <w:rPr>
          <w:rFonts w:ascii="Times New Roman" w:hAnsi="Times New Roman"/>
          <w:b w:val="0"/>
          <w:color w:val="auto"/>
          <w:szCs w:val="24"/>
          <w:lang w:val="en-CA"/>
        </w:rPr>
      </w:pPr>
      <w:r w:rsidRPr="00820EBA">
        <w:rPr>
          <w:rFonts w:ascii="Times New Roman" w:hAnsi="Times New Roman"/>
          <w:b w:val="0"/>
          <w:color w:val="auto"/>
          <w:szCs w:val="24"/>
          <w:lang w:val="en-CA"/>
        </w:rPr>
        <w:t>Master Painters Institute Green Performance Standard GPS</w:t>
      </w:r>
      <w:r w:rsidR="00242D23">
        <w:rPr>
          <w:rFonts w:ascii="Times New Roman" w:hAnsi="Times New Roman"/>
          <w:b w:val="0"/>
          <w:color w:val="auto"/>
          <w:szCs w:val="24"/>
          <w:lang w:val="en-CA"/>
        </w:rPr>
        <w:noBreakHyphen/>
      </w:r>
      <w:r w:rsidRPr="00820EBA">
        <w:rPr>
          <w:rFonts w:ascii="Times New Roman" w:hAnsi="Times New Roman"/>
          <w:b w:val="0"/>
          <w:color w:val="auto"/>
          <w:szCs w:val="24"/>
          <w:lang w:val="en-CA"/>
        </w:rPr>
        <w:t>1</w:t>
      </w:r>
      <w:r w:rsidR="00242D23">
        <w:rPr>
          <w:rFonts w:ascii="Times New Roman" w:hAnsi="Times New Roman"/>
          <w:b w:val="0"/>
          <w:color w:val="auto"/>
          <w:szCs w:val="24"/>
          <w:lang w:val="en-CA"/>
        </w:rPr>
        <w:noBreakHyphen/>
      </w:r>
      <w:r w:rsidR="00E2059B" w:rsidRPr="00242D23">
        <w:rPr>
          <w:rFonts w:ascii="Times New Roman" w:hAnsi="Times New Roman"/>
          <w:b w:val="0"/>
          <w:color w:val="000000" w:themeColor="text1"/>
          <w:szCs w:val="24"/>
          <w:lang w:val="en-CA"/>
        </w:rPr>
        <w:t>12</w:t>
      </w:r>
    </w:p>
    <w:p w14:paraId="33EA3894" w14:textId="77777777" w:rsidR="00017E61" w:rsidRPr="00701822" w:rsidRDefault="00017E61" w:rsidP="00701822">
      <w:pPr>
        <w:pStyle w:val="011"/>
        <w:ind w:left="0" w:firstLine="0"/>
        <w:rPr>
          <w:rFonts w:ascii="Times New Roman" w:hAnsi="Times New Roman"/>
          <w:color w:val="auto"/>
          <w:szCs w:val="24"/>
          <w:lang w:val="en-CA"/>
        </w:rPr>
      </w:pPr>
    </w:p>
    <w:p w14:paraId="3B8961B4" w14:textId="77777777" w:rsidR="00171FE3" w:rsidRDefault="00171FE3" w:rsidP="00820EBA">
      <w:pPr>
        <w:pStyle w:val="0par"/>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The Society for Protective Coatings (SSPC):</w:t>
      </w:r>
    </w:p>
    <w:p w14:paraId="20760B5D" w14:textId="77777777" w:rsidR="00820EBA" w:rsidRDefault="00820EBA" w:rsidP="00820EBA">
      <w:pPr>
        <w:pStyle w:val="0par"/>
        <w:keepLines w:val="0"/>
        <w:rPr>
          <w:rFonts w:ascii="Times New Roman" w:hAnsi="Times New Roman"/>
          <w:b w:val="0"/>
          <w:color w:val="auto"/>
          <w:szCs w:val="24"/>
          <w:lang w:val="en-CA"/>
        </w:rPr>
      </w:pPr>
    </w:p>
    <w:p w14:paraId="6B9EA182" w14:textId="5449D48B" w:rsidR="00820EBA" w:rsidRDefault="00820EBA" w:rsidP="00820EBA">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auto"/>
          <w:szCs w:val="24"/>
          <w:lang w:val="en-CA"/>
        </w:rPr>
      </w:pPr>
      <w:r w:rsidRPr="00820EBA">
        <w:rPr>
          <w:rFonts w:ascii="Times New Roman" w:hAnsi="Times New Roman"/>
          <w:b w:val="0"/>
          <w:color w:val="auto"/>
          <w:szCs w:val="24"/>
          <w:lang w:val="en-CA"/>
        </w:rPr>
        <w:t>SSPC SP 3</w:t>
      </w:r>
      <w:r w:rsidR="00242D23">
        <w:rPr>
          <w:rFonts w:ascii="Times New Roman" w:hAnsi="Times New Roman"/>
          <w:b w:val="0"/>
          <w:color w:val="auto"/>
          <w:szCs w:val="24"/>
          <w:lang w:val="en-CA"/>
        </w:rPr>
        <w:noBreakHyphen/>
      </w:r>
      <w:r w:rsidRPr="00820EBA">
        <w:rPr>
          <w:rFonts w:ascii="Times New Roman" w:hAnsi="Times New Roman"/>
          <w:b w:val="0"/>
          <w:color w:val="auto"/>
          <w:szCs w:val="24"/>
          <w:lang w:val="en-CA"/>
        </w:rPr>
        <w:t>2004</w:t>
      </w:r>
      <w:r>
        <w:rPr>
          <w:rFonts w:ascii="Times New Roman" w:hAnsi="Times New Roman"/>
          <w:b w:val="0"/>
          <w:color w:val="auto"/>
          <w:szCs w:val="24"/>
          <w:lang w:val="en-CA"/>
        </w:rPr>
        <w:tab/>
      </w:r>
      <w:r w:rsidRPr="00820EBA">
        <w:rPr>
          <w:rFonts w:ascii="Times New Roman" w:hAnsi="Times New Roman"/>
          <w:b w:val="0"/>
          <w:color w:val="auto"/>
          <w:szCs w:val="24"/>
          <w:lang w:val="en-CA"/>
        </w:rPr>
        <w:t>Power Tool Cleaning</w:t>
      </w:r>
    </w:p>
    <w:p w14:paraId="3FA6F74E" w14:textId="074B1163" w:rsidR="00820EBA" w:rsidRPr="00820EBA" w:rsidRDefault="00820EBA" w:rsidP="00820EBA">
      <w:pPr>
        <w:pStyle w:val="0par"/>
        <w:keepNext w:val="0"/>
        <w:keepLines w:val="0"/>
        <w:numPr>
          <w:ilvl w:val="3"/>
          <w:numId w:val="4"/>
        </w:numPr>
        <w:tabs>
          <w:tab w:val="clear" w:pos="1440"/>
          <w:tab w:val="left" w:pos="2160"/>
          <w:tab w:val="left" w:pos="5760"/>
        </w:tabs>
        <w:ind w:left="5760" w:hanging="4320"/>
        <w:rPr>
          <w:rFonts w:ascii="Times New Roman" w:hAnsi="Times New Roman"/>
          <w:b w:val="0"/>
          <w:color w:val="auto"/>
          <w:szCs w:val="24"/>
          <w:lang w:val="en-CA"/>
        </w:rPr>
      </w:pPr>
      <w:r w:rsidRPr="00820EBA">
        <w:rPr>
          <w:rFonts w:ascii="Times New Roman" w:hAnsi="Times New Roman"/>
          <w:b w:val="0"/>
          <w:color w:val="auto"/>
          <w:szCs w:val="24"/>
          <w:lang w:val="en-CA"/>
        </w:rPr>
        <w:t>SSPC SP</w:t>
      </w:r>
      <w:r w:rsidR="00242D23">
        <w:rPr>
          <w:rFonts w:ascii="Times New Roman" w:hAnsi="Times New Roman"/>
          <w:b w:val="0"/>
          <w:color w:val="auto"/>
          <w:szCs w:val="24"/>
          <w:lang w:val="en-CA"/>
        </w:rPr>
        <w:noBreakHyphen/>
      </w:r>
      <w:r w:rsidRPr="00820EBA">
        <w:rPr>
          <w:rFonts w:ascii="Times New Roman" w:hAnsi="Times New Roman"/>
          <w:b w:val="0"/>
          <w:color w:val="auto"/>
          <w:szCs w:val="24"/>
          <w:lang w:val="en-CA"/>
        </w:rPr>
        <w:t>6</w:t>
      </w:r>
      <w:r w:rsidR="00242D23">
        <w:rPr>
          <w:rFonts w:ascii="Times New Roman" w:hAnsi="Times New Roman"/>
          <w:b w:val="0"/>
          <w:color w:val="auto"/>
          <w:szCs w:val="24"/>
          <w:lang w:val="en-CA"/>
        </w:rPr>
        <w:noBreakHyphen/>
      </w:r>
      <w:r w:rsidRPr="00820EBA">
        <w:rPr>
          <w:rFonts w:ascii="Times New Roman" w:hAnsi="Times New Roman"/>
          <w:b w:val="0"/>
          <w:color w:val="auto"/>
          <w:szCs w:val="24"/>
          <w:lang w:val="en-CA"/>
        </w:rPr>
        <w:t>2007</w:t>
      </w:r>
      <w:r>
        <w:rPr>
          <w:rFonts w:ascii="Times New Roman" w:hAnsi="Times New Roman"/>
          <w:b w:val="0"/>
          <w:color w:val="auto"/>
          <w:szCs w:val="24"/>
          <w:lang w:val="en-CA"/>
        </w:rPr>
        <w:tab/>
      </w:r>
      <w:r w:rsidRPr="00820EBA">
        <w:rPr>
          <w:rFonts w:ascii="Times New Roman" w:hAnsi="Times New Roman"/>
          <w:b w:val="0"/>
          <w:color w:val="auto"/>
          <w:szCs w:val="24"/>
          <w:lang w:val="en-CA"/>
        </w:rPr>
        <w:t>Commercial Blast Cleaning</w:t>
      </w:r>
    </w:p>
    <w:p w14:paraId="036A4794" w14:textId="77777777" w:rsidR="00582A43" w:rsidRPr="00701822" w:rsidRDefault="00582A43" w:rsidP="00701822">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lang w:val="en-CA"/>
        </w:rPr>
      </w:pPr>
    </w:p>
    <w:p w14:paraId="6983012D" w14:textId="01E2834E" w:rsidR="002D7C51" w:rsidRPr="002D7C51" w:rsidRDefault="002D7C51" w:rsidP="002D7C51">
      <w:pPr>
        <w:pStyle w:val="0par"/>
        <w:keepLines w:val="0"/>
        <w:numPr>
          <w:ilvl w:val="2"/>
          <w:numId w:val="4"/>
        </w:numPr>
        <w:rPr>
          <w:rFonts w:ascii="Times New Roman" w:hAnsi="Times New Roman"/>
          <w:b w:val="0"/>
          <w:color w:val="auto"/>
          <w:szCs w:val="24"/>
          <w:lang w:val="en-CA"/>
        </w:rPr>
      </w:pPr>
      <w:r>
        <w:rPr>
          <w:rFonts w:ascii="Times New Roman" w:hAnsi="Times New Roman"/>
          <w:b w:val="0"/>
          <w:color w:val="auto"/>
          <w:szCs w:val="24"/>
        </w:rPr>
        <w:t>American Institute of Steel Construction (AISC):</w:t>
      </w:r>
    </w:p>
    <w:p w14:paraId="0363D996" w14:textId="77777777" w:rsidR="002D7C51" w:rsidRPr="002D7C51" w:rsidRDefault="002D7C51" w:rsidP="002D7C51">
      <w:pPr>
        <w:pStyle w:val="0par"/>
        <w:keepLines w:val="0"/>
        <w:tabs>
          <w:tab w:val="clear" w:pos="1440"/>
        </w:tabs>
        <w:ind w:left="720"/>
        <w:rPr>
          <w:rFonts w:ascii="Times New Roman" w:hAnsi="Times New Roman"/>
          <w:b w:val="0"/>
          <w:color w:val="auto"/>
          <w:szCs w:val="24"/>
          <w:lang w:val="en-CA"/>
        </w:rPr>
      </w:pPr>
    </w:p>
    <w:p w14:paraId="69D3F4D1" w14:textId="3E7B716D" w:rsidR="002D7C51" w:rsidRDefault="002D7C51" w:rsidP="002E3330">
      <w:pPr>
        <w:pStyle w:val="0par"/>
        <w:keepNext w:val="0"/>
        <w:keepLines w:val="0"/>
        <w:numPr>
          <w:ilvl w:val="3"/>
          <w:numId w:val="4"/>
        </w:numPr>
        <w:tabs>
          <w:tab w:val="clear" w:pos="1440"/>
        </w:tabs>
        <w:rPr>
          <w:rFonts w:ascii="Times New Roman" w:hAnsi="Times New Roman"/>
          <w:b w:val="0"/>
          <w:color w:val="auto"/>
          <w:szCs w:val="24"/>
          <w:lang w:val="en-CA"/>
        </w:rPr>
      </w:pPr>
      <w:r>
        <w:rPr>
          <w:rFonts w:ascii="Times New Roman" w:hAnsi="Times New Roman"/>
          <w:b w:val="0"/>
          <w:color w:val="auto"/>
          <w:szCs w:val="24"/>
        </w:rPr>
        <w:t>Vibrations of Steel</w:t>
      </w:r>
      <w:r>
        <w:rPr>
          <w:rFonts w:ascii="Times New Roman" w:hAnsi="Times New Roman"/>
          <w:b w:val="0"/>
          <w:color w:val="auto"/>
          <w:szCs w:val="24"/>
        </w:rPr>
        <w:noBreakHyphen/>
        <w:t>Framed Structural Systems Due to Human Activity, 2</w:t>
      </w:r>
      <w:r w:rsidRPr="004F388A">
        <w:rPr>
          <w:rFonts w:ascii="Times New Roman" w:hAnsi="Times New Roman"/>
          <w:b w:val="0"/>
          <w:color w:val="auto"/>
          <w:szCs w:val="24"/>
          <w:vertAlign w:val="superscript"/>
        </w:rPr>
        <w:t>nd</w:t>
      </w:r>
      <w:r>
        <w:rPr>
          <w:rFonts w:ascii="Times New Roman" w:hAnsi="Times New Roman"/>
          <w:b w:val="0"/>
          <w:color w:val="auto"/>
          <w:szCs w:val="24"/>
        </w:rPr>
        <w:t xml:space="preserve"> Edition, 2016.</w:t>
      </w:r>
    </w:p>
    <w:p w14:paraId="76ECC3F7" w14:textId="77777777" w:rsidR="003D5BAC" w:rsidRDefault="00701822" w:rsidP="002D7C51">
      <w:pPr>
        <w:pStyle w:val="0par"/>
        <w:keepLines w:val="0"/>
        <w:numPr>
          <w:ilvl w:val="1"/>
          <w:numId w:val="4"/>
        </w:numPr>
        <w:rPr>
          <w:rFonts w:ascii="Times New Roman" w:hAnsi="Times New Roman"/>
          <w:color w:val="auto"/>
          <w:szCs w:val="24"/>
          <w:lang w:val="en-CA"/>
        </w:rPr>
      </w:pPr>
      <w:r w:rsidRPr="00701822">
        <w:rPr>
          <w:rFonts w:ascii="Times New Roman" w:hAnsi="Times New Roman"/>
          <w:color w:val="auto"/>
          <w:szCs w:val="24"/>
          <w:lang w:val="en-CA"/>
        </w:rPr>
        <w:lastRenderedPageBreak/>
        <w:t>DESIGN CRITERIA</w:t>
      </w:r>
    </w:p>
    <w:p w14:paraId="7426CF3E" w14:textId="77777777" w:rsidR="00701822" w:rsidRPr="00701822" w:rsidRDefault="00701822" w:rsidP="00701822">
      <w:pPr>
        <w:pStyle w:val="0par"/>
        <w:keepLines w:val="0"/>
        <w:rPr>
          <w:rFonts w:ascii="Times New Roman" w:hAnsi="Times New Roman"/>
          <w:b w:val="0"/>
          <w:color w:val="auto"/>
          <w:szCs w:val="24"/>
          <w:lang w:val="en-CA"/>
        </w:rPr>
      </w:pPr>
    </w:p>
    <w:p w14:paraId="0FE968C0" w14:textId="5D7D8572" w:rsidR="003D5BAC" w:rsidRDefault="003D5BAC"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 xml:space="preserve">Design connections and other work not detailed on drawings, but necessary for completion of the Work, in accordance with requirements of </w:t>
      </w:r>
      <w:r w:rsidR="00242D23">
        <w:rPr>
          <w:rFonts w:ascii="Times New Roman" w:hAnsi="Times New Roman"/>
          <w:b w:val="0"/>
          <w:color w:val="auto"/>
          <w:szCs w:val="24"/>
          <w:lang w:val="en-CA"/>
        </w:rPr>
        <w:t xml:space="preserve">the </w:t>
      </w:r>
      <w:r w:rsidRPr="00820EBA">
        <w:rPr>
          <w:rFonts w:ascii="Times New Roman" w:hAnsi="Times New Roman"/>
          <w:b w:val="0"/>
          <w:color w:val="auto"/>
          <w:szCs w:val="24"/>
          <w:lang w:val="en-CA"/>
        </w:rPr>
        <w:t>Alberta Build</w:t>
      </w:r>
      <w:r w:rsidR="00C52E0E" w:rsidRPr="00820EBA">
        <w:rPr>
          <w:rFonts w:ascii="Times New Roman" w:hAnsi="Times New Roman"/>
          <w:b w:val="0"/>
          <w:color w:val="auto"/>
          <w:szCs w:val="24"/>
          <w:lang w:val="en-CA"/>
        </w:rPr>
        <w:t>ing</w:t>
      </w:r>
      <w:r w:rsidR="00E2059B">
        <w:rPr>
          <w:rFonts w:ascii="Times New Roman" w:hAnsi="Times New Roman"/>
          <w:b w:val="0"/>
          <w:color w:val="auto"/>
          <w:szCs w:val="24"/>
          <w:lang w:val="en-CA"/>
        </w:rPr>
        <w:t xml:space="preserve"> Code, CSA</w:t>
      </w:r>
      <w:r w:rsidR="00242D23">
        <w:rPr>
          <w:rFonts w:ascii="Times New Roman" w:hAnsi="Times New Roman"/>
          <w:b w:val="0"/>
          <w:color w:val="auto"/>
          <w:szCs w:val="24"/>
          <w:lang w:val="en-CA"/>
        </w:rPr>
        <w:t> </w:t>
      </w:r>
      <w:r w:rsidR="00C52E0E" w:rsidRPr="00820EBA">
        <w:rPr>
          <w:rFonts w:ascii="Times New Roman" w:hAnsi="Times New Roman"/>
          <w:b w:val="0"/>
          <w:color w:val="auto"/>
          <w:szCs w:val="24"/>
          <w:lang w:val="en-CA"/>
        </w:rPr>
        <w:t>S16 and CSA </w:t>
      </w:r>
      <w:r w:rsidRPr="00820EBA">
        <w:rPr>
          <w:rFonts w:ascii="Times New Roman" w:hAnsi="Times New Roman"/>
          <w:b w:val="0"/>
          <w:color w:val="auto"/>
          <w:szCs w:val="24"/>
          <w:lang w:val="en-CA"/>
        </w:rPr>
        <w:t>S136.</w:t>
      </w:r>
    </w:p>
    <w:p w14:paraId="19C53D2C" w14:textId="77777777" w:rsidR="00D03074" w:rsidRDefault="00D03074" w:rsidP="00D03074">
      <w:pPr>
        <w:pStyle w:val="0par"/>
        <w:keepNext w:val="0"/>
        <w:keepLines w:val="0"/>
        <w:tabs>
          <w:tab w:val="clear" w:pos="1440"/>
        </w:tabs>
        <w:ind w:left="720"/>
        <w:rPr>
          <w:rFonts w:ascii="Times New Roman" w:hAnsi="Times New Roman"/>
          <w:b w:val="0"/>
          <w:color w:val="auto"/>
          <w:szCs w:val="24"/>
          <w:lang w:val="en-CA"/>
        </w:rPr>
      </w:pPr>
    </w:p>
    <w:p w14:paraId="7177BE1C" w14:textId="06A8064C" w:rsidR="00D03074" w:rsidRDefault="00D03074" w:rsidP="002D7C51">
      <w:pPr>
        <w:pStyle w:val="0par"/>
        <w:keepNext w:val="0"/>
        <w:keepLines w:val="0"/>
        <w:numPr>
          <w:ilvl w:val="2"/>
          <w:numId w:val="4"/>
        </w:numPr>
        <w:rPr>
          <w:rFonts w:ascii="Times New Roman" w:hAnsi="Times New Roman"/>
          <w:b w:val="0"/>
          <w:color w:val="auto"/>
          <w:szCs w:val="24"/>
          <w:lang w:val="en-CA"/>
        </w:rPr>
      </w:pPr>
      <w:r w:rsidRPr="005101B0">
        <w:rPr>
          <w:rFonts w:ascii="Times New Roman" w:hAnsi="Times New Roman"/>
          <w:b w:val="0"/>
          <w:color w:val="auto"/>
          <w:szCs w:val="24"/>
          <w:lang w:val="en-CA"/>
        </w:rPr>
        <w:t xml:space="preserve">Vibration Control for Floors – The Structural Consultant shall coordinate with the Steel Fabricator to ensure that the Vibration Criteria </w:t>
      </w:r>
      <w:r w:rsidR="00DC7FA2">
        <w:rPr>
          <w:rFonts w:ascii="Times New Roman" w:hAnsi="Times New Roman"/>
          <w:b w:val="0"/>
          <w:color w:val="auto"/>
          <w:szCs w:val="24"/>
          <w:lang w:val="en-CA"/>
        </w:rPr>
        <w:t xml:space="preserve">are </w:t>
      </w:r>
      <w:r w:rsidRPr="005101B0">
        <w:rPr>
          <w:rFonts w:ascii="Times New Roman" w:hAnsi="Times New Roman"/>
          <w:b w:val="0"/>
          <w:color w:val="auto"/>
          <w:szCs w:val="24"/>
          <w:lang w:val="en-CA"/>
        </w:rPr>
        <w:t>satisfied.</w:t>
      </w:r>
    </w:p>
    <w:p w14:paraId="123AB67E" w14:textId="77777777" w:rsidR="00D03074" w:rsidRPr="00820EBA" w:rsidRDefault="00D03074" w:rsidP="00D03074">
      <w:pPr>
        <w:pStyle w:val="0par"/>
        <w:keepNext w:val="0"/>
        <w:keepLines w:val="0"/>
        <w:tabs>
          <w:tab w:val="clear" w:pos="1440"/>
        </w:tabs>
        <w:rPr>
          <w:rFonts w:ascii="Times New Roman" w:hAnsi="Times New Roman"/>
          <w:b w:val="0"/>
          <w:color w:val="auto"/>
          <w:szCs w:val="24"/>
          <w:lang w:val="en-CA"/>
        </w:rPr>
      </w:pPr>
    </w:p>
    <w:p w14:paraId="08BFA467" w14:textId="77777777" w:rsidR="00C52E0E" w:rsidRDefault="00701822" w:rsidP="002D7C51">
      <w:pPr>
        <w:pStyle w:val="0par"/>
        <w:keepLines w:val="0"/>
        <w:numPr>
          <w:ilvl w:val="1"/>
          <w:numId w:val="4"/>
        </w:numPr>
        <w:rPr>
          <w:rFonts w:ascii="Times New Roman" w:hAnsi="Times New Roman"/>
          <w:color w:val="auto"/>
          <w:szCs w:val="24"/>
          <w:lang w:val="en-CA"/>
        </w:rPr>
      </w:pPr>
      <w:r w:rsidRPr="00701822">
        <w:rPr>
          <w:rFonts w:ascii="Times New Roman" w:hAnsi="Times New Roman"/>
          <w:color w:val="auto"/>
          <w:szCs w:val="24"/>
          <w:lang w:val="en-CA"/>
        </w:rPr>
        <w:t>ADMINISTRATIVE REQUIREMENTS</w:t>
      </w:r>
    </w:p>
    <w:p w14:paraId="3B12B15A" w14:textId="77777777" w:rsidR="00701822" w:rsidRPr="00701822" w:rsidRDefault="00701822" w:rsidP="00701822">
      <w:pPr>
        <w:pStyle w:val="0par"/>
        <w:keepLines w:val="0"/>
        <w:rPr>
          <w:rFonts w:ascii="Times New Roman" w:hAnsi="Times New Roman"/>
          <w:b w:val="0"/>
          <w:color w:val="auto"/>
          <w:szCs w:val="24"/>
          <w:lang w:val="en-CA"/>
        </w:rPr>
      </w:pPr>
    </w:p>
    <w:p w14:paraId="572A8A6F" w14:textId="77777777" w:rsidR="00C52E0E" w:rsidRPr="00820EBA" w:rsidRDefault="00C52E0E" w:rsidP="002E3330">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Coordination:</w:t>
      </w:r>
    </w:p>
    <w:p w14:paraId="160D9BC5" w14:textId="77777777" w:rsidR="00701822" w:rsidRPr="00701822" w:rsidRDefault="00701822" w:rsidP="008237A0">
      <w:pPr>
        <w:pStyle w:val="011"/>
        <w:ind w:left="0" w:firstLine="0"/>
        <w:rPr>
          <w:rFonts w:ascii="Times New Roman" w:hAnsi="Times New Roman"/>
          <w:color w:val="auto"/>
          <w:szCs w:val="24"/>
          <w:lang w:val="en-CA"/>
        </w:rPr>
      </w:pPr>
    </w:p>
    <w:p w14:paraId="53161BEE" w14:textId="7DF0BF05" w:rsidR="00C52E0E" w:rsidRPr="00820EBA" w:rsidRDefault="00C52E0E" w:rsidP="002D7C51">
      <w:pPr>
        <w:pStyle w:val="0par"/>
        <w:keepNext w:val="0"/>
        <w:keepLines w:val="0"/>
        <w:numPr>
          <w:ilvl w:val="3"/>
          <w:numId w:val="4"/>
        </w:numPr>
        <w:tabs>
          <w:tab w:val="clear" w:pos="1440"/>
        </w:tabs>
        <w:rPr>
          <w:rFonts w:ascii="Times New Roman" w:hAnsi="Times New Roman"/>
          <w:b w:val="0"/>
          <w:color w:val="auto"/>
          <w:szCs w:val="24"/>
          <w:lang w:val="en-CA"/>
        </w:rPr>
      </w:pPr>
      <w:r w:rsidRPr="00820EBA">
        <w:rPr>
          <w:rFonts w:ascii="Times New Roman" w:hAnsi="Times New Roman"/>
          <w:b w:val="0"/>
          <w:color w:val="auto"/>
          <w:szCs w:val="24"/>
          <w:lang w:val="en-CA"/>
        </w:rPr>
        <w:t>Where structural steel is scheduled to be finish painted, ensure that shop paint primer is compatible with painting coats specified in Division 09, Painting and Finishing Schedules, [and product meets MPI GPS</w:t>
      </w:r>
      <w:r w:rsidR="002E3330">
        <w:rPr>
          <w:rFonts w:ascii="Times New Roman" w:hAnsi="Times New Roman"/>
          <w:b w:val="0"/>
          <w:color w:val="auto"/>
          <w:szCs w:val="24"/>
          <w:lang w:val="en-CA"/>
        </w:rPr>
        <w:noBreakHyphen/>
      </w:r>
      <w:r w:rsidRPr="00820EBA">
        <w:rPr>
          <w:rFonts w:ascii="Times New Roman" w:hAnsi="Times New Roman"/>
          <w:b w:val="0"/>
          <w:color w:val="auto"/>
          <w:szCs w:val="24"/>
          <w:lang w:val="en-CA"/>
        </w:rPr>
        <w:t>1 standard for maximum allowable VOC content].</w:t>
      </w:r>
    </w:p>
    <w:p w14:paraId="123A692F" w14:textId="77777777" w:rsidR="00C52E0E" w:rsidRPr="00701822" w:rsidRDefault="00C52E0E" w:rsidP="00701822">
      <w:pPr>
        <w:pStyle w:val="0111"/>
        <w:ind w:left="0" w:firstLine="0"/>
        <w:rPr>
          <w:rFonts w:ascii="Times New Roman" w:hAnsi="Times New Roman"/>
          <w:color w:val="auto"/>
          <w:szCs w:val="24"/>
          <w:lang w:val="en-CA"/>
        </w:rPr>
      </w:pPr>
    </w:p>
    <w:p w14:paraId="65E1DCE1" w14:textId="77777777" w:rsidR="0003087F" w:rsidRDefault="00701822" w:rsidP="002D7C51">
      <w:pPr>
        <w:pStyle w:val="0par"/>
        <w:keepLines w:val="0"/>
        <w:numPr>
          <w:ilvl w:val="1"/>
          <w:numId w:val="4"/>
        </w:numPr>
        <w:rPr>
          <w:rFonts w:ascii="Times New Roman" w:hAnsi="Times New Roman"/>
          <w:color w:val="auto"/>
          <w:szCs w:val="24"/>
          <w:lang w:val="en-CA"/>
        </w:rPr>
      </w:pPr>
      <w:r w:rsidRPr="00701822">
        <w:rPr>
          <w:rFonts w:ascii="Times New Roman" w:hAnsi="Times New Roman"/>
          <w:color w:val="auto"/>
          <w:szCs w:val="24"/>
          <w:lang w:val="en-CA"/>
        </w:rPr>
        <w:t>SUBMITTALS</w:t>
      </w:r>
    </w:p>
    <w:p w14:paraId="24E39568" w14:textId="77777777" w:rsidR="00701822" w:rsidRPr="00701822" w:rsidRDefault="00701822" w:rsidP="00701822">
      <w:pPr>
        <w:pStyle w:val="0par"/>
        <w:keepLines w:val="0"/>
        <w:rPr>
          <w:rFonts w:ascii="Times New Roman" w:hAnsi="Times New Roman"/>
          <w:b w:val="0"/>
          <w:color w:val="auto"/>
          <w:szCs w:val="24"/>
          <w:lang w:val="en-CA"/>
        </w:rPr>
      </w:pPr>
    </w:p>
    <w:p w14:paraId="49E77F50" w14:textId="77777777" w:rsidR="0003087F" w:rsidRPr="00820EBA" w:rsidRDefault="0003087F" w:rsidP="002E3330">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Product Data:</w:t>
      </w:r>
    </w:p>
    <w:p w14:paraId="510BF34F" w14:textId="77777777" w:rsidR="00701822" w:rsidRPr="00701822" w:rsidRDefault="00701822" w:rsidP="002E3330">
      <w:pPr>
        <w:pStyle w:val="011"/>
        <w:ind w:left="0" w:firstLine="0"/>
        <w:rPr>
          <w:rFonts w:ascii="Times New Roman" w:hAnsi="Times New Roman"/>
          <w:color w:val="auto"/>
          <w:szCs w:val="24"/>
          <w:lang w:val="en-CA"/>
        </w:rPr>
      </w:pPr>
    </w:p>
    <w:p w14:paraId="5281EFF8" w14:textId="77777777" w:rsidR="0003087F" w:rsidRPr="00820EBA" w:rsidRDefault="0003087F" w:rsidP="002E3330">
      <w:pPr>
        <w:pStyle w:val="0par"/>
        <w:keepNext w:val="0"/>
        <w:keepLines w:val="0"/>
        <w:numPr>
          <w:ilvl w:val="3"/>
          <w:numId w:val="4"/>
        </w:numPr>
        <w:tabs>
          <w:tab w:val="clear" w:pos="1440"/>
        </w:tabs>
        <w:rPr>
          <w:rFonts w:ascii="Times New Roman" w:hAnsi="Times New Roman"/>
          <w:b w:val="0"/>
          <w:color w:val="auto"/>
          <w:szCs w:val="24"/>
          <w:lang w:val="en-CA"/>
        </w:rPr>
      </w:pPr>
      <w:r w:rsidRPr="00820EBA">
        <w:rPr>
          <w:rFonts w:ascii="Times New Roman" w:hAnsi="Times New Roman"/>
          <w:b w:val="0"/>
          <w:color w:val="auto"/>
          <w:szCs w:val="24"/>
          <w:lang w:val="en-CA"/>
        </w:rPr>
        <w:t xml:space="preserve">Submit manufacturer's printed product literature, </w:t>
      </w:r>
      <w:r w:rsidR="00701822" w:rsidRPr="00820EBA">
        <w:rPr>
          <w:rFonts w:ascii="Times New Roman" w:hAnsi="Times New Roman"/>
          <w:b w:val="0"/>
          <w:color w:val="auto"/>
          <w:szCs w:val="24"/>
          <w:lang w:val="en-CA"/>
        </w:rPr>
        <w:t>specifications,</w:t>
      </w:r>
      <w:r w:rsidRPr="00820EBA">
        <w:rPr>
          <w:rFonts w:ascii="Times New Roman" w:hAnsi="Times New Roman"/>
          <w:b w:val="0"/>
          <w:color w:val="auto"/>
          <w:szCs w:val="24"/>
          <w:lang w:val="en-CA"/>
        </w:rPr>
        <w:t xml:space="preserve"> and data sheet in acc</w:t>
      </w:r>
      <w:r w:rsidR="00801502">
        <w:rPr>
          <w:rFonts w:ascii="Times New Roman" w:hAnsi="Times New Roman"/>
          <w:b w:val="0"/>
          <w:color w:val="auto"/>
          <w:szCs w:val="24"/>
          <w:lang w:val="en-CA"/>
        </w:rPr>
        <w:t xml:space="preserve">ordance with Section 01 33 00 – </w:t>
      </w:r>
      <w:r w:rsidRPr="00820EBA">
        <w:rPr>
          <w:rFonts w:ascii="Times New Roman" w:hAnsi="Times New Roman"/>
          <w:b w:val="0"/>
          <w:color w:val="auto"/>
          <w:szCs w:val="24"/>
          <w:lang w:val="en-CA"/>
        </w:rPr>
        <w:t>Submittal Procedures.</w:t>
      </w:r>
    </w:p>
    <w:p w14:paraId="5DDFE7DD" w14:textId="77777777" w:rsidR="00701822" w:rsidRPr="00701822" w:rsidRDefault="00701822" w:rsidP="00701822">
      <w:pPr>
        <w:pStyle w:val="0111"/>
        <w:ind w:left="0" w:firstLine="0"/>
        <w:rPr>
          <w:rFonts w:ascii="Times New Roman" w:hAnsi="Times New Roman"/>
          <w:color w:val="auto"/>
          <w:szCs w:val="24"/>
          <w:lang w:val="en-CA"/>
        </w:rPr>
      </w:pPr>
    </w:p>
    <w:p w14:paraId="71CF0344" w14:textId="77777777" w:rsidR="0003087F" w:rsidRPr="00820EBA" w:rsidRDefault="0003087F" w:rsidP="002E3330">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Shop Drawings:</w:t>
      </w:r>
    </w:p>
    <w:p w14:paraId="2DBD3CD1" w14:textId="77777777" w:rsidR="0003087F" w:rsidRPr="00701822" w:rsidRDefault="0003087F" w:rsidP="002E3330">
      <w:pPr>
        <w:pStyle w:val="011"/>
        <w:ind w:left="0" w:firstLine="0"/>
        <w:rPr>
          <w:rFonts w:ascii="Times New Roman" w:hAnsi="Times New Roman"/>
          <w:color w:val="auto"/>
          <w:szCs w:val="24"/>
          <w:lang w:val="en-CA"/>
        </w:rPr>
      </w:pPr>
    </w:p>
    <w:p w14:paraId="4FD2F42B" w14:textId="77777777" w:rsidR="0003087F" w:rsidRPr="00820EBA" w:rsidRDefault="0003087F" w:rsidP="002E3330">
      <w:pPr>
        <w:pStyle w:val="0par"/>
        <w:keepNext w:val="0"/>
        <w:keepLines w:val="0"/>
        <w:numPr>
          <w:ilvl w:val="3"/>
          <w:numId w:val="4"/>
        </w:numPr>
        <w:tabs>
          <w:tab w:val="clear" w:pos="1440"/>
        </w:tabs>
        <w:rPr>
          <w:rFonts w:ascii="Times New Roman" w:hAnsi="Times New Roman"/>
          <w:b w:val="0"/>
          <w:color w:val="auto"/>
          <w:szCs w:val="24"/>
          <w:lang w:val="en-CA"/>
        </w:rPr>
      </w:pPr>
      <w:r w:rsidRPr="00820EBA">
        <w:rPr>
          <w:rFonts w:ascii="Times New Roman" w:hAnsi="Times New Roman"/>
          <w:b w:val="0"/>
          <w:color w:val="auto"/>
          <w:szCs w:val="24"/>
          <w:lang w:val="en-CA"/>
        </w:rPr>
        <w:t>Submit shop drawings and product data prior to commencement of fabrication.</w:t>
      </w:r>
    </w:p>
    <w:p w14:paraId="6AEDF215" w14:textId="77777777" w:rsidR="0003087F" w:rsidRPr="00701822" w:rsidRDefault="0003087F" w:rsidP="002E3330">
      <w:pPr>
        <w:pStyle w:val="011"/>
        <w:ind w:left="0" w:firstLine="0"/>
        <w:rPr>
          <w:rFonts w:ascii="Times New Roman" w:hAnsi="Times New Roman"/>
          <w:color w:val="auto"/>
          <w:szCs w:val="24"/>
          <w:lang w:val="en-CA"/>
        </w:rPr>
      </w:pPr>
    </w:p>
    <w:p w14:paraId="456CEF03" w14:textId="77777777" w:rsidR="0003087F" w:rsidRPr="00820EBA" w:rsidRDefault="0003087F" w:rsidP="002E3330">
      <w:pPr>
        <w:pStyle w:val="0par"/>
        <w:keepNext w:val="0"/>
        <w:keepLines w:val="0"/>
        <w:numPr>
          <w:ilvl w:val="3"/>
          <w:numId w:val="4"/>
        </w:numPr>
        <w:tabs>
          <w:tab w:val="clear" w:pos="1440"/>
        </w:tabs>
        <w:rPr>
          <w:rFonts w:ascii="Times New Roman" w:hAnsi="Times New Roman"/>
          <w:b w:val="0"/>
          <w:color w:val="auto"/>
          <w:szCs w:val="24"/>
          <w:lang w:val="en-CA"/>
        </w:rPr>
      </w:pPr>
      <w:r w:rsidRPr="00820EBA">
        <w:rPr>
          <w:rFonts w:ascii="Times New Roman" w:hAnsi="Times New Roman"/>
          <w:b w:val="0"/>
          <w:color w:val="auto"/>
          <w:szCs w:val="24"/>
          <w:lang w:val="en-CA"/>
        </w:rPr>
        <w:t>Shop Drawings shall include shop details and erection diagrams and shall indicate framing and grid lines, bearing and anchorage details, framed openings, accessories, schedule of materials, camber and loadings, fasteners, method of torquing bolts, and welds using American Welding Society basic weld symbols.</w:t>
      </w:r>
    </w:p>
    <w:p w14:paraId="7F1A28C4" w14:textId="77777777" w:rsidR="0003087F" w:rsidRPr="00701822" w:rsidRDefault="0003087F" w:rsidP="002E3330">
      <w:pPr>
        <w:pStyle w:val="0111"/>
        <w:ind w:left="0" w:firstLine="0"/>
        <w:rPr>
          <w:rFonts w:ascii="Times New Roman" w:hAnsi="Times New Roman"/>
          <w:color w:val="auto"/>
          <w:szCs w:val="24"/>
          <w:lang w:val="en-CA"/>
        </w:rPr>
      </w:pPr>
    </w:p>
    <w:p w14:paraId="299AEFE0" w14:textId="57EEC5F8" w:rsidR="00701822" w:rsidRPr="00820EBA" w:rsidRDefault="0003087F" w:rsidP="002E3330">
      <w:pPr>
        <w:pStyle w:val="0par"/>
        <w:keepNext w:val="0"/>
        <w:keepLines w:val="0"/>
        <w:numPr>
          <w:ilvl w:val="3"/>
          <w:numId w:val="4"/>
        </w:numPr>
        <w:tabs>
          <w:tab w:val="clear" w:pos="1440"/>
        </w:tabs>
        <w:rPr>
          <w:rFonts w:ascii="Times New Roman" w:hAnsi="Times New Roman"/>
          <w:b w:val="0"/>
          <w:color w:val="auto"/>
          <w:szCs w:val="24"/>
          <w:lang w:val="en-CA"/>
        </w:rPr>
      </w:pPr>
      <w:r w:rsidRPr="00820EBA">
        <w:rPr>
          <w:rFonts w:ascii="Times New Roman" w:hAnsi="Times New Roman"/>
          <w:b w:val="0"/>
          <w:color w:val="auto"/>
          <w:szCs w:val="24"/>
          <w:lang w:val="en-CA"/>
        </w:rPr>
        <w:t xml:space="preserve">Shop drawings for work designed by fabricator shall bear the stamp and signature of a </w:t>
      </w:r>
      <w:r w:rsidR="00F96E3C">
        <w:rPr>
          <w:rFonts w:ascii="Times New Roman" w:hAnsi="Times New Roman"/>
          <w:b w:val="0"/>
          <w:color w:val="auto"/>
          <w:szCs w:val="24"/>
          <w:lang w:val="en-CA"/>
        </w:rPr>
        <w:t>S</w:t>
      </w:r>
      <w:r w:rsidR="00A547E4">
        <w:rPr>
          <w:rFonts w:ascii="Times New Roman" w:hAnsi="Times New Roman"/>
          <w:b w:val="0"/>
          <w:color w:val="auto"/>
          <w:szCs w:val="24"/>
          <w:lang w:val="en-CA"/>
        </w:rPr>
        <w:t xml:space="preserve">peciality </w:t>
      </w:r>
      <w:r w:rsidR="00F96E3C">
        <w:rPr>
          <w:rFonts w:ascii="Times New Roman" w:hAnsi="Times New Roman"/>
          <w:b w:val="0"/>
          <w:color w:val="auto"/>
          <w:szCs w:val="24"/>
          <w:lang w:val="en-CA"/>
        </w:rPr>
        <w:t>S</w:t>
      </w:r>
      <w:r w:rsidR="00FE7712" w:rsidRPr="008237A0">
        <w:rPr>
          <w:rFonts w:ascii="Times New Roman" w:hAnsi="Times New Roman"/>
          <w:b w:val="0"/>
          <w:color w:val="auto"/>
          <w:szCs w:val="24"/>
          <w:lang w:val="en-CA"/>
        </w:rPr>
        <w:t xml:space="preserve">tructural </w:t>
      </w:r>
      <w:r w:rsidR="00F96E3C">
        <w:rPr>
          <w:rFonts w:ascii="Times New Roman" w:hAnsi="Times New Roman"/>
          <w:b w:val="0"/>
          <w:color w:val="auto"/>
          <w:szCs w:val="24"/>
          <w:lang w:val="en-CA"/>
        </w:rPr>
        <w:t>E</w:t>
      </w:r>
      <w:r w:rsidR="00A06852" w:rsidRPr="008237A0">
        <w:rPr>
          <w:rFonts w:ascii="Times New Roman" w:hAnsi="Times New Roman"/>
          <w:b w:val="0"/>
          <w:color w:val="auto"/>
          <w:szCs w:val="24"/>
          <w:lang w:val="en-CA"/>
        </w:rPr>
        <w:t>ngineer</w:t>
      </w:r>
      <w:r w:rsidRPr="008237A0">
        <w:rPr>
          <w:rFonts w:ascii="Times New Roman" w:hAnsi="Times New Roman"/>
          <w:b w:val="0"/>
          <w:color w:val="auto"/>
          <w:szCs w:val="24"/>
          <w:lang w:val="en-CA"/>
        </w:rPr>
        <w:t xml:space="preserve"> registered</w:t>
      </w:r>
      <w:r w:rsidRPr="00820EBA">
        <w:rPr>
          <w:rFonts w:ascii="Times New Roman" w:hAnsi="Times New Roman"/>
          <w:b w:val="0"/>
          <w:color w:val="auto"/>
          <w:szCs w:val="24"/>
          <w:lang w:val="en-CA"/>
        </w:rPr>
        <w:t xml:space="preserve"> in the Province of Alberta.</w:t>
      </w:r>
    </w:p>
    <w:p w14:paraId="37F123D7" w14:textId="77777777" w:rsidR="00701822" w:rsidRPr="00701822" w:rsidRDefault="00701822" w:rsidP="002E3330">
      <w:pPr>
        <w:pStyle w:val="0111"/>
        <w:ind w:left="0" w:firstLine="0"/>
        <w:rPr>
          <w:rFonts w:ascii="Times New Roman" w:hAnsi="Times New Roman"/>
          <w:color w:val="auto"/>
          <w:szCs w:val="24"/>
          <w:lang w:val="en-CA"/>
        </w:rPr>
      </w:pPr>
    </w:p>
    <w:p w14:paraId="38F8C32D" w14:textId="77777777" w:rsidR="0003087F" w:rsidRPr="00820EBA" w:rsidRDefault="00701822" w:rsidP="002D7C51">
      <w:pPr>
        <w:pStyle w:val="0par"/>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Manufacturer Reports:</w:t>
      </w:r>
    </w:p>
    <w:p w14:paraId="3A64678B" w14:textId="77777777" w:rsidR="00701822" w:rsidRPr="00701822" w:rsidRDefault="00701822" w:rsidP="005F1A72">
      <w:pPr>
        <w:pStyle w:val="011"/>
        <w:keepNext/>
        <w:ind w:left="0" w:firstLine="0"/>
        <w:rPr>
          <w:rFonts w:ascii="Times New Roman" w:hAnsi="Times New Roman"/>
          <w:color w:val="auto"/>
          <w:szCs w:val="24"/>
          <w:lang w:val="en-CA"/>
        </w:rPr>
      </w:pPr>
    </w:p>
    <w:p w14:paraId="38E5234D" w14:textId="77777777" w:rsidR="0003087F" w:rsidRDefault="0003087F" w:rsidP="002D7C51">
      <w:pPr>
        <w:pStyle w:val="0par"/>
        <w:keepNext w:val="0"/>
        <w:keepLines w:val="0"/>
        <w:numPr>
          <w:ilvl w:val="3"/>
          <w:numId w:val="4"/>
        </w:numPr>
        <w:tabs>
          <w:tab w:val="clear" w:pos="1440"/>
        </w:tabs>
        <w:rPr>
          <w:rFonts w:ascii="Times New Roman" w:hAnsi="Times New Roman"/>
          <w:b w:val="0"/>
          <w:color w:val="auto"/>
          <w:szCs w:val="24"/>
          <w:lang w:val="en-CA"/>
        </w:rPr>
      </w:pPr>
      <w:r w:rsidRPr="00820EBA">
        <w:rPr>
          <w:rFonts w:ascii="Times New Roman" w:hAnsi="Times New Roman"/>
          <w:b w:val="0"/>
          <w:color w:val="auto"/>
          <w:szCs w:val="24"/>
          <w:lang w:val="en-CA"/>
        </w:rPr>
        <w:t>Submit three copies of certified mill test reports for the materials used.</w:t>
      </w:r>
    </w:p>
    <w:p w14:paraId="498818B7" w14:textId="77777777" w:rsidR="00801502" w:rsidRDefault="00801502" w:rsidP="00801502">
      <w:pPr>
        <w:pStyle w:val="0par"/>
        <w:keepNext w:val="0"/>
        <w:keepLines w:val="0"/>
        <w:tabs>
          <w:tab w:val="clear" w:pos="1440"/>
          <w:tab w:val="left" w:pos="2160"/>
        </w:tabs>
        <w:ind w:left="2160"/>
        <w:rPr>
          <w:rFonts w:ascii="Times New Roman" w:hAnsi="Times New Roman"/>
          <w:b w:val="0"/>
          <w:color w:val="auto"/>
          <w:szCs w:val="24"/>
          <w:lang w:val="en-CA"/>
        </w:rPr>
      </w:pPr>
    </w:p>
    <w:p w14:paraId="0528F2DC" w14:textId="66B8B42D" w:rsidR="00801502" w:rsidRPr="00D31321" w:rsidRDefault="00801502" w:rsidP="002D7C51">
      <w:pPr>
        <w:pStyle w:val="0par"/>
        <w:keepNext w:val="0"/>
        <w:keepLines w:val="0"/>
        <w:numPr>
          <w:ilvl w:val="4"/>
          <w:numId w:val="4"/>
        </w:numPr>
        <w:tabs>
          <w:tab w:val="clear" w:pos="1440"/>
          <w:tab w:val="left" w:pos="2160"/>
        </w:tabs>
        <w:rPr>
          <w:rFonts w:ascii="Times New Roman" w:hAnsi="Times New Roman"/>
          <w:b w:val="0"/>
          <w:color w:val="000000" w:themeColor="text1"/>
          <w:szCs w:val="24"/>
          <w:lang w:val="en-CA"/>
        </w:rPr>
      </w:pPr>
      <w:r w:rsidRPr="00D31321">
        <w:rPr>
          <w:rFonts w:ascii="Times New Roman" w:hAnsi="Times New Roman"/>
          <w:b w:val="0"/>
          <w:color w:val="000000" w:themeColor="text1"/>
          <w:szCs w:val="24"/>
          <w:lang w:val="en-CA"/>
        </w:rPr>
        <w:t>Where mill test reports originate from a mill outside of Canada or the United States of America, the Contractor shall have mill test reports verified by a certified laboratory in Canada by testing the material to the specified material standards, including boron content. The testing laboratory shall be certified to ISO/IEC</w:t>
      </w:r>
      <w:r w:rsidR="002E3330">
        <w:rPr>
          <w:rFonts w:ascii="Times New Roman" w:hAnsi="Times New Roman"/>
          <w:b w:val="0"/>
          <w:color w:val="000000" w:themeColor="text1"/>
          <w:szCs w:val="24"/>
          <w:lang w:val="en-CA"/>
        </w:rPr>
        <w:t> </w:t>
      </w:r>
      <w:r w:rsidRPr="00D31321">
        <w:rPr>
          <w:rFonts w:ascii="Times New Roman" w:hAnsi="Times New Roman"/>
          <w:b w:val="0"/>
          <w:color w:val="000000" w:themeColor="text1"/>
          <w:szCs w:val="24"/>
          <w:lang w:val="en-CA"/>
        </w:rPr>
        <w:t xml:space="preserve">17025 by an organization accredited by the Standards Council of Canada for the tests required. </w:t>
      </w:r>
      <w:r w:rsidRPr="00D31321">
        <w:rPr>
          <w:rFonts w:ascii="Times New Roman" w:hAnsi="Times New Roman"/>
          <w:b w:val="0"/>
          <w:color w:val="000000" w:themeColor="text1"/>
          <w:szCs w:val="24"/>
          <w:lang w:val="en-CA"/>
        </w:rPr>
        <w:lastRenderedPageBreak/>
        <w:t>Samples for testing shall be collected by personnel employed by the certified laboratory. A verification letter shall be provided by the certified laboratory that includes at a minimum, the applicable mill test reports, testing standards, date of verification testing, and declaration of material compliance with Contract requirements. The verification letter shall be signed by an authorized officer of the certified laboratory.</w:t>
      </w:r>
    </w:p>
    <w:p w14:paraId="0EF99540" w14:textId="77777777" w:rsidR="00701822" w:rsidRPr="00701822" w:rsidRDefault="00701822" w:rsidP="00701822">
      <w:pPr>
        <w:pStyle w:val="0111"/>
        <w:ind w:left="0" w:firstLine="0"/>
        <w:rPr>
          <w:rFonts w:ascii="Times New Roman" w:hAnsi="Times New Roman"/>
          <w:color w:val="auto"/>
          <w:szCs w:val="24"/>
          <w:lang w:val="en-CA"/>
        </w:rPr>
      </w:pPr>
    </w:p>
    <w:p w14:paraId="17DF7BFD" w14:textId="77777777" w:rsidR="0003087F" w:rsidRPr="00820EBA" w:rsidRDefault="0003087F" w:rsidP="002D7C51">
      <w:pPr>
        <w:pStyle w:val="0par"/>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Sustainable Design Submittals:</w:t>
      </w:r>
    </w:p>
    <w:p w14:paraId="73A4542D" w14:textId="77777777" w:rsidR="00701822" w:rsidRPr="00701822" w:rsidRDefault="00701822" w:rsidP="005F1A72">
      <w:pPr>
        <w:pStyle w:val="011"/>
        <w:keepNext/>
        <w:ind w:left="0" w:firstLine="0"/>
        <w:rPr>
          <w:rFonts w:ascii="Times New Roman" w:hAnsi="Times New Roman"/>
          <w:color w:val="auto"/>
          <w:szCs w:val="24"/>
          <w:lang w:val="en-CA"/>
        </w:rPr>
      </w:pPr>
    </w:p>
    <w:p w14:paraId="64AF665D" w14:textId="77777777" w:rsidR="0003087F" w:rsidRPr="00820EBA" w:rsidRDefault="0003087F" w:rsidP="002E3330">
      <w:pPr>
        <w:pStyle w:val="0par"/>
        <w:keepNext w:val="0"/>
        <w:keepLines w:val="0"/>
        <w:numPr>
          <w:ilvl w:val="3"/>
          <w:numId w:val="4"/>
        </w:numPr>
        <w:tabs>
          <w:tab w:val="clear" w:pos="1440"/>
        </w:tabs>
        <w:rPr>
          <w:rFonts w:ascii="Times New Roman" w:hAnsi="Times New Roman"/>
          <w:b w:val="0"/>
          <w:color w:val="auto"/>
          <w:szCs w:val="24"/>
          <w:lang w:val="en-CA"/>
        </w:rPr>
      </w:pPr>
      <w:r w:rsidRPr="00820EBA">
        <w:rPr>
          <w:rFonts w:ascii="Times New Roman" w:hAnsi="Times New Roman"/>
          <w:b w:val="0"/>
          <w:color w:val="auto"/>
          <w:szCs w:val="24"/>
          <w:lang w:val="en-CA"/>
        </w:rPr>
        <w:t>LEED Submittals: submit LEED submittal forms for Credit MR 4 in accordance with Section 01 35 18 LEED Requirements and the following:</w:t>
      </w:r>
    </w:p>
    <w:p w14:paraId="37F6E9AF" w14:textId="77777777" w:rsidR="00701822" w:rsidRPr="00701822" w:rsidRDefault="00701822" w:rsidP="002E3330">
      <w:pPr>
        <w:pStyle w:val="0111"/>
        <w:ind w:left="0" w:firstLine="0"/>
        <w:rPr>
          <w:rFonts w:ascii="Times New Roman" w:hAnsi="Times New Roman"/>
          <w:color w:val="auto"/>
          <w:szCs w:val="24"/>
          <w:lang w:val="en-CA"/>
        </w:rPr>
      </w:pPr>
    </w:p>
    <w:p w14:paraId="166FA7A2" w14:textId="77777777" w:rsidR="0003087F" w:rsidRPr="00820EBA" w:rsidRDefault="0003087F" w:rsidP="002E3330">
      <w:pPr>
        <w:pStyle w:val="0par"/>
        <w:keepNext w:val="0"/>
        <w:keepLines w:val="0"/>
        <w:numPr>
          <w:ilvl w:val="4"/>
          <w:numId w:val="4"/>
        </w:numPr>
        <w:tabs>
          <w:tab w:val="clear" w:pos="1440"/>
          <w:tab w:val="left" w:pos="2160"/>
        </w:tabs>
        <w:rPr>
          <w:rFonts w:ascii="Times New Roman" w:hAnsi="Times New Roman"/>
          <w:b w:val="0"/>
          <w:color w:val="auto"/>
          <w:szCs w:val="24"/>
          <w:lang w:val="en-CA"/>
        </w:rPr>
      </w:pPr>
      <w:r w:rsidRPr="00820EBA">
        <w:rPr>
          <w:rFonts w:ascii="Times New Roman" w:hAnsi="Times New Roman"/>
          <w:b w:val="0"/>
          <w:color w:val="auto"/>
          <w:szCs w:val="24"/>
          <w:lang w:val="en-CA"/>
        </w:rPr>
        <w:t>Documentation identifying quantity by weight of recycled content in steel product if content is over 25% and to be claimed as such toward LEED credits.</w:t>
      </w:r>
    </w:p>
    <w:p w14:paraId="547EA926" w14:textId="77777777" w:rsidR="00701822" w:rsidRPr="00701822" w:rsidRDefault="00701822" w:rsidP="00701822">
      <w:pPr>
        <w:pStyle w:val="01111"/>
        <w:ind w:left="0" w:firstLine="0"/>
        <w:rPr>
          <w:rFonts w:ascii="Times New Roman" w:hAnsi="Times New Roman"/>
          <w:color w:val="auto"/>
          <w:szCs w:val="24"/>
          <w:lang w:val="en-CA"/>
        </w:rPr>
      </w:pPr>
    </w:p>
    <w:p w14:paraId="4A401095" w14:textId="77777777" w:rsidR="0003087F" w:rsidRPr="00820EBA" w:rsidRDefault="0003087F" w:rsidP="002E3330">
      <w:pPr>
        <w:pStyle w:val="0par"/>
        <w:keepNext w:val="0"/>
        <w:keepLines w:val="0"/>
        <w:numPr>
          <w:ilvl w:val="3"/>
          <w:numId w:val="4"/>
        </w:numPr>
        <w:tabs>
          <w:tab w:val="clear" w:pos="1440"/>
        </w:tabs>
        <w:rPr>
          <w:rFonts w:ascii="Times New Roman" w:hAnsi="Times New Roman"/>
          <w:b w:val="0"/>
          <w:color w:val="auto"/>
          <w:szCs w:val="24"/>
          <w:lang w:val="en-CA"/>
        </w:rPr>
      </w:pPr>
      <w:r w:rsidRPr="00820EBA">
        <w:rPr>
          <w:rFonts w:ascii="Times New Roman" w:hAnsi="Times New Roman"/>
          <w:b w:val="0"/>
          <w:color w:val="auto"/>
          <w:szCs w:val="24"/>
          <w:lang w:val="en-CA"/>
        </w:rPr>
        <w:t>LEED Submittals: submit LEED submittal forms for Credit MR 5 in accordance with Section 01 35 18 LEED Requirements and the following:</w:t>
      </w:r>
    </w:p>
    <w:p w14:paraId="16C8FC19" w14:textId="77777777" w:rsidR="0003087F" w:rsidRPr="00701822" w:rsidRDefault="0003087F" w:rsidP="002E3330">
      <w:pPr>
        <w:pStyle w:val="0111"/>
        <w:ind w:left="0" w:firstLine="0"/>
        <w:rPr>
          <w:rFonts w:ascii="Times New Roman" w:hAnsi="Times New Roman"/>
          <w:color w:val="auto"/>
          <w:szCs w:val="24"/>
          <w:lang w:val="en-CA"/>
        </w:rPr>
      </w:pPr>
    </w:p>
    <w:p w14:paraId="377C0800" w14:textId="77777777" w:rsidR="0003087F" w:rsidRPr="00820EBA" w:rsidRDefault="0003087F" w:rsidP="002E3330">
      <w:pPr>
        <w:pStyle w:val="0par"/>
        <w:keepNext w:val="0"/>
        <w:keepLines w:val="0"/>
        <w:numPr>
          <w:ilvl w:val="4"/>
          <w:numId w:val="4"/>
        </w:numPr>
        <w:tabs>
          <w:tab w:val="clear" w:pos="1440"/>
          <w:tab w:val="left" w:pos="2160"/>
        </w:tabs>
        <w:rPr>
          <w:rFonts w:ascii="Times New Roman" w:hAnsi="Times New Roman"/>
          <w:b w:val="0"/>
          <w:color w:val="auto"/>
          <w:szCs w:val="24"/>
          <w:lang w:val="en-CA"/>
        </w:rPr>
      </w:pPr>
      <w:r w:rsidRPr="00820EBA">
        <w:rPr>
          <w:rFonts w:ascii="Times New Roman" w:hAnsi="Times New Roman"/>
          <w:b w:val="0"/>
          <w:color w:val="auto"/>
          <w:szCs w:val="24"/>
          <w:lang w:val="en-CA"/>
        </w:rPr>
        <w:t>Regional Materials: provide evidence that project incorporates required percentage [20] [30] % of regional materials/products, showing their cost, distances from extraction to manufacture and manufacture to project site, and total cost of materials for project.</w:t>
      </w:r>
    </w:p>
    <w:p w14:paraId="2C4BB554" w14:textId="77777777" w:rsidR="00701822" w:rsidRPr="00701822" w:rsidRDefault="00701822" w:rsidP="00701822">
      <w:pPr>
        <w:pStyle w:val="01111"/>
        <w:ind w:left="0" w:firstLine="0"/>
        <w:rPr>
          <w:rFonts w:ascii="Times New Roman" w:hAnsi="Times New Roman"/>
          <w:color w:val="auto"/>
          <w:szCs w:val="24"/>
          <w:lang w:val="en-CA"/>
        </w:rPr>
      </w:pPr>
    </w:p>
    <w:p w14:paraId="1484AB17" w14:textId="5952B253" w:rsidR="0003087F" w:rsidRPr="00820EBA" w:rsidRDefault="0003087F" w:rsidP="002D7C51">
      <w:pPr>
        <w:pStyle w:val="0par"/>
        <w:keepNext w:val="0"/>
        <w:keepLines w:val="0"/>
        <w:numPr>
          <w:ilvl w:val="3"/>
          <w:numId w:val="4"/>
        </w:numPr>
        <w:tabs>
          <w:tab w:val="clear" w:pos="1440"/>
        </w:tabs>
        <w:rPr>
          <w:rFonts w:ascii="Times New Roman" w:hAnsi="Times New Roman"/>
          <w:b w:val="0"/>
          <w:color w:val="auto"/>
          <w:szCs w:val="24"/>
          <w:lang w:val="en-CA"/>
        </w:rPr>
      </w:pPr>
      <w:r w:rsidRPr="00820EBA">
        <w:rPr>
          <w:rFonts w:ascii="Times New Roman" w:hAnsi="Times New Roman"/>
          <w:b w:val="0"/>
          <w:color w:val="auto"/>
          <w:szCs w:val="24"/>
          <w:lang w:val="en-CA"/>
        </w:rPr>
        <w:t>Submit shop paint primer manufacturer's product data [verifying compliance with MPI Gre</w:t>
      </w:r>
      <w:r w:rsidR="00801502">
        <w:rPr>
          <w:rFonts w:ascii="Times New Roman" w:hAnsi="Times New Roman"/>
          <w:b w:val="0"/>
          <w:color w:val="auto"/>
          <w:szCs w:val="24"/>
          <w:lang w:val="en-CA"/>
        </w:rPr>
        <w:t>en Performance Standard GPS</w:t>
      </w:r>
      <w:r w:rsidR="002E3330">
        <w:rPr>
          <w:rFonts w:ascii="Times New Roman" w:hAnsi="Times New Roman"/>
          <w:b w:val="0"/>
          <w:color w:val="auto"/>
          <w:szCs w:val="24"/>
          <w:lang w:val="en-CA"/>
        </w:rPr>
        <w:noBreakHyphen/>
      </w:r>
      <w:r w:rsidR="00801502">
        <w:rPr>
          <w:rFonts w:ascii="Times New Roman" w:hAnsi="Times New Roman"/>
          <w:b w:val="0"/>
          <w:color w:val="auto"/>
          <w:szCs w:val="24"/>
          <w:lang w:val="en-CA"/>
        </w:rPr>
        <w:t>1</w:t>
      </w:r>
      <w:r w:rsidRPr="00820EBA">
        <w:rPr>
          <w:rFonts w:ascii="Times New Roman" w:hAnsi="Times New Roman"/>
          <w:b w:val="0"/>
          <w:color w:val="auto"/>
          <w:szCs w:val="24"/>
          <w:lang w:val="en-CA"/>
        </w:rPr>
        <w:t>, for VOC content].</w:t>
      </w:r>
    </w:p>
    <w:p w14:paraId="40A4516B" w14:textId="77777777" w:rsidR="00701822" w:rsidRPr="00701822" w:rsidRDefault="00701822" w:rsidP="00701822">
      <w:pPr>
        <w:pStyle w:val="0111"/>
        <w:ind w:left="0" w:firstLine="0"/>
        <w:rPr>
          <w:rFonts w:ascii="Times New Roman" w:hAnsi="Times New Roman"/>
          <w:color w:val="auto"/>
          <w:szCs w:val="24"/>
          <w:lang w:val="en-CA"/>
        </w:rPr>
      </w:pPr>
    </w:p>
    <w:p w14:paraId="50CC9DE6" w14:textId="77777777" w:rsidR="0003087F" w:rsidRPr="00820EBA" w:rsidRDefault="0003087F" w:rsidP="002D7C51">
      <w:pPr>
        <w:pStyle w:val="0par"/>
        <w:keepNext w:val="0"/>
        <w:keepLines w:val="0"/>
        <w:numPr>
          <w:ilvl w:val="3"/>
          <w:numId w:val="4"/>
        </w:numPr>
        <w:tabs>
          <w:tab w:val="clear" w:pos="1440"/>
        </w:tabs>
        <w:rPr>
          <w:rFonts w:ascii="Times New Roman" w:hAnsi="Times New Roman"/>
          <w:b w:val="0"/>
          <w:color w:val="auto"/>
          <w:szCs w:val="24"/>
          <w:lang w:val="en-CA"/>
        </w:rPr>
      </w:pPr>
      <w:r w:rsidRPr="00820EBA">
        <w:rPr>
          <w:rFonts w:ascii="Times New Roman" w:hAnsi="Times New Roman"/>
          <w:b w:val="0"/>
          <w:color w:val="auto"/>
          <w:szCs w:val="24"/>
          <w:lang w:val="en-CA"/>
        </w:rPr>
        <w:t xml:space="preserve">Submit product data for site applied touch-up primer for interior applications verifying compliance with </w:t>
      </w:r>
      <w:r w:rsidR="004939B0" w:rsidRPr="00820EBA">
        <w:rPr>
          <w:rFonts w:ascii="Times New Roman" w:hAnsi="Times New Roman"/>
          <w:b w:val="0"/>
          <w:color w:val="auto"/>
          <w:szCs w:val="24"/>
          <w:lang w:val="en-CA"/>
        </w:rPr>
        <w:t>GS-11, Paints and Coatings</w:t>
      </w:r>
      <w:r w:rsidRPr="00820EBA">
        <w:rPr>
          <w:rFonts w:ascii="Times New Roman" w:hAnsi="Times New Roman"/>
          <w:b w:val="0"/>
          <w:color w:val="auto"/>
          <w:szCs w:val="24"/>
          <w:lang w:val="en-CA"/>
        </w:rPr>
        <w:t>, for VOC content.</w:t>
      </w:r>
    </w:p>
    <w:p w14:paraId="54D26974" w14:textId="77777777" w:rsidR="0003087F" w:rsidRPr="00701822" w:rsidRDefault="0003087F" w:rsidP="00701822">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lang w:val="en-CA"/>
        </w:rPr>
      </w:pPr>
    </w:p>
    <w:p w14:paraId="27246C5F" w14:textId="77777777" w:rsidR="0003087F" w:rsidRDefault="00701822" w:rsidP="002D7C51">
      <w:pPr>
        <w:pStyle w:val="0par"/>
        <w:keepLines w:val="0"/>
        <w:numPr>
          <w:ilvl w:val="1"/>
          <w:numId w:val="4"/>
        </w:numPr>
        <w:rPr>
          <w:rFonts w:ascii="Times New Roman" w:hAnsi="Times New Roman"/>
          <w:color w:val="auto"/>
          <w:szCs w:val="24"/>
          <w:lang w:val="en-CA"/>
        </w:rPr>
      </w:pPr>
      <w:r w:rsidRPr="00701822">
        <w:rPr>
          <w:rFonts w:ascii="Times New Roman" w:hAnsi="Times New Roman"/>
          <w:color w:val="auto"/>
          <w:szCs w:val="24"/>
          <w:lang w:val="en-CA"/>
        </w:rPr>
        <w:t>QUALITY ASSURANCE</w:t>
      </w:r>
    </w:p>
    <w:p w14:paraId="3B5E3B33" w14:textId="77777777" w:rsidR="00701822" w:rsidRPr="00701822" w:rsidRDefault="00701822" w:rsidP="00701822">
      <w:pPr>
        <w:pStyle w:val="0par"/>
        <w:keepLines w:val="0"/>
        <w:rPr>
          <w:rFonts w:ascii="Times New Roman" w:hAnsi="Times New Roman"/>
          <w:b w:val="0"/>
          <w:color w:val="auto"/>
          <w:szCs w:val="24"/>
          <w:lang w:val="en-CA"/>
        </w:rPr>
      </w:pPr>
    </w:p>
    <w:p w14:paraId="2911E055" w14:textId="63E0FD67" w:rsidR="0003087F" w:rsidRPr="00820EBA" w:rsidRDefault="0003087F"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Comply with applicable</w:t>
      </w:r>
      <w:r w:rsidR="00801502">
        <w:rPr>
          <w:rFonts w:ascii="Times New Roman" w:hAnsi="Times New Roman"/>
          <w:b w:val="0"/>
          <w:color w:val="auto"/>
          <w:szCs w:val="24"/>
          <w:lang w:val="en-CA"/>
        </w:rPr>
        <w:t xml:space="preserve"> requirements of </w:t>
      </w:r>
      <w:r w:rsidRPr="00820EBA">
        <w:rPr>
          <w:rFonts w:ascii="Times New Roman" w:hAnsi="Times New Roman"/>
          <w:b w:val="0"/>
          <w:color w:val="auto"/>
          <w:szCs w:val="24"/>
          <w:lang w:val="en-CA"/>
        </w:rPr>
        <w:t>CSA</w:t>
      </w:r>
      <w:r w:rsidR="002E3330">
        <w:rPr>
          <w:rFonts w:ascii="Times New Roman" w:hAnsi="Times New Roman"/>
          <w:b w:val="0"/>
          <w:color w:val="auto"/>
          <w:szCs w:val="24"/>
          <w:lang w:val="en-CA"/>
        </w:rPr>
        <w:t> </w:t>
      </w:r>
      <w:r w:rsidR="00801502">
        <w:rPr>
          <w:rFonts w:ascii="Times New Roman" w:hAnsi="Times New Roman"/>
          <w:b w:val="0"/>
          <w:color w:val="auto"/>
          <w:szCs w:val="24"/>
          <w:lang w:val="en-CA"/>
        </w:rPr>
        <w:t>S16 and CSA</w:t>
      </w:r>
      <w:r w:rsidR="002E3330">
        <w:rPr>
          <w:rFonts w:ascii="Times New Roman" w:hAnsi="Times New Roman"/>
          <w:b w:val="0"/>
          <w:color w:val="auto"/>
          <w:szCs w:val="24"/>
          <w:lang w:val="en-CA"/>
        </w:rPr>
        <w:t> </w:t>
      </w:r>
      <w:r w:rsidRPr="00820EBA">
        <w:rPr>
          <w:rFonts w:ascii="Times New Roman" w:hAnsi="Times New Roman"/>
          <w:b w:val="0"/>
          <w:color w:val="auto"/>
          <w:szCs w:val="24"/>
          <w:lang w:val="en-CA"/>
        </w:rPr>
        <w:t>S136.</w:t>
      </w:r>
    </w:p>
    <w:p w14:paraId="2DD7D753" w14:textId="77777777" w:rsidR="0003087F" w:rsidRPr="00701822" w:rsidRDefault="0003087F" w:rsidP="00701822">
      <w:pPr>
        <w:pStyle w:val="011"/>
        <w:ind w:left="0" w:firstLine="0"/>
        <w:rPr>
          <w:rFonts w:ascii="Times New Roman" w:hAnsi="Times New Roman"/>
          <w:color w:val="auto"/>
          <w:szCs w:val="24"/>
          <w:lang w:val="en-CA"/>
        </w:rPr>
      </w:pPr>
    </w:p>
    <w:p w14:paraId="4C6C58B4" w14:textId="77777777" w:rsidR="0003087F" w:rsidRPr="00820EBA" w:rsidRDefault="0003087F"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Do welding in accordance with CSA W59.</w:t>
      </w:r>
    </w:p>
    <w:p w14:paraId="7393CB27" w14:textId="77777777" w:rsidR="0003087F" w:rsidRPr="00701822" w:rsidRDefault="0003087F" w:rsidP="00701822">
      <w:pPr>
        <w:pStyle w:val="011"/>
        <w:ind w:left="0" w:firstLine="0"/>
        <w:rPr>
          <w:rFonts w:ascii="Times New Roman" w:hAnsi="Times New Roman"/>
          <w:color w:val="auto"/>
          <w:szCs w:val="24"/>
          <w:lang w:val="en-CA"/>
        </w:rPr>
      </w:pPr>
    </w:p>
    <w:p w14:paraId="07E5883D" w14:textId="77777777" w:rsidR="0003087F" w:rsidRPr="00820EBA" w:rsidRDefault="0003087F"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Welding shall be undertaken only by a company approved by the Canadian Welding Bureau to the requirements of CSA W47.1, Certification of Companies for Fusion Welding of Steel Structures.</w:t>
      </w:r>
    </w:p>
    <w:p w14:paraId="0BA84363" w14:textId="77777777" w:rsidR="00495578" w:rsidRPr="00701822" w:rsidRDefault="00495578" w:rsidP="00701822">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lang w:val="en-CA"/>
        </w:rPr>
      </w:pPr>
    </w:p>
    <w:p w14:paraId="512DDB6B" w14:textId="77777777" w:rsidR="0003087F" w:rsidRDefault="00701822" w:rsidP="002D7C51">
      <w:pPr>
        <w:pStyle w:val="0par"/>
        <w:keepLines w:val="0"/>
        <w:numPr>
          <w:ilvl w:val="1"/>
          <w:numId w:val="4"/>
        </w:numPr>
        <w:rPr>
          <w:rFonts w:ascii="Times New Roman" w:hAnsi="Times New Roman"/>
          <w:color w:val="auto"/>
          <w:szCs w:val="24"/>
          <w:lang w:val="en-CA"/>
        </w:rPr>
      </w:pPr>
      <w:r w:rsidRPr="00701822">
        <w:rPr>
          <w:rFonts w:ascii="Times New Roman" w:hAnsi="Times New Roman"/>
          <w:color w:val="auto"/>
          <w:szCs w:val="24"/>
          <w:lang w:val="en-CA"/>
        </w:rPr>
        <w:t>DELIVERY, STORAGE, AND HANDLING</w:t>
      </w:r>
    </w:p>
    <w:p w14:paraId="67478963" w14:textId="77777777" w:rsidR="00701822" w:rsidRPr="00701822" w:rsidRDefault="00701822" w:rsidP="00701822">
      <w:pPr>
        <w:pStyle w:val="0par"/>
        <w:keepLines w:val="0"/>
        <w:rPr>
          <w:rFonts w:ascii="Times New Roman" w:hAnsi="Times New Roman"/>
          <w:b w:val="0"/>
          <w:color w:val="auto"/>
          <w:szCs w:val="24"/>
          <w:lang w:val="en-CA"/>
        </w:rPr>
      </w:pPr>
    </w:p>
    <w:p w14:paraId="3E6E7BEC" w14:textId="77777777" w:rsidR="0003087F" w:rsidRPr="00820EBA" w:rsidRDefault="0003087F" w:rsidP="002E3330">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Waste Management and Disposal:</w:t>
      </w:r>
    </w:p>
    <w:p w14:paraId="2F94E839" w14:textId="77777777" w:rsidR="00701822" w:rsidRPr="00701822" w:rsidRDefault="00701822" w:rsidP="002E3330">
      <w:pPr>
        <w:pStyle w:val="011"/>
        <w:ind w:left="0" w:firstLine="0"/>
        <w:rPr>
          <w:rFonts w:ascii="Times New Roman" w:hAnsi="Times New Roman"/>
          <w:color w:val="auto"/>
          <w:szCs w:val="24"/>
          <w:lang w:val="en-CA"/>
        </w:rPr>
      </w:pPr>
    </w:p>
    <w:p w14:paraId="7E9DA43A" w14:textId="77777777" w:rsidR="0003087F" w:rsidRPr="00820EBA" w:rsidRDefault="0003087F" w:rsidP="002E3330">
      <w:pPr>
        <w:pStyle w:val="0par"/>
        <w:keepNext w:val="0"/>
        <w:keepLines w:val="0"/>
        <w:numPr>
          <w:ilvl w:val="3"/>
          <w:numId w:val="4"/>
        </w:numPr>
        <w:rPr>
          <w:rFonts w:ascii="Times New Roman" w:hAnsi="Times New Roman"/>
          <w:b w:val="0"/>
          <w:color w:val="auto"/>
          <w:szCs w:val="24"/>
          <w:lang w:val="en-CA"/>
        </w:rPr>
      </w:pPr>
      <w:r w:rsidRPr="00820EBA">
        <w:rPr>
          <w:rFonts w:ascii="Times New Roman" w:hAnsi="Times New Roman"/>
          <w:b w:val="0"/>
          <w:color w:val="auto"/>
          <w:szCs w:val="24"/>
          <w:lang w:val="en-CA"/>
        </w:rPr>
        <w:t xml:space="preserve">Separate waste materials for [reuse] [and] [recycling] in accordance with Section 01 74 19 </w:t>
      </w:r>
      <w:r w:rsidR="001F08FE" w:rsidRPr="00820EBA">
        <w:rPr>
          <w:rFonts w:ascii="Times New Roman" w:hAnsi="Times New Roman"/>
          <w:b w:val="0"/>
          <w:color w:val="auto"/>
          <w:szCs w:val="24"/>
          <w:lang w:val="en-CA"/>
        </w:rPr>
        <w:t>–</w:t>
      </w:r>
      <w:r w:rsidRPr="00820EBA">
        <w:rPr>
          <w:rFonts w:ascii="Times New Roman" w:hAnsi="Times New Roman"/>
          <w:b w:val="0"/>
          <w:color w:val="auto"/>
          <w:szCs w:val="24"/>
          <w:lang w:val="en-CA"/>
        </w:rPr>
        <w:t xml:space="preserve"> </w:t>
      </w:r>
      <w:r w:rsidR="001F08FE" w:rsidRPr="00820EBA">
        <w:rPr>
          <w:rFonts w:ascii="Times New Roman" w:hAnsi="Times New Roman"/>
          <w:b w:val="0"/>
          <w:color w:val="auto"/>
          <w:szCs w:val="24"/>
          <w:lang w:val="en-CA"/>
        </w:rPr>
        <w:t xml:space="preserve">Waste </w:t>
      </w:r>
      <w:r w:rsidRPr="00820EBA">
        <w:rPr>
          <w:rFonts w:ascii="Times New Roman" w:hAnsi="Times New Roman"/>
          <w:b w:val="0"/>
          <w:color w:val="auto"/>
          <w:szCs w:val="24"/>
          <w:lang w:val="en-CA"/>
        </w:rPr>
        <w:t>Management and Disposal.</w:t>
      </w:r>
    </w:p>
    <w:p w14:paraId="00B236E4" w14:textId="77777777" w:rsidR="00B67F49" w:rsidRPr="00701822" w:rsidRDefault="00B67F49" w:rsidP="00701822">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lang w:val="en-CA"/>
        </w:rPr>
      </w:pPr>
    </w:p>
    <w:p w14:paraId="4FF07902" w14:textId="77777777" w:rsidR="00FE7712" w:rsidRDefault="00701822" w:rsidP="002D7C51">
      <w:pPr>
        <w:pStyle w:val="0par"/>
        <w:keepLines w:val="0"/>
        <w:numPr>
          <w:ilvl w:val="1"/>
          <w:numId w:val="4"/>
        </w:numPr>
        <w:rPr>
          <w:rFonts w:ascii="Times New Roman" w:hAnsi="Times New Roman"/>
          <w:color w:val="auto"/>
          <w:szCs w:val="24"/>
          <w:lang w:val="en-CA"/>
        </w:rPr>
      </w:pPr>
      <w:r w:rsidRPr="00701822">
        <w:rPr>
          <w:rFonts w:ascii="Times New Roman" w:hAnsi="Times New Roman"/>
          <w:color w:val="auto"/>
          <w:szCs w:val="24"/>
          <w:lang w:val="en-CA"/>
        </w:rPr>
        <w:lastRenderedPageBreak/>
        <w:t>QUALIFICATIONS</w:t>
      </w:r>
    </w:p>
    <w:p w14:paraId="575F13B3" w14:textId="77777777" w:rsidR="00701822" w:rsidRPr="00701822" w:rsidRDefault="00701822" w:rsidP="00701822">
      <w:pPr>
        <w:pStyle w:val="0par"/>
        <w:keepLines w:val="0"/>
        <w:rPr>
          <w:rFonts w:ascii="Times New Roman" w:hAnsi="Times New Roman"/>
          <w:b w:val="0"/>
          <w:color w:val="auto"/>
          <w:szCs w:val="24"/>
          <w:lang w:val="en-CA"/>
        </w:rPr>
      </w:pPr>
    </w:p>
    <w:p w14:paraId="75839463" w14:textId="432C3C1D" w:rsidR="00FE7712" w:rsidRPr="00820EBA" w:rsidRDefault="002E3330" w:rsidP="002D7C51">
      <w:pPr>
        <w:pStyle w:val="0par"/>
        <w:keepNext w:val="0"/>
        <w:keepLines w:val="0"/>
        <w:numPr>
          <w:ilvl w:val="2"/>
          <w:numId w:val="4"/>
        </w:numPr>
        <w:rPr>
          <w:rFonts w:ascii="Times New Roman" w:hAnsi="Times New Roman"/>
          <w:b w:val="0"/>
          <w:color w:val="auto"/>
          <w:szCs w:val="24"/>
          <w:lang w:val="en-CA"/>
        </w:rPr>
      </w:pPr>
      <w:r>
        <w:rPr>
          <w:rFonts w:ascii="Times New Roman" w:hAnsi="Times New Roman"/>
          <w:b w:val="0"/>
          <w:color w:val="auto"/>
          <w:szCs w:val="24"/>
          <w:lang w:val="en-CA"/>
        </w:rPr>
        <w:t>The S</w:t>
      </w:r>
      <w:r w:rsidR="00FE7712" w:rsidRPr="00820EBA">
        <w:rPr>
          <w:rFonts w:ascii="Times New Roman" w:hAnsi="Times New Roman"/>
          <w:b w:val="0"/>
          <w:color w:val="auto"/>
          <w:szCs w:val="24"/>
          <w:lang w:val="en-CA"/>
        </w:rPr>
        <w:t xml:space="preserve">tructural </w:t>
      </w:r>
      <w:r>
        <w:rPr>
          <w:rFonts w:ascii="Times New Roman" w:hAnsi="Times New Roman"/>
          <w:b w:val="0"/>
          <w:color w:val="auto"/>
          <w:szCs w:val="24"/>
          <w:lang w:val="en-CA"/>
        </w:rPr>
        <w:t>S</w:t>
      </w:r>
      <w:r w:rsidR="00FE7712" w:rsidRPr="00820EBA">
        <w:rPr>
          <w:rFonts w:ascii="Times New Roman" w:hAnsi="Times New Roman"/>
          <w:b w:val="0"/>
          <w:color w:val="auto"/>
          <w:szCs w:val="24"/>
          <w:lang w:val="en-CA"/>
        </w:rPr>
        <w:t xml:space="preserve">teel </w:t>
      </w:r>
      <w:r>
        <w:rPr>
          <w:rFonts w:ascii="Times New Roman" w:hAnsi="Times New Roman"/>
          <w:b w:val="0"/>
          <w:color w:val="auto"/>
          <w:szCs w:val="24"/>
          <w:lang w:val="en-CA"/>
        </w:rPr>
        <w:t>F</w:t>
      </w:r>
      <w:r w:rsidR="00FE7712" w:rsidRPr="00820EBA">
        <w:rPr>
          <w:rFonts w:ascii="Times New Roman" w:hAnsi="Times New Roman"/>
          <w:b w:val="0"/>
          <w:color w:val="auto"/>
          <w:szCs w:val="24"/>
          <w:lang w:val="en-CA"/>
        </w:rPr>
        <w:t xml:space="preserve">abricator shall have minimum five (5) years </w:t>
      </w:r>
      <w:r>
        <w:rPr>
          <w:rFonts w:ascii="Times New Roman" w:hAnsi="Times New Roman"/>
          <w:b w:val="0"/>
          <w:color w:val="auto"/>
          <w:szCs w:val="24"/>
          <w:lang w:val="en-CA"/>
        </w:rPr>
        <w:t xml:space="preserve">of </w:t>
      </w:r>
      <w:r w:rsidR="00FE7712" w:rsidRPr="00820EBA">
        <w:rPr>
          <w:rFonts w:ascii="Times New Roman" w:hAnsi="Times New Roman"/>
          <w:b w:val="0"/>
          <w:color w:val="auto"/>
          <w:szCs w:val="24"/>
          <w:lang w:val="en-CA"/>
        </w:rPr>
        <w:t>experience in the fabrication of structural steel.</w:t>
      </w:r>
    </w:p>
    <w:p w14:paraId="53E09C6A" w14:textId="77777777" w:rsidR="00701822" w:rsidRPr="00701822" w:rsidRDefault="00701822" w:rsidP="00701822">
      <w:pPr>
        <w:rPr>
          <w:rFonts w:ascii="Times New Roman" w:hAnsi="Times New Roman"/>
          <w:color w:val="auto"/>
          <w:lang w:val="en-CA"/>
        </w:rPr>
      </w:pPr>
    </w:p>
    <w:p w14:paraId="6ADD717C" w14:textId="130AF3AA" w:rsidR="00FE7712" w:rsidRPr="00820EBA" w:rsidRDefault="002E3330" w:rsidP="002D7C51">
      <w:pPr>
        <w:pStyle w:val="0par"/>
        <w:keepNext w:val="0"/>
        <w:keepLines w:val="0"/>
        <w:numPr>
          <w:ilvl w:val="2"/>
          <w:numId w:val="4"/>
        </w:numPr>
        <w:rPr>
          <w:rFonts w:ascii="Times New Roman" w:hAnsi="Times New Roman"/>
          <w:b w:val="0"/>
          <w:color w:val="auto"/>
          <w:szCs w:val="24"/>
          <w:lang w:val="en-CA"/>
        </w:rPr>
      </w:pPr>
      <w:r>
        <w:rPr>
          <w:rFonts w:ascii="Times New Roman" w:hAnsi="Times New Roman"/>
          <w:b w:val="0"/>
          <w:color w:val="auto"/>
          <w:szCs w:val="24"/>
          <w:lang w:val="en-CA"/>
        </w:rPr>
        <w:t>The S</w:t>
      </w:r>
      <w:r w:rsidR="00FE7712" w:rsidRPr="00820EBA">
        <w:rPr>
          <w:rFonts w:ascii="Times New Roman" w:hAnsi="Times New Roman"/>
          <w:b w:val="0"/>
          <w:color w:val="auto"/>
          <w:szCs w:val="24"/>
          <w:lang w:val="en-CA"/>
        </w:rPr>
        <w:t xml:space="preserve">tructural </w:t>
      </w:r>
      <w:r>
        <w:rPr>
          <w:rFonts w:ascii="Times New Roman" w:hAnsi="Times New Roman"/>
          <w:b w:val="0"/>
          <w:color w:val="auto"/>
          <w:szCs w:val="24"/>
          <w:lang w:val="en-CA"/>
        </w:rPr>
        <w:t>S</w:t>
      </w:r>
      <w:r w:rsidR="00FE7712" w:rsidRPr="00820EBA">
        <w:rPr>
          <w:rFonts w:ascii="Times New Roman" w:hAnsi="Times New Roman"/>
          <w:b w:val="0"/>
          <w:color w:val="auto"/>
          <w:szCs w:val="24"/>
          <w:lang w:val="en-CA"/>
        </w:rPr>
        <w:t xml:space="preserve">teel </w:t>
      </w:r>
      <w:r>
        <w:rPr>
          <w:rFonts w:ascii="Times New Roman" w:hAnsi="Times New Roman"/>
          <w:b w:val="0"/>
          <w:color w:val="auto"/>
          <w:szCs w:val="24"/>
          <w:lang w:val="en-CA"/>
        </w:rPr>
        <w:t>E</w:t>
      </w:r>
      <w:r w:rsidR="00FE7712" w:rsidRPr="00820EBA">
        <w:rPr>
          <w:rFonts w:ascii="Times New Roman" w:hAnsi="Times New Roman"/>
          <w:b w:val="0"/>
          <w:color w:val="auto"/>
          <w:szCs w:val="24"/>
          <w:lang w:val="en-CA"/>
        </w:rPr>
        <w:t xml:space="preserve">rector shall have minimum five (5) years </w:t>
      </w:r>
      <w:r>
        <w:rPr>
          <w:rFonts w:ascii="Times New Roman" w:hAnsi="Times New Roman"/>
          <w:b w:val="0"/>
          <w:color w:val="auto"/>
          <w:szCs w:val="24"/>
          <w:lang w:val="en-CA"/>
        </w:rPr>
        <w:t xml:space="preserve">of </w:t>
      </w:r>
      <w:r w:rsidR="00FE7712" w:rsidRPr="00820EBA">
        <w:rPr>
          <w:rFonts w:ascii="Times New Roman" w:hAnsi="Times New Roman"/>
          <w:b w:val="0"/>
          <w:color w:val="auto"/>
          <w:szCs w:val="24"/>
          <w:lang w:val="en-CA"/>
        </w:rPr>
        <w:t>experience in the erection of structural steel.</w:t>
      </w:r>
    </w:p>
    <w:p w14:paraId="4C57A03A" w14:textId="77777777" w:rsidR="00701822" w:rsidRPr="00701822" w:rsidRDefault="00701822" w:rsidP="00701822">
      <w:pPr>
        <w:rPr>
          <w:rFonts w:ascii="Times New Roman" w:hAnsi="Times New Roman"/>
          <w:color w:val="auto"/>
          <w:lang w:val="en-CA"/>
        </w:rPr>
      </w:pPr>
    </w:p>
    <w:p w14:paraId="58AAA66A" w14:textId="60CE4D61" w:rsidR="00FE7712" w:rsidRPr="00820EBA" w:rsidRDefault="00FE7712"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Steel fabricators and erectors must be certified under requirements of CSA</w:t>
      </w:r>
      <w:r w:rsidR="002E3330">
        <w:rPr>
          <w:rFonts w:ascii="Times New Roman" w:hAnsi="Times New Roman"/>
          <w:b w:val="0"/>
          <w:color w:val="auto"/>
          <w:szCs w:val="24"/>
          <w:lang w:val="en-CA"/>
        </w:rPr>
        <w:t> </w:t>
      </w:r>
      <w:r w:rsidRPr="00820EBA">
        <w:rPr>
          <w:rFonts w:ascii="Times New Roman" w:hAnsi="Times New Roman"/>
          <w:b w:val="0"/>
          <w:color w:val="auto"/>
          <w:szCs w:val="24"/>
          <w:lang w:val="en-CA"/>
        </w:rPr>
        <w:t>W47.1 as required by CSA</w:t>
      </w:r>
      <w:r w:rsidR="002E3330">
        <w:rPr>
          <w:rFonts w:ascii="Times New Roman" w:hAnsi="Times New Roman"/>
          <w:b w:val="0"/>
          <w:color w:val="auto"/>
          <w:szCs w:val="24"/>
          <w:lang w:val="en-CA"/>
        </w:rPr>
        <w:t> </w:t>
      </w:r>
      <w:r w:rsidRPr="00820EBA">
        <w:rPr>
          <w:rFonts w:ascii="Times New Roman" w:hAnsi="Times New Roman"/>
          <w:b w:val="0"/>
          <w:color w:val="auto"/>
          <w:szCs w:val="24"/>
          <w:lang w:val="en-CA"/>
        </w:rPr>
        <w:t>S16.</w:t>
      </w:r>
    </w:p>
    <w:p w14:paraId="25BF0614" w14:textId="77777777" w:rsidR="00701822" w:rsidRPr="00820EBA" w:rsidRDefault="00701822" w:rsidP="00820EBA">
      <w:pPr>
        <w:pStyle w:val="0par"/>
        <w:keepNext w:val="0"/>
        <w:keepLines w:val="0"/>
        <w:rPr>
          <w:rFonts w:ascii="Times New Roman" w:hAnsi="Times New Roman"/>
          <w:b w:val="0"/>
          <w:color w:val="auto"/>
          <w:szCs w:val="24"/>
          <w:lang w:val="en-CA"/>
        </w:rPr>
      </w:pPr>
    </w:p>
    <w:p w14:paraId="2C58F161" w14:textId="77777777" w:rsidR="00FE7712" w:rsidRPr="00820EBA" w:rsidRDefault="00FE7712"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 xml:space="preserve">Welding procedures, </w:t>
      </w:r>
      <w:r w:rsidR="00701822" w:rsidRPr="00820EBA">
        <w:rPr>
          <w:rFonts w:ascii="Times New Roman" w:hAnsi="Times New Roman"/>
          <w:b w:val="0"/>
          <w:color w:val="auto"/>
          <w:szCs w:val="24"/>
          <w:lang w:val="en-CA"/>
        </w:rPr>
        <w:t>welders,</w:t>
      </w:r>
      <w:r w:rsidRPr="00820EBA">
        <w:rPr>
          <w:rFonts w:ascii="Times New Roman" w:hAnsi="Times New Roman"/>
          <w:b w:val="0"/>
          <w:color w:val="auto"/>
          <w:szCs w:val="24"/>
          <w:lang w:val="en-CA"/>
        </w:rPr>
        <w:t xml:space="preserve"> and welding operations shall be qualified in accordance with Canadian Welding Bureau Standards.</w:t>
      </w:r>
    </w:p>
    <w:p w14:paraId="6B30CDFC" w14:textId="77777777" w:rsidR="00701822" w:rsidRPr="00701822" w:rsidRDefault="00701822" w:rsidP="00701822">
      <w:pPr>
        <w:rPr>
          <w:rFonts w:ascii="Times New Roman" w:hAnsi="Times New Roman"/>
          <w:color w:val="auto"/>
          <w:lang w:val="en-CA"/>
        </w:rPr>
      </w:pPr>
    </w:p>
    <w:p w14:paraId="4A5B1BC8" w14:textId="77777777" w:rsidR="00FE7712" w:rsidRDefault="00701822" w:rsidP="002D7C51">
      <w:pPr>
        <w:pStyle w:val="0par"/>
        <w:keepLines w:val="0"/>
        <w:numPr>
          <w:ilvl w:val="1"/>
          <w:numId w:val="4"/>
        </w:numPr>
        <w:rPr>
          <w:rFonts w:ascii="Times New Roman" w:hAnsi="Times New Roman"/>
          <w:color w:val="auto"/>
          <w:szCs w:val="24"/>
          <w:lang w:val="en-CA"/>
        </w:rPr>
      </w:pPr>
      <w:r w:rsidRPr="00701822">
        <w:rPr>
          <w:rFonts w:ascii="Times New Roman" w:hAnsi="Times New Roman"/>
          <w:color w:val="auto"/>
          <w:szCs w:val="24"/>
          <w:lang w:val="en-CA"/>
        </w:rPr>
        <w:t>EXAMINATIONS</w:t>
      </w:r>
    </w:p>
    <w:p w14:paraId="24459C67" w14:textId="77777777" w:rsidR="00701822" w:rsidRPr="00701822" w:rsidRDefault="00701822" w:rsidP="00701822">
      <w:pPr>
        <w:pStyle w:val="0par"/>
        <w:keepLines w:val="0"/>
        <w:rPr>
          <w:rFonts w:ascii="Times New Roman" w:hAnsi="Times New Roman"/>
          <w:b w:val="0"/>
          <w:color w:val="auto"/>
          <w:szCs w:val="24"/>
          <w:lang w:val="en-CA"/>
        </w:rPr>
      </w:pPr>
    </w:p>
    <w:p w14:paraId="1D8DDF9B" w14:textId="77777777" w:rsidR="00FE7712" w:rsidRPr="00820EBA" w:rsidRDefault="00E122C7"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Examine and verify all measurements and dimensions critical to the work of this contract</w:t>
      </w:r>
      <w:r w:rsidR="00FE7712" w:rsidRPr="00820EBA">
        <w:rPr>
          <w:rFonts w:ascii="Times New Roman" w:hAnsi="Times New Roman"/>
          <w:b w:val="0"/>
          <w:color w:val="auto"/>
          <w:szCs w:val="24"/>
          <w:lang w:val="en-CA"/>
        </w:rPr>
        <w:t>.</w:t>
      </w:r>
    </w:p>
    <w:p w14:paraId="66C7FC06" w14:textId="77777777" w:rsidR="00FE7712" w:rsidRPr="00701822" w:rsidRDefault="00FE7712" w:rsidP="00701822">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lang w:val="en-CA"/>
        </w:rPr>
      </w:pPr>
    </w:p>
    <w:p w14:paraId="211C4D4B" w14:textId="77777777" w:rsidR="00FE7712" w:rsidRDefault="00701822" w:rsidP="002D7C51">
      <w:pPr>
        <w:pStyle w:val="0par"/>
        <w:keepLines w:val="0"/>
        <w:numPr>
          <w:ilvl w:val="1"/>
          <w:numId w:val="4"/>
        </w:numPr>
        <w:rPr>
          <w:rFonts w:ascii="Times New Roman" w:hAnsi="Times New Roman"/>
          <w:color w:val="auto"/>
          <w:szCs w:val="24"/>
          <w:lang w:val="en-CA"/>
        </w:rPr>
      </w:pPr>
      <w:r w:rsidRPr="00701822">
        <w:rPr>
          <w:rFonts w:ascii="Times New Roman" w:hAnsi="Times New Roman"/>
          <w:color w:val="auto"/>
          <w:szCs w:val="24"/>
          <w:lang w:val="en-CA"/>
        </w:rPr>
        <w:t>TESTING AND FIELD REVIEW</w:t>
      </w:r>
    </w:p>
    <w:p w14:paraId="55CE0B4A" w14:textId="77777777" w:rsidR="00701822" w:rsidRPr="00701822" w:rsidRDefault="00701822" w:rsidP="00701822">
      <w:pPr>
        <w:pStyle w:val="0par"/>
        <w:keepLines w:val="0"/>
        <w:rPr>
          <w:rFonts w:ascii="Times New Roman" w:hAnsi="Times New Roman"/>
          <w:b w:val="0"/>
          <w:color w:val="auto"/>
          <w:szCs w:val="24"/>
          <w:lang w:val="en-CA"/>
        </w:rPr>
      </w:pPr>
    </w:p>
    <w:p w14:paraId="5C93F5F1" w14:textId="23B3127E" w:rsidR="00FE7712" w:rsidRPr="00A547E4" w:rsidRDefault="00FE7712" w:rsidP="002D7C51">
      <w:pPr>
        <w:pStyle w:val="0par"/>
        <w:keepNext w:val="0"/>
        <w:keepLines w:val="0"/>
        <w:numPr>
          <w:ilvl w:val="2"/>
          <w:numId w:val="4"/>
        </w:numPr>
        <w:rPr>
          <w:rFonts w:ascii="Times New Roman" w:hAnsi="Times New Roman"/>
          <w:b w:val="0"/>
          <w:color w:val="000000" w:themeColor="text1"/>
          <w:szCs w:val="24"/>
          <w:lang w:val="en-CA"/>
        </w:rPr>
      </w:pPr>
      <w:r w:rsidRPr="00A547E4">
        <w:rPr>
          <w:rFonts w:ascii="Times New Roman" w:hAnsi="Times New Roman"/>
          <w:b w:val="0"/>
          <w:color w:val="000000" w:themeColor="text1"/>
          <w:szCs w:val="24"/>
          <w:lang w:val="en-CA"/>
        </w:rPr>
        <w:t>See Section 05</w:t>
      </w:r>
      <w:r w:rsidR="00415C22">
        <w:rPr>
          <w:rFonts w:ascii="Times New Roman" w:hAnsi="Times New Roman"/>
          <w:b w:val="0"/>
          <w:color w:val="000000" w:themeColor="text1"/>
          <w:szCs w:val="24"/>
          <w:lang w:val="en-CA"/>
        </w:rPr>
        <w:t> </w:t>
      </w:r>
      <w:r w:rsidR="00801502" w:rsidRPr="00A547E4">
        <w:rPr>
          <w:rFonts w:ascii="Times New Roman" w:hAnsi="Times New Roman"/>
          <w:b w:val="0"/>
          <w:color w:val="000000" w:themeColor="text1"/>
          <w:szCs w:val="24"/>
          <w:lang w:val="en-CA"/>
        </w:rPr>
        <w:t>05</w:t>
      </w:r>
      <w:r w:rsidR="00415C22">
        <w:rPr>
          <w:rFonts w:ascii="Times New Roman" w:hAnsi="Times New Roman"/>
          <w:b w:val="0"/>
          <w:color w:val="000000" w:themeColor="text1"/>
          <w:szCs w:val="24"/>
          <w:lang w:val="en-CA"/>
        </w:rPr>
        <w:t> </w:t>
      </w:r>
      <w:r w:rsidR="005D3530" w:rsidRPr="00A547E4">
        <w:rPr>
          <w:rFonts w:ascii="Times New Roman" w:hAnsi="Times New Roman"/>
          <w:b w:val="0"/>
          <w:color w:val="000000" w:themeColor="text1"/>
          <w:szCs w:val="24"/>
          <w:lang w:val="en-CA"/>
        </w:rPr>
        <w:t>05</w:t>
      </w:r>
      <w:r w:rsidRPr="00A547E4">
        <w:rPr>
          <w:rFonts w:ascii="Times New Roman" w:hAnsi="Times New Roman"/>
          <w:b w:val="0"/>
          <w:color w:val="000000" w:themeColor="text1"/>
          <w:szCs w:val="24"/>
          <w:lang w:val="en-CA"/>
        </w:rPr>
        <w:t xml:space="preserve"> </w:t>
      </w:r>
      <w:r w:rsidR="00801502" w:rsidRPr="00A547E4">
        <w:rPr>
          <w:rFonts w:ascii="Times New Roman" w:hAnsi="Times New Roman"/>
          <w:b w:val="0"/>
          <w:color w:val="000000" w:themeColor="text1"/>
          <w:szCs w:val="24"/>
          <w:lang w:val="en-CA"/>
        </w:rPr>
        <w:t>–</w:t>
      </w:r>
      <w:r w:rsidRPr="00A547E4">
        <w:rPr>
          <w:rFonts w:ascii="Times New Roman" w:hAnsi="Times New Roman"/>
          <w:b w:val="0"/>
          <w:color w:val="000000" w:themeColor="text1"/>
          <w:szCs w:val="24"/>
          <w:lang w:val="en-CA"/>
        </w:rPr>
        <w:t xml:space="preserve"> </w:t>
      </w:r>
      <w:r w:rsidR="00801502" w:rsidRPr="00A547E4">
        <w:rPr>
          <w:rFonts w:ascii="Times New Roman" w:hAnsi="Times New Roman"/>
          <w:b w:val="0"/>
          <w:color w:val="000000" w:themeColor="text1"/>
          <w:szCs w:val="24"/>
          <w:lang w:val="en-CA"/>
        </w:rPr>
        <w:t>Steel Testing and Inspection</w:t>
      </w:r>
      <w:r w:rsidRPr="00A547E4">
        <w:rPr>
          <w:rFonts w:ascii="Times New Roman" w:hAnsi="Times New Roman"/>
          <w:b w:val="0"/>
          <w:color w:val="000000" w:themeColor="text1"/>
          <w:szCs w:val="24"/>
          <w:lang w:val="en-CA"/>
        </w:rPr>
        <w:t>.</w:t>
      </w:r>
    </w:p>
    <w:p w14:paraId="334EF325" w14:textId="77777777" w:rsidR="00701822" w:rsidRPr="00701822" w:rsidRDefault="00701822" w:rsidP="00701822">
      <w:pPr>
        <w:rPr>
          <w:rFonts w:ascii="Times New Roman" w:hAnsi="Times New Roman"/>
          <w:color w:val="auto"/>
          <w:lang w:val="en-CA"/>
        </w:rPr>
      </w:pPr>
    </w:p>
    <w:p w14:paraId="76D2AF0D" w14:textId="2AD0B45F" w:rsidR="00FE7712" w:rsidRPr="00820EBA" w:rsidRDefault="00FE7712"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 xml:space="preserve">The </w:t>
      </w:r>
      <w:r w:rsidRPr="00173348">
        <w:rPr>
          <w:rFonts w:ascii="Times New Roman" w:hAnsi="Times New Roman"/>
          <w:b w:val="0"/>
          <w:color w:val="auto"/>
          <w:szCs w:val="24"/>
          <w:lang w:val="en-CA"/>
        </w:rPr>
        <w:t xml:space="preserve">Specialty Structural </w:t>
      </w:r>
      <w:r w:rsidR="00A06852" w:rsidRPr="00173348">
        <w:rPr>
          <w:rFonts w:ascii="Times New Roman" w:hAnsi="Times New Roman"/>
          <w:b w:val="0"/>
          <w:color w:val="auto"/>
          <w:szCs w:val="24"/>
          <w:lang w:val="en-CA"/>
        </w:rPr>
        <w:t>Engineer</w:t>
      </w:r>
      <w:r w:rsidRPr="00820EBA">
        <w:rPr>
          <w:rFonts w:ascii="Times New Roman" w:hAnsi="Times New Roman"/>
          <w:b w:val="0"/>
          <w:color w:val="auto"/>
          <w:szCs w:val="24"/>
          <w:lang w:val="en-CA"/>
        </w:rPr>
        <w:t xml:space="preserve"> responsible for shop drawings, or the</w:t>
      </w:r>
      <w:r w:rsidR="00E122C7" w:rsidRPr="00820EBA">
        <w:rPr>
          <w:rFonts w:ascii="Times New Roman" w:hAnsi="Times New Roman"/>
          <w:b w:val="0"/>
          <w:color w:val="auto"/>
          <w:szCs w:val="24"/>
          <w:lang w:val="en-CA"/>
        </w:rPr>
        <w:t>ir</w:t>
      </w:r>
      <w:r w:rsidRPr="00820EBA">
        <w:rPr>
          <w:rFonts w:ascii="Times New Roman" w:hAnsi="Times New Roman"/>
          <w:b w:val="0"/>
          <w:color w:val="auto"/>
          <w:szCs w:val="24"/>
          <w:lang w:val="en-CA"/>
        </w:rPr>
        <w:t xml:space="preserve"> representative, shall visit the site to review in place the connections and components designed by that Specialty Structural </w:t>
      </w:r>
      <w:r w:rsidR="00A06852" w:rsidRPr="00820EBA">
        <w:rPr>
          <w:rFonts w:ascii="Times New Roman" w:hAnsi="Times New Roman"/>
          <w:b w:val="0"/>
          <w:color w:val="auto"/>
          <w:szCs w:val="24"/>
          <w:lang w:val="en-CA"/>
        </w:rPr>
        <w:t>Engineer</w:t>
      </w:r>
      <w:r w:rsidR="00701822" w:rsidRPr="00820EBA">
        <w:rPr>
          <w:rFonts w:ascii="Times New Roman" w:hAnsi="Times New Roman"/>
          <w:b w:val="0"/>
          <w:color w:val="auto"/>
          <w:szCs w:val="24"/>
          <w:lang w:val="en-CA"/>
        </w:rPr>
        <w:t xml:space="preserve">.  </w:t>
      </w:r>
      <w:r w:rsidRPr="00820EBA">
        <w:rPr>
          <w:rFonts w:ascii="Times New Roman" w:hAnsi="Times New Roman"/>
          <w:b w:val="0"/>
          <w:color w:val="auto"/>
          <w:szCs w:val="24"/>
          <w:lang w:val="en-CA"/>
        </w:rPr>
        <w:t xml:space="preserve">The Specialty Structural </w:t>
      </w:r>
      <w:r w:rsidR="00A06852" w:rsidRPr="00820EBA">
        <w:rPr>
          <w:rFonts w:ascii="Times New Roman" w:hAnsi="Times New Roman"/>
          <w:b w:val="0"/>
          <w:color w:val="auto"/>
          <w:szCs w:val="24"/>
          <w:lang w:val="en-CA"/>
        </w:rPr>
        <w:t>Engineer</w:t>
      </w:r>
      <w:r w:rsidRPr="00820EBA">
        <w:rPr>
          <w:rFonts w:ascii="Times New Roman" w:hAnsi="Times New Roman"/>
          <w:b w:val="0"/>
          <w:color w:val="auto"/>
          <w:szCs w:val="24"/>
          <w:lang w:val="en-CA"/>
        </w:rPr>
        <w:t xml:space="preserve"> shall be satisfied or take steps to ensure that these connections and components substantially comply with the Specialty Structural </w:t>
      </w:r>
      <w:r w:rsidR="00A06852" w:rsidRPr="00820EBA">
        <w:rPr>
          <w:rFonts w:ascii="Times New Roman" w:hAnsi="Times New Roman"/>
          <w:b w:val="0"/>
          <w:color w:val="auto"/>
          <w:szCs w:val="24"/>
          <w:lang w:val="en-CA"/>
        </w:rPr>
        <w:t>Engineer</w:t>
      </w:r>
      <w:r w:rsidRPr="00820EBA">
        <w:rPr>
          <w:rFonts w:ascii="Times New Roman" w:hAnsi="Times New Roman"/>
          <w:b w:val="0"/>
          <w:color w:val="auto"/>
          <w:szCs w:val="24"/>
          <w:lang w:val="en-CA"/>
        </w:rPr>
        <w:t>’s design</w:t>
      </w:r>
      <w:r w:rsidR="00701822" w:rsidRPr="00820EBA">
        <w:rPr>
          <w:rFonts w:ascii="Times New Roman" w:hAnsi="Times New Roman"/>
          <w:b w:val="0"/>
          <w:color w:val="auto"/>
          <w:szCs w:val="24"/>
          <w:lang w:val="en-CA"/>
        </w:rPr>
        <w:t xml:space="preserve">.  </w:t>
      </w:r>
      <w:r w:rsidRPr="00820EBA">
        <w:rPr>
          <w:rFonts w:ascii="Times New Roman" w:hAnsi="Times New Roman"/>
          <w:b w:val="0"/>
          <w:color w:val="auto"/>
          <w:szCs w:val="24"/>
          <w:lang w:val="en-CA"/>
        </w:rPr>
        <w:t xml:space="preserve">The Specialty Structural </w:t>
      </w:r>
      <w:r w:rsidR="00A06852" w:rsidRPr="00820EBA">
        <w:rPr>
          <w:rFonts w:ascii="Times New Roman" w:hAnsi="Times New Roman"/>
          <w:b w:val="0"/>
          <w:color w:val="auto"/>
          <w:szCs w:val="24"/>
          <w:lang w:val="en-CA"/>
        </w:rPr>
        <w:t>Engineer</w:t>
      </w:r>
      <w:r w:rsidRPr="00820EBA">
        <w:rPr>
          <w:rFonts w:ascii="Times New Roman" w:hAnsi="Times New Roman"/>
          <w:b w:val="0"/>
          <w:color w:val="auto"/>
          <w:szCs w:val="24"/>
          <w:lang w:val="en-CA"/>
        </w:rPr>
        <w:t xml:space="preserve"> shall then provide a sealed and signed letter to the </w:t>
      </w:r>
      <w:r w:rsidR="007C433B">
        <w:rPr>
          <w:rFonts w:ascii="Times New Roman" w:hAnsi="Times New Roman"/>
          <w:b w:val="0"/>
          <w:color w:val="auto"/>
          <w:szCs w:val="24"/>
          <w:lang w:val="en-CA"/>
        </w:rPr>
        <w:t>Province</w:t>
      </w:r>
      <w:r w:rsidRPr="00820EBA">
        <w:rPr>
          <w:rFonts w:ascii="Times New Roman" w:hAnsi="Times New Roman"/>
          <w:b w:val="0"/>
          <w:color w:val="auto"/>
          <w:szCs w:val="24"/>
          <w:lang w:val="en-CA"/>
        </w:rPr>
        <w:t xml:space="preserve"> to this effect.</w:t>
      </w:r>
    </w:p>
    <w:p w14:paraId="0B92730C" w14:textId="77777777" w:rsidR="00701822" w:rsidRPr="00701822" w:rsidRDefault="00701822" w:rsidP="00701822">
      <w:pPr>
        <w:rPr>
          <w:rFonts w:ascii="Times New Roman" w:hAnsi="Times New Roman"/>
          <w:color w:val="auto"/>
          <w:lang w:val="en-CA"/>
        </w:rPr>
      </w:pPr>
    </w:p>
    <w:p w14:paraId="0C544770" w14:textId="77777777" w:rsidR="00FE7712" w:rsidRPr="00820EBA" w:rsidRDefault="00FE7712"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 xml:space="preserve">Prior to the commencement of </w:t>
      </w:r>
      <w:r w:rsidR="00701822" w:rsidRPr="00820EBA">
        <w:rPr>
          <w:rFonts w:ascii="Times New Roman" w:hAnsi="Times New Roman"/>
          <w:b w:val="0"/>
          <w:color w:val="auto"/>
          <w:szCs w:val="24"/>
          <w:lang w:val="en-CA"/>
        </w:rPr>
        <w:t>work,</w:t>
      </w:r>
      <w:r w:rsidRPr="00820EBA">
        <w:rPr>
          <w:rFonts w:ascii="Times New Roman" w:hAnsi="Times New Roman"/>
          <w:b w:val="0"/>
          <w:color w:val="auto"/>
          <w:szCs w:val="24"/>
          <w:lang w:val="en-CA"/>
        </w:rPr>
        <w:t xml:space="preserve"> provide a schedule of shop fabrication to the Testing Agency.</w:t>
      </w:r>
    </w:p>
    <w:p w14:paraId="18455062" w14:textId="77777777" w:rsidR="00701822" w:rsidRPr="00701822" w:rsidRDefault="00701822" w:rsidP="00701822">
      <w:pPr>
        <w:rPr>
          <w:rFonts w:ascii="Times New Roman" w:hAnsi="Times New Roman"/>
          <w:color w:val="auto"/>
          <w:lang w:val="en-CA"/>
        </w:rPr>
      </w:pPr>
    </w:p>
    <w:p w14:paraId="36297806" w14:textId="77777777" w:rsidR="00FE7712" w:rsidRPr="00820EBA" w:rsidRDefault="00FE7712"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The Contractor shall advise the Testing Agency of the scheduling of all shop and field work pertaining to this Project</w:t>
      </w:r>
      <w:r w:rsidR="00701822" w:rsidRPr="00820EBA">
        <w:rPr>
          <w:rFonts w:ascii="Times New Roman" w:hAnsi="Times New Roman"/>
          <w:b w:val="0"/>
          <w:color w:val="auto"/>
          <w:szCs w:val="24"/>
          <w:lang w:val="en-CA"/>
        </w:rPr>
        <w:t xml:space="preserve">.  </w:t>
      </w:r>
      <w:r w:rsidRPr="00820EBA">
        <w:rPr>
          <w:rFonts w:ascii="Times New Roman" w:hAnsi="Times New Roman"/>
          <w:b w:val="0"/>
          <w:color w:val="auto"/>
          <w:szCs w:val="24"/>
          <w:lang w:val="en-CA"/>
        </w:rPr>
        <w:t xml:space="preserve">The Contractor shall permit the testing agency full access to the fabrication shop and the site, </w:t>
      </w:r>
      <w:r w:rsidR="00701822" w:rsidRPr="00820EBA">
        <w:rPr>
          <w:rFonts w:ascii="Times New Roman" w:hAnsi="Times New Roman"/>
          <w:b w:val="0"/>
          <w:color w:val="auto"/>
          <w:szCs w:val="24"/>
          <w:lang w:val="en-CA"/>
        </w:rPr>
        <w:t>for</w:t>
      </w:r>
      <w:r w:rsidRPr="00820EBA">
        <w:rPr>
          <w:rFonts w:ascii="Times New Roman" w:hAnsi="Times New Roman"/>
          <w:b w:val="0"/>
          <w:color w:val="auto"/>
          <w:szCs w:val="24"/>
          <w:lang w:val="en-CA"/>
        </w:rPr>
        <w:t xml:space="preserve"> </w:t>
      </w:r>
      <w:r w:rsidR="00701822" w:rsidRPr="00820EBA">
        <w:rPr>
          <w:rFonts w:ascii="Times New Roman" w:hAnsi="Times New Roman"/>
          <w:b w:val="0"/>
          <w:color w:val="auto"/>
          <w:szCs w:val="24"/>
          <w:lang w:val="en-CA"/>
        </w:rPr>
        <w:t xml:space="preserve">the purpose of </w:t>
      </w:r>
      <w:r w:rsidRPr="00820EBA">
        <w:rPr>
          <w:rFonts w:ascii="Times New Roman" w:hAnsi="Times New Roman"/>
          <w:b w:val="0"/>
          <w:color w:val="auto"/>
          <w:szCs w:val="24"/>
          <w:lang w:val="en-CA"/>
        </w:rPr>
        <w:t>carrying out his work and he shall provide assistance required to aid in the performance of the inspection and testing.</w:t>
      </w:r>
    </w:p>
    <w:p w14:paraId="6FEE4F66" w14:textId="77777777" w:rsidR="00495578" w:rsidRPr="00701822" w:rsidRDefault="00495578" w:rsidP="00701822">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lang w:val="en-CA"/>
        </w:rPr>
      </w:pPr>
    </w:p>
    <w:p w14:paraId="2468F85D" w14:textId="77777777" w:rsidR="003D5BAC" w:rsidRDefault="003D5BAC" w:rsidP="002D7C51">
      <w:pPr>
        <w:pStyle w:val="0par"/>
        <w:keepLines w:val="0"/>
        <w:numPr>
          <w:ilvl w:val="0"/>
          <w:numId w:val="4"/>
        </w:numPr>
        <w:rPr>
          <w:rFonts w:ascii="Times New Roman" w:hAnsi="Times New Roman"/>
          <w:color w:val="auto"/>
          <w:szCs w:val="24"/>
          <w:lang w:val="en-CA"/>
        </w:rPr>
      </w:pPr>
      <w:r w:rsidRPr="00701822">
        <w:rPr>
          <w:rFonts w:ascii="Times New Roman" w:hAnsi="Times New Roman"/>
          <w:color w:val="auto"/>
          <w:szCs w:val="24"/>
          <w:lang w:val="en-CA"/>
        </w:rPr>
        <w:t>Products</w:t>
      </w:r>
    </w:p>
    <w:p w14:paraId="6A0CC872" w14:textId="77777777" w:rsidR="007F3EFE" w:rsidRPr="007F3EFE" w:rsidRDefault="007F3EFE" w:rsidP="007F3EFE">
      <w:pPr>
        <w:pStyle w:val="0par"/>
        <w:keepLines w:val="0"/>
        <w:rPr>
          <w:rFonts w:ascii="Times New Roman" w:hAnsi="Times New Roman"/>
          <w:b w:val="0"/>
          <w:color w:val="auto"/>
          <w:szCs w:val="24"/>
          <w:lang w:val="en-CA"/>
        </w:rPr>
      </w:pPr>
    </w:p>
    <w:p w14:paraId="0772B441" w14:textId="77777777" w:rsidR="003D5BAC" w:rsidRDefault="003D5BAC" w:rsidP="002D7C51">
      <w:pPr>
        <w:pStyle w:val="0par"/>
        <w:keepLines w:val="0"/>
        <w:numPr>
          <w:ilvl w:val="1"/>
          <w:numId w:val="4"/>
        </w:numPr>
        <w:rPr>
          <w:rFonts w:ascii="Times New Roman" w:hAnsi="Times New Roman"/>
          <w:color w:val="auto"/>
          <w:szCs w:val="24"/>
          <w:lang w:val="en-CA"/>
        </w:rPr>
      </w:pPr>
      <w:r w:rsidRPr="00701822">
        <w:rPr>
          <w:rFonts w:ascii="Times New Roman" w:hAnsi="Times New Roman"/>
          <w:color w:val="auto"/>
          <w:szCs w:val="24"/>
          <w:lang w:val="en-CA"/>
        </w:rPr>
        <w:t>MATERIALS</w:t>
      </w:r>
    </w:p>
    <w:p w14:paraId="5679D83C" w14:textId="77777777" w:rsidR="00701822" w:rsidRPr="00701822" w:rsidRDefault="00701822" w:rsidP="00701822">
      <w:pPr>
        <w:pStyle w:val="0par"/>
        <w:keepLines w:val="0"/>
        <w:rPr>
          <w:rFonts w:ascii="Times New Roman" w:hAnsi="Times New Roman"/>
          <w:b w:val="0"/>
          <w:color w:val="auto"/>
          <w:szCs w:val="24"/>
          <w:lang w:val="en-CA"/>
        </w:rPr>
      </w:pPr>
    </w:p>
    <w:p w14:paraId="1B695F99" w14:textId="77777777" w:rsidR="003D5BAC" w:rsidRDefault="003D5BAC"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 xml:space="preserve">Steel:  Structural </w:t>
      </w:r>
      <w:r w:rsidR="00801502">
        <w:rPr>
          <w:rFonts w:ascii="Times New Roman" w:hAnsi="Times New Roman"/>
          <w:b w:val="0"/>
          <w:color w:val="auto"/>
          <w:szCs w:val="24"/>
          <w:lang w:val="en-CA"/>
        </w:rPr>
        <w:t xml:space="preserve">quality, to CSA </w:t>
      </w:r>
      <w:r w:rsidRPr="00820EBA">
        <w:rPr>
          <w:rFonts w:ascii="Times New Roman" w:hAnsi="Times New Roman"/>
          <w:b w:val="0"/>
          <w:color w:val="auto"/>
          <w:szCs w:val="24"/>
          <w:lang w:val="en-CA"/>
        </w:rPr>
        <w:t>G40.20.</w:t>
      </w:r>
    </w:p>
    <w:p w14:paraId="34853657" w14:textId="77777777" w:rsidR="00801502" w:rsidRDefault="00801502" w:rsidP="00801502">
      <w:pPr>
        <w:pStyle w:val="0par"/>
        <w:keepNext w:val="0"/>
        <w:keepLines w:val="0"/>
        <w:tabs>
          <w:tab w:val="clear" w:pos="1440"/>
        </w:tabs>
        <w:rPr>
          <w:rFonts w:ascii="Times New Roman" w:hAnsi="Times New Roman"/>
          <w:b w:val="0"/>
          <w:color w:val="auto"/>
          <w:szCs w:val="24"/>
          <w:lang w:val="en-CA"/>
        </w:rPr>
      </w:pPr>
    </w:p>
    <w:p w14:paraId="75828590" w14:textId="77777777" w:rsidR="00801502" w:rsidRPr="00173348" w:rsidRDefault="00801502" w:rsidP="002D7C51">
      <w:pPr>
        <w:pStyle w:val="0par"/>
        <w:keepNext w:val="0"/>
        <w:keepLines w:val="0"/>
        <w:numPr>
          <w:ilvl w:val="3"/>
          <w:numId w:val="4"/>
        </w:numPr>
        <w:tabs>
          <w:tab w:val="clear" w:pos="1440"/>
        </w:tabs>
        <w:rPr>
          <w:rFonts w:ascii="Times New Roman" w:hAnsi="Times New Roman"/>
          <w:b w:val="0"/>
          <w:color w:val="000000" w:themeColor="text1"/>
          <w:szCs w:val="24"/>
          <w:lang w:val="en-CA"/>
        </w:rPr>
      </w:pPr>
      <w:r w:rsidRPr="00173348">
        <w:rPr>
          <w:rFonts w:ascii="Times New Roman" w:hAnsi="Times New Roman"/>
          <w:b w:val="0"/>
          <w:color w:val="000000" w:themeColor="text1"/>
          <w:szCs w:val="24"/>
          <w:lang w:val="en-CA"/>
        </w:rPr>
        <w:t>Structural steel with boron content exceeding 0.0008% will not be permitted.</w:t>
      </w:r>
    </w:p>
    <w:p w14:paraId="2B4ADCF9" w14:textId="77777777" w:rsidR="00801502" w:rsidRPr="00173348" w:rsidRDefault="00801502" w:rsidP="00801502">
      <w:pPr>
        <w:pStyle w:val="0par"/>
        <w:keepNext w:val="0"/>
        <w:keepLines w:val="0"/>
        <w:tabs>
          <w:tab w:val="clear" w:pos="1440"/>
        </w:tabs>
        <w:ind w:left="2160"/>
        <w:rPr>
          <w:rFonts w:ascii="Times New Roman" w:hAnsi="Times New Roman"/>
          <w:b w:val="0"/>
          <w:color w:val="000000" w:themeColor="text1"/>
          <w:szCs w:val="24"/>
          <w:lang w:val="en-CA"/>
        </w:rPr>
      </w:pPr>
    </w:p>
    <w:p w14:paraId="720C1971" w14:textId="72ACE1AF" w:rsidR="00801502" w:rsidRPr="00173348" w:rsidRDefault="00173348" w:rsidP="002D7C51">
      <w:pPr>
        <w:pStyle w:val="0par"/>
        <w:keepNext w:val="0"/>
        <w:keepLines w:val="0"/>
        <w:numPr>
          <w:ilvl w:val="3"/>
          <w:numId w:val="4"/>
        </w:numPr>
        <w:tabs>
          <w:tab w:val="clear" w:pos="1440"/>
        </w:tabs>
        <w:rPr>
          <w:rFonts w:ascii="Times New Roman" w:hAnsi="Times New Roman"/>
          <w:b w:val="0"/>
          <w:color w:val="000000" w:themeColor="text1"/>
          <w:szCs w:val="24"/>
          <w:lang w:val="en-CA"/>
        </w:rPr>
      </w:pPr>
      <w:r w:rsidRPr="00173348">
        <w:rPr>
          <w:rFonts w:ascii="Times New Roman" w:hAnsi="Times New Roman"/>
          <w:b w:val="0"/>
          <w:color w:val="000000" w:themeColor="text1"/>
          <w:szCs w:val="24"/>
          <w:lang w:val="en-CA"/>
        </w:rPr>
        <w:t xml:space="preserve">When steel is to be galvanized, the </w:t>
      </w:r>
      <w:r w:rsidR="00801502" w:rsidRPr="00173348">
        <w:rPr>
          <w:rFonts w:ascii="Times New Roman" w:hAnsi="Times New Roman"/>
          <w:b w:val="0"/>
          <w:color w:val="000000" w:themeColor="text1"/>
          <w:szCs w:val="24"/>
          <w:lang w:val="en-CA"/>
        </w:rPr>
        <w:t xml:space="preserve">silicon content shall be either less than 0.04% or </w:t>
      </w:r>
      <w:r w:rsidRPr="00173348">
        <w:rPr>
          <w:rFonts w:ascii="Times New Roman" w:hAnsi="Times New Roman"/>
          <w:b w:val="0"/>
          <w:color w:val="000000" w:themeColor="text1"/>
          <w:szCs w:val="24"/>
          <w:lang w:val="en-CA"/>
        </w:rPr>
        <w:t xml:space="preserve">between </w:t>
      </w:r>
      <w:r w:rsidR="00801502" w:rsidRPr="00173348">
        <w:rPr>
          <w:rFonts w:ascii="Times New Roman" w:hAnsi="Times New Roman"/>
          <w:b w:val="0"/>
          <w:color w:val="000000" w:themeColor="text1"/>
          <w:szCs w:val="24"/>
          <w:lang w:val="en-CA"/>
        </w:rPr>
        <w:t>0.15</w:t>
      </w:r>
      <w:r w:rsidRPr="00173348">
        <w:rPr>
          <w:rFonts w:ascii="Times New Roman" w:hAnsi="Times New Roman"/>
          <w:b w:val="0"/>
          <w:color w:val="000000" w:themeColor="text1"/>
          <w:szCs w:val="24"/>
          <w:lang w:val="en-CA"/>
        </w:rPr>
        <w:t xml:space="preserve">% and </w:t>
      </w:r>
      <w:r w:rsidR="00801502" w:rsidRPr="00173348">
        <w:rPr>
          <w:rFonts w:ascii="Times New Roman" w:hAnsi="Times New Roman"/>
          <w:b w:val="0"/>
          <w:color w:val="000000" w:themeColor="text1"/>
          <w:szCs w:val="24"/>
          <w:lang w:val="en-CA"/>
        </w:rPr>
        <w:t>0.25%</w:t>
      </w:r>
      <w:r w:rsidRPr="00173348">
        <w:rPr>
          <w:rFonts w:ascii="Times New Roman" w:hAnsi="Times New Roman"/>
          <w:b w:val="0"/>
          <w:color w:val="000000" w:themeColor="text1"/>
          <w:szCs w:val="24"/>
          <w:lang w:val="en-CA"/>
        </w:rPr>
        <w:t>.</w:t>
      </w:r>
    </w:p>
    <w:p w14:paraId="5538EDD9" w14:textId="77777777" w:rsidR="003D5BAC" w:rsidRPr="00701822" w:rsidRDefault="003D5BAC" w:rsidP="00701822">
      <w:pPr>
        <w:pStyle w:val="011"/>
        <w:ind w:left="0" w:firstLine="0"/>
        <w:rPr>
          <w:rFonts w:ascii="Times New Roman" w:hAnsi="Times New Roman"/>
          <w:color w:val="auto"/>
          <w:szCs w:val="24"/>
          <w:lang w:val="en-CA"/>
        </w:rPr>
      </w:pPr>
    </w:p>
    <w:p w14:paraId="1235BBE8" w14:textId="77777777" w:rsidR="00361075" w:rsidRDefault="003D5BAC"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Rolled Str</w:t>
      </w:r>
      <w:r w:rsidR="00801502">
        <w:rPr>
          <w:rFonts w:ascii="Times New Roman" w:hAnsi="Times New Roman"/>
          <w:b w:val="0"/>
          <w:color w:val="auto"/>
          <w:szCs w:val="24"/>
          <w:lang w:val="en-CA"/>
        </w:rPr>
        <w:t xml:space="preserve">uctural Steel Sections:  to CSA </w:t>
      </w:r>
      <w:r w:rsidRPr="00820EBA">
        <w:rPr>
          <w:rFonts w:ascii="Times New Roman" w:hAnsi="Times New Roman"/>
          <w:b w:val="0"/>
          <w:color w:val="auto"/>
          <w:szCs w:val="24"/>
          <w:lang w:val="en-CA"/>
        </w:rPr>
        <w:t>G40.21, Type [G] [W], grade [</w:t>
      </w:r>
      <w:r w:rsidR="00FD57F1">
        <w:rPr>
          <w:rFonts w:ascii="Times New Roman" w:hAnsi="Times New Roman"/>
          <w:b w:val="0"/>
          <w:color w:val="auto"/>
          <w:szCs w:val="24"/>
          <w:lang w:val="en-CA"/>
        </w:rPr>
        <w:t>XXX</w:t>
      </w:r>
      <w:r w:rsidRPr="00820EBA">
        <w:rPr>
          <w:rFonts w:ascii="Times New Roman" w:hAnsi="Times New Roman"/>
          <w:b w:val="0"/>
          <w:color w:val="auto"/>
          <w:szCs w:val="24"/>
          <w:lang w:val="en-CA"/>
        </w:rPr>
        <w:t>] [indicated on drawings], [unprimed] [galvanized] [shop primed] [and finish painted].</w:t>
      </w:r>
    </w:p>
    <w:p w14:paraId="059877E6" w14:textId="77777777" w:rsidR="00361075" w:rsidRDefault="00361075" w:rsidP="00361075">
      <w:pPr>
        <w:pStyle w:val="0par"/>
        <w:keepNext w:val="0"/>
        <w:keepLines w:val="0"/>
        <w:tabs>
          <w:tab w:val="clear" w:pos="1440"/>
        </w:tabs>
        <w:rPr>
          <w:rFonts w:ascii="Garamond" w:hAnsi="Garamond"/>
          <w:b w:val="0"/>
          <w:color w:val="auto"/>
          <w:spacing w:val="-3"/>
          <w:sz w:val="22"/>
          <w:szCs w:val="24"/>
          <w:lang w:val="en-CA"/>
        </w:rPr>
      </w:pPr>
    </w:p>
    <w:p w14:paraId="7CFE3399" w14:textId="77777777" w:rsidR="003D5BAC" w:rsidRPr="00701822" w:rsidRDefault="003D5BAC" w:rsidP="00701822">
      <w:pPr>
        <w:pStyle w:val="011"/>
        <w:ind w:left="0" w:firstLine="0"/>
        <w:rPr>
          <w:rFonts w:ascii="Times New Roman" w:hAnsi="Times New Roman"/>
          <w:color w:val="auto"/>
          <w:szCs w:val="24"/>
          <w:lang w:val="en-CA"/>
        </w:rPr>
      </w:pPr>
    </w:p>
    <w:p w14:paraId="3F0E6C3E" w14:textId="48E1BFE9" w:rsidR="003D5BAC" w:rsidRDefault="003D5BAC"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Hollow Str</w:t>
      </w:r>
      <w:r w:rsidR="00801502">
        <w:rPr>
          <w:rFonts w:ascii="Times New Roman" w:hAnsi="Times New Roman"/>
          <w:b w:val="0"/>
          <w:color w:val="auto"/>
          <w:szCs w:val="24"/>
          <w:lang w:val="en-CA"/>
        </w:rPr>
        <w:t xml:space="preserve">uctural Steel Sections:  to CSA </w:t>
      </w:r>
      <w:r w:rsidRPr="00820EBA">
        <w:rPr>
          <w:rFonts w:ascii="Times New Roman" w:hAnsi="Times New Roman"/>
          <w:b w:val="0"/>
          <w:color w:val="auto"/>
          <w:szCs w:val="24"/>
          <w:lang w:val="en-CA"/>
        </w:rPr>
        <w:t xml:space="preserve">G40.21, </w:t>
      </w:r>
      <w:r w:rsidR="002D49CE">
        <w:rPr>
          <w:rFonts w:ascii="Times New Roman" w:hAnsi="Times New Roman"/>
          <w:b w:val="0"/>
          <w:color w:val="auto"/>
          <w:szCs w:val="24"/>
          <w:lang w:val="en-CA"/>
        </w:rPr>
        <w:t>G</w:t>
      </w:r>
      <w:r w:rsidRPr="00820EBA">
        <w:rPr>
          <w:rFonts w:ascii="Times New Roman" w:hAnsi="Times New Roman"/>
          <w:b w:val="0"/>
          <w:color w:val="auto"/>
          <w:szCs w:val="24"/>
          <w:lang w:val="en-CA"/>
        </w:rPr>
        <w:t>rade</w:t>
      </w:r>
      <w:r w:rsidR="002D49CE">
        <w:rPr>
          <w:rFonts w:ascii="Times New Roman" w:hAnsi="Times New Roman"/>
          <w:b w:val="0"/>
          <w:color w:val="auto"/>
          <w:szCs w:val="24"/>
          <w:lang w:val="en-CA"/>
        </w:rPr>
        <w:t xml:space="preserve"> [350W] </w:t>
      </w:r>
      <w:r w:rsidRPr="00820EBA">
        <w:rPr>
          <w:rFonts w:ascii="Times New Roman" w:hAnsi="Times New Roman"/>
          <w:b w:val="0"/>
          <w:color w:val="auto"/>
          <w:szCs w:val="24"/>
          <w:lang w:val="en-CA"/>
        </w:rPr>
        <w:t xml:space="preserve">[indicated on drawings], Class </w:t>
      </w:r>
      <w:r w:rsidR="002D49CE">
        <w:rPr>
          <w:rFonts w:ascii="Times New Roman" w:hAnsi="Times New Roman"/>
          <w:b w:val="0"/>
          <w:color w:val="auto"/>
          <w:szCs w:val="24"/>
          <w:lang w:val="en-CA"/>
        </w:rPr>
        <w:t>[</w:t>
      </w:r>
      <w:r w:rsidRPr="00820EBA">
        <w:rPr>
          <w:rFonts w:ascii="Times New Roman" w:hAnsi="Times New Roman"/>
          <w:b w:val="0"/>
          <w:color w:val="auto"/>
          <w:szCs w:val="24"/>
          <w:lang w:val="en-CA"/>
        </w:rPr>
        <w:t>C</w:t>
      </w:r>
      <w:r w:rsidR="002D49CE">
        <w:rPr>
          <w:rFonts w:ascii="Times New Roman" w:hAnsi="Times New Roman"/>
          <w:b w:val="0"/>
          <w:color w:val="auto"/>
          <w:szCs w:val="24"/>
          <w:lang w:val="en-CA"/>
        </w:rPr>
        <w:t>]</w:t>
      </w:r>
      <w:r w:rsidRPr="00820EBA">
        <w:rPr>
          <w:rFonts w:ascii="Times New Roman" w:hAnsi="Times New Roman"/>
          <w:b w:val="0"/>
          <w:color w:val="auto"/>
          <w:szCs w:val="24"/>
          <w:lang w:val="en-CA"/>
        </w:rPr>
        <w:t xml:space="preserve"> [H], [unprimed] [galvanized] [shop primed] [and finish painted].</w:t>
      </w:r>
    </w:p>
    <w:p w14:paraId="3AF30EBC" w14:textId="77777777" w:rsidR="00FD57F1" w:rsidRDefault="00FD57F1" w:rsidP="00FD57F1">
      <w:pPr>
        <w:pStyle w:val="ListParagraph"/>
        <w:rPr>
          <w:rFonts w:ascii="Times New Roman" w:hAnsi="Times New Roman"/>
          <w:b/>
          <w:color w:val="auto"/>
          <w:szCs w:val="24"/>
          <w:lang w:val="en-CA"/>
        </w:rPr>
      </w:pPr>
    </w:p>
    <w:p w14:paraId="275B6383" w14:textId="77777777" w:rsidR="003D5BAC" w:rsidRPr="00820EBA" w:rsidRDefault="003D5BAC" w:rsidP="00820EBA">
      <w:pPr>
        <w:pStyle w:val="0par"/>
        <w:keepNext w:val="0"/>
        <w:keepLines w:val="0"/>
        <w:rPr>
          <w:rFonts w:ascii="Times New Roman" w:hAnsi="Times New Roman"/>
          <w:b w:val="0"/>
          <w:color w:val="auto"/>
          <w:szCs w:val="24"/>
          <w:lang w:val="en-CA"/>
        </w:rPr>
      </w:pPr>
    </w:p>
    <w:p w14:paraId="78055C06" w14:textId="0F22A1B5" w:rsidR="003D5BAC" w:rsidRPr="00820EBA" w:rsidRDefault="003D5BAC"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Cold Rol</w:t>
      </w:r>
      <w:r w:rsidR="00801502">
        <w:rPr>
          <w:rFonts w:ascii="Times New Roman" w:hAnsi="Times New Roman"/>
          <w:b w:val="0"/>
          <w:color w:val="auto"/>
          <w:szCs w:val="24"/>
          <w:lang w:val="en-CA"/>
        </w:rPr>
        <w:t xml:space="preserve">led Sections: Conforming to </w:t>
      </w:r>
      <w:r w:rsidRPr="00820EBA">
        <w:rPr>
          <w:rFonts w:ascii="Times New Roman" w:hAnsi="Times New Roman"/>
          <w:b w:val="0"/>
          <w:color w:val="auto"/>
          <w:szCs w:val="24"/>
          <w:lang w:val="en-CA"/>
        </w:rPr>
        <w:t>CSA S136 with yield strength of 380 M</w:t>
      </w:r>
      <w:r w:rsidR="00605374">
        <w:rPr>
          <w:rFonts w:ascii="Times New Roman" w:hAnsi="Times New Roman"/>
          <w:b w:val="0"/>
          <w:color w:val="auto"/>
          <w:szCs w:val="24"/>
          <w:lang w:val="en-CA"/>
        </w:rPr>
        <w:t>P</w:t>
      </w:r>
      <w:r w:rsidRPr="00820EBA">
        <w:rPr>
          <w:rFonts w:ascii="Times New Roman" w:hAnsi="Times New Roman"/>
          <w:b w:val="0"/>
          <w:color w:val="auto"/>
          <w:szCs w:val="24"/>
          <w:lang w:val="en-CA"/>
        </w:rPr>
        <w:t>a.</w:t>
      </w:r>
    </w:p>
    <w:p w14:paraId="00A83E4E" w14:textId="77777777" w:rsidR="003D5BAC" w:rsidRPr="00701822" w:rsidRDefault="003D5BAC" w:rsidP="00701822">
      <w:pPr>
        <w:pStyle w:val="011"/>
        <w:ind w:left="0" w:firstLine="0"/>
        <w:rPr>
          <w:rFonts w:ascii="Times New Roman" w:hAnsi="Times New Roman"/>
          <w:color w:val="auto"/>
          <w:szCs w:val="24"/>
          <w:lang w:val="en-CA"/>
        </w:rPr>
      </w:pPr>
    </w:p>
    <w:p w14:paraId="516AEE02" w14:textId="77777777" w:rsidR="003D5BAC" w:rsidRPr="008B1254" w:rsidRDefault="0003087F" w:rsidP="002D7C51">
      <w:pPr>
        <w:pStyle w:val="0par"/>
        <w:keepNext w:val="0"/>
        <w:keepLines w:val="0"/>
        <w:numPr>
          <w:ilvl w:val="2"/>
          <w:numId w:val="4"/>
        </w:numPr>
        <w:rPr>
          <w:rFonts w:ascii="Times New Roman" w:hAnsi="Times New Roman"/>
          <w:b w:val="0"/>
          <w:color w:val="000000" w:themeColor="text1"/>
          <w:szCs w:val="24"/>
          <w:lang w:val="en-CA"/>
        </w:rPr>
      </w:pPr>
      <w:r w:rsidRPr="008B1254">
        <w:rPr>
          <w:rFonts w:ascii="Times New Roman" w:hAnsi="Times New Roman"/>
          <w:b w:val="0"/>
          <w:color w:val="000000" w:themeColor="text1"/>
          <w:szCs w:val="24"/>
          <w:lang w:val="en-CA"/>
        </w:rPr>
        <w:t>Bolts:  to ASTM </w:t>
      </w:r>
      <w:r w:rsidR="003D5BAC" w:rsidRPr="008B1254">
        <w:rPr>
          <w:rFonts w:ascii="Times New Roman" w:hAnsi="Times New Roman"/>
          <w:b w:val="0"/>
          <w:color w:val="000000" w:themeColor="text1"/>
          <w:szCs w:val="24"/>
          <w:lang w:val="en-CA"/>
        </w:rPr>
        <w:t>[</w:t>
      </w:r>
      <w:r w:rsidR="004939B0" w:rsidRPr="008B1254">
        <w:rPr>
          <w:rFonts w:ascii="Times New Roman" w:hAnsi="Times New Roman"/>
          <w:b w:val="0"/>
          <w:color w:val="000000" w:themeColor="text1"/>
          <w:szCs w:val="24"/>
          <w:lang w:val="en-CA"/>
        </w:rPr>
        <w:t>F1554</w:t>
      </w:r>
      <w:r w:rsidR="003D5BAC" w:rsidRPr="008B1254">
        <w:rPr>
          <w:rFonts w:ascii="Times New Roman" w:hAnsi="Times New Roman"/>
          <w:b w:val="0"/>
          <w:color w:val="000000" w:themeColor="text1"/>
          <w:szCs w:val="24"/>
          <w:lang w:val="en-CA"/>
        </w:rPr>
        <w:t xml:space="preserve">] </w:t>
      </w:r>
      <w:r w:rsidR="00801502" w:rsidRPr="008B1254">
        <w:rPr>
          <w:rFonts w:ascii="Times New Roman" w:hAnsi="Times New Roman"/>
          <w:b w:val="0"/>
          <w:color w:val="000000" w:themeColor="text1"/>
          <w:szCs w:val="24"/>
          <w:lang w:val="en-CA"/>
        </w:rPr>
        <w:t>[F3125</w:t>
      </w:r>
      <w:r w:rsidR="003D5BAC" w:rsidRPr="008B1254">
        <w:rPr>
          <w:rFonts w:ascii="Times New Roman" w:hAnsi="Times New Roman"/>
          <w:b w:val="0"/>
          <w:color w:val="000000" w:themeColor="text1"/>
          <w:szCs w:val="24"/>
          <w:lang w:val="en-CA"/>
        </w:rPr>
        <w:t>].</w:t>
      </w:r>
    </w:p>
    <w:p w14:paraId="0E399AFF" w14:textId="77777777" w:rsidR="003D5BAC" w:rsidRPr="00701822" w:rsidRDefault="003D5BAC" w:rsidP="00701822">
      <w:pPr>
        <w:pStyle w:val="011"/>
        <w:ind w:left="0" w:firstLine="0"/>
        <w:rPr>
          <w:rFonts w:ascii="Times New Roman" w:hAnsi="Times New Roman"/>
          <w:color w:val="auto"/>
          <w:szCs w:val="24"/>
          <w:lang w:val="en-CA"/>
        </w:rPr>
      </w:pPr>
    </w:p>
    <w:p w14:paraId="52FBE687" w14:textId="77777777" w:rsidR="003D5BAC" w:rsidRPr="00820EBA" w:rsidRDefault="003D5BAC"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Anch</w:t>
      </w:r>
      <w:r w:rsidR="0003087F" w:rsidRPr="00820EBA">
        <w:rPr>
          <w:rFonts w:ascii="Times New Roman" w:hAnsi="Times New Roman"/>
          <w:b w:val="0"/>
          <w:color w:val="auto"/>
          <w:szCs w:val="24"/>
          <w:lang w:val="en-CA"/>
        </w:rPr>
        <w:t xml:space="preserve">or Bolts: Conforming to </w:t>
      </w:r>
      <w:r w:rsidR="00310978" w:rsidRPr="00820EBA">
        <w:rPr>
          <w:rFonts w:ascii="Times New Roman" w:hAnsi="Times New Roman"/>
          <w:b w:val="0"/>
          <w:color w:val="auto"/>
          <w:szCs w:val="24"/>
          <w:lang w:val="en-CA"/>
        </w:rPr>
        <w:t>ASTM F1554</w:t>
      </w:r>
      <w:r w:rsidRPr="00820EBA">
        <w:rPr>
          <w:rFonts w:ascii="Times New Roman" w:hAnsi="Times New Roman"/>
          <w:b w:val="0"/>
          <w:color w:val="auto"/>
          <w:szCs w:val="24"/>
          <w:lang w:val="en-CA"/>
        </w:rPr>
        <w:t xml:space="preserve">, yield strength </w:t>
      </w:r>
      <w:r w:rsidR="00310978" w:rsidRPr="00820EBA">
        <w:rPr>
          <w:rFonts w:ascii="Times New Roman" w:hAnsi="Times New Roman"/>
          <w:b w:val="0"/>
          <w:color w:val="auto"/>
          <w:szCs w:val="24"/>
          <w:lang w:val="en-CA"/>
        </w:rPr>
        <w:t>[36] [55] [105] ksi</w:t>
      </w:r>
      <w:r w:rsidRPr="00820EBA">
        <w:rPr>
          <w:rFonts w:ascii="Times New Roman" w:hAnsi="Times New Roman"/>
          <w:b w:val="0"/>
          <w:color w:val="auto"/>
          <w:szCs w:val="24"/>
          <w:lang w:val="en-CA"/>
        </w:rPr>
        <w:t>.</w:t>
      </w:r>
    </w:p>
    <w:p w14:paraId="24C7A43C" w14:textId="77777777" w:rsidR="003D5BAC" w:rsidRPr="00701822" w:rsidRDefault="003D5BAC" w:rsidP="00701822">
      <w:pPr>
        <w:pStyle w:val="011"/>
        <w:ind w:left="0" w:firstLine="0"/>
        <w:rPr>
          <w:rFonts w:ascii="Times New Roman" w:hAnsi="Times New Roman"/>
          <w:color w:val="auto"/>
          <w:szCs w:val="24"/>
          <w:lang w:val="en-CA"/>
        </w:rPr>
      </w:pPr>
    </w:p>
    <w:p w14:paraId="19F44773" w14:textId="3FCEC89C" w:rsidR="003D5BAC" w:rsidRPr="00820EBA" w:rsidRDefault="003D5BAC"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We</w:t>
      </w:r>
      <w:r w:rsidR="00500897">
        <w:rPr>
          <w:rFonts w:ascii="Times New Roman" w:hAnsi="Times New Roman"/>
          <w:b w:val="0"/>
          <w:color w:val="auto"/>
          <w:szCs w:val="24"/>
          <w:lang w:val="en-CA"/>
        </w:rPr>
        <w:t xml:space="preserve">lding Materials:  Conforming to </w:t>
      </w:r>
      <w:r w:rsidRPr="00820EBA">
        <w:rPr>
          <w:rFonts w:ascii="Times New Roman" w:hAnsi="Times New Roman"/>
          <w:b w:val="0"/>
          <w:color w:val="auto"/>
          <w:szCs w:val="24"/>
          <w:lang w:val="en-CA"/>
        </w:rPr>
        <w:t>CSA</w:t>
      </w:r>
      <w:r w:rsidR="00500897">
        <w:rPr>
          <w:rFonts w:ascii="Times New Roman" w:hAnsi="Times New Roman"/>
          <w:b w:val="0"/>
          <w:color w:val="auto"/>
          <w:szCs w:val="24"/>
          <w:lang w:val="en-CA"/>
        </w:rPr>
        <w:t> </w:t>
      </w:r>
      <w:r w:rsidRPr="00820EBA">
        <w:rPr>
          <w:rFonts w:ascii="Times New Roman" w:hAnsi="Times New Roman"/>
          <w:b w:val="0"/>
          <w:color w:val="auto"/>
          <w:szCs w:val="24"/>
          <w:lang w:val="en-CA"/>
        </w:rPr>
        <w:t>W59.</w:t>
      </w:r>
    </w:p>
    <w:p w14:paraId="4B65BC5A" w14:textId="77777777" w:rsidR="003D5BAC" w:rsidRPr="00701822" w:rsidRDefault="003D5BAC" w:rsidP="00701822">
      <w:pPr>
        <w:pStyle w:val="011"/>
        <w:ind w:left="0" w:firstLine="0"/>
        <w:rPr>
          <w:rFonts w:ascii="Times New Roman" w:hAnsi="Times New Roman"/>
          <w:color w:val="auto"/>
          <w:szCs w:val="24"/>
          <w:lang w:val="en-CA"/>
        </w:rPr>
      </w:pPr>
    </w:p>
    <w:p w14:paraId="18F79DAB" w14:textId="078B9373" w:rsidR="003D5BAC" w:rsidRPr="00820EBA" w:rsidRDefault="003D5BAC"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Shear Stud Connectors:</w:t>
      </w:r>
      <w:r w:rsidR="00500897">
        <w:rPr>
          <w:rFonts w:ascii="Times New Roman" w:hAnsi="Times New Roman"/>
          <w:b w:val="0"/>
          <w:color w:val="auto"/>
          <w:szCs w:val="24"/>
          <w:lang w:val="en-CA"/>
        </w:rPr>
        <w:t xml:space="preserve">  </w:t>
      </w:r>
      <w:r w:rsidRPr="00820EBA">
        <w:rPr>
          <w:rFonts w:ascii="Times New Roman" w:hAnsi="Times New Roman"/>
          <w:b w:val="0"/>
          <w:color w:val="auto"/>
          <w:szCs w:val="24"/>
          <w:lang w:val="en-CA"/>
        </w:rPr>
        <w:t>to ASTM A108.</w:t>
      </w:r>
    </w:p>
    <w:p w14:paraId="6E685BD8" w14:textId="77777777" w:rsidR="003D5BAC" w:rsidRPr="00820EBA" w:rsidRDefault="003D5BAC" w:rsidP="00820EBA">
      <w:pPr>
        <w:pStyle w:val="0par"/>
        <w:keepNext w:val="0"/>
        <w:keepLines w:val="0"/>
        <w:rPr>
          <w:rFonts w:ascii="Times New Roman" w:hAnsi="Times New Roman"/>
          <w:b w:val="0"/>
          <w:color w:val="auto"/>
          <w:szCs w:val="24"/>
          <w:lang w:val="en-CA"/>
        </w:rPr>
      </w:pPr>
    </w:p>
    <w:p w14:paraId="34986C8C" w14:textId="0A0F7E7D" w:rsidR="00B67F49" w:rsidRPr="008B1254" w:rsidRDefault="00B67F49" w:rsidP="002D7C51">
      <w:pPr>
        <w:pStyle w:val="0par"/>
        <w:keepNext w:val="0"/>
        <w:keepLines w:val="0"/>
        <w:numPr>
          <w:ilvl w:val="2"/>
          <w:numId w:val="4"/>
        </w:numPr>
        <w:rPr>
          <w:rFonts w:ascii="Times New Roman" w:hAnsi="Times New Roman"/>
          <w:b w:val="0"/>
          <w:color w:val="000000" w:themeColor="text1"/>
          <w:szCs w:val="24"/>
          <w:lang w:val="en-CA"/>
        </w:rPr>
      </w:pPr>
      <w:r w:rsidRPr="008B1254">
        <w:rPr>
          <w:rFonts w:ascii="Times New Roman" w:hAnsi="Times New Roman"/>
          <w:b w:val="0"/>
          <w:color w:val="000000" w:themeColor="text1"/>
          <w:szCs w:val="24"/>
          <w:lang w:val="en-CA"/>
        </w:rPr>
        <w:t>Galvanizin</w:t>
      </w:r>
      <w:r w:rsidR="0003087F" w:rsidRPr="008B1254">
        <w:rPr>
          <w:rFonts w:ascii="Times New Roman" w:hAnsi="Times New Roman"/>
          <w:b w:val="0"/>
          <w:color w:val="000000" w:themeColor="text1"/>
          <w:szCs w:val="24"/>
          <w:lang w:val="en-CA"/>
        </w:rPr>
        <w:t xml:space="preserve">g:  Conforming to </w:t>
      </w:r>
      <w:r w:rsidR="00801502" w:rsidRPr="008B1254">
        <w:rPr>
          <w:rFonts w:ascii="Times New Roman" w:hAnsi="Times New Roman"/>
          <w:b w:val="0"/>
          <w:color w:val="000000" w:themeColor="text1"/>
          <w:szCs w:val="24"/>
          <w:lang w:val="en-CA"/>
        </w:rPr>
        <w:t>CAN/</w:t>
      </w:r>
      <w:r w:rsidR="0003087F" w:rsidRPr="008B1254">
        <w:rPr>
          <w:rFonts w:ascii="Times New Roman" w:hAnsi="Times New Roman"/>
          <w:b w:val="0"/>
          <w:color w:val="000000" w:themeColor="text1"/>
          <w:szCs w:val="24"/>
          <w:lang w:val="en-CA"/>
        </w:rPr>
        <w:t>CSA G164; minimum [600] [</w:t>
      </w:r>
      <w:r w:rsidR="00500897">
        <w:rPr>
          <w:rFonts w:ascii="Times New Roman" w:hAnsi="Times New Roman"/>
          <w:b w:val="0"/>
          <w:color w:val="000000" w:themeColor="text1"/>
          <w:szCs w:val="24"/>
          <w:lang w:val="en-CA"/>
        </w:rPr>
        <w:t>XXX</w:t>
      </w:r>
      <w:r w:rsidRPr="008B1254">
        <w:rPr>
          <w:rFonts w:ascii="Times New Roman" w:hAnsi="Times New Roman"/>
          <w:b w:val="0"/>
          <w:color w:val="000000" w:themeColor="text1"/>
          <w:szCs w:val="24"/>
          <w:lang w:val="en-CA"/>
        </w:rPr>
        <w:t>] grams per square metre coating.</w:t>
      </w:r>
    </w:p>
    <w:p w14:paraId="56891318" w14:textId="77777777" w:rsidR="00701822" w:rsidRPr="00701822" w:rsidRDefault="00701822" w:rsidP="00701822">
      <w:pPr>
        <w:pStyle w:val="011"/>
        <w:ind w:left="0" w:firstLine="0"/>
        <w:rPr>
          <w:rFonts w:ascii="Times New Roman" w:hAnsi="Times New Roman"/>
          <w:color w:val="auto"/>
          <w:szCs w:val="24"/>
          <w:lang w:val="en-CA"/>
        </w:rPr>
      </w:pPr>
    </w:p>
    <w:p w14:paraId="2CF96D96" w14:textId="1EEFAF22" w:rsidR="00B67F49" w:rsidRPr="00820EBA" w:rsidRDefault="00B67F49"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S</w:t>
      </w:r>
      <w:r w:rsidR="0003087F" w:rsidRPr="00820EBA">
        <w:rPr>
          <w:rFonts w:ascii="Times New Roman" w:hAnsi="Times New Roman"/>
          <w:b w:val="0"/>
          <w:color w:val="auto"/>
          <w:szCs w:val="24"/>
          <w:lang w:val="en-CA"/>
        </w:rPr>
        <w:t>hop Paint Primer: [to CISC/CPMA </w:t>
      </w:r>
      <w:r w:rsidRPr="00820EBA">
        <w:rPr>
          <w:rFonts w:ascii="Times New Roman" w:hAnsi="Times New Roman"/>
          <w:b w:val="0"/>
          <w:color w:val="auto"/>
          <w:szCs w:val="24"/>
          <w:lang w:val="en-CA"/>
        </w:rPr>
        <w:t>2</w:t>
      </w:r>
      <w:r w:rsidR="00500897">
        <w:rPr>
          <w:rFonts w:ascii="Times New Roman" w:hAnsi="Times New Roman"/>
          <w:b w:val="0"/>
          <w:color w:val="auto"/>
          <w:szCs w:val="24"/>
          <w:lang w:val="en-CA"/>
        </w:rPr>
        <w:noBreakHyphen/>
      </w:r>
      <w:r w:rsidRPr="00820EBA">
        <w:rPr>
          <w:rFonts w:ascii="Times New Roman" w:hAnsi="Times New Roman"/>
          <w:b w:val="0"/>
          <w:color w:val="auto"/>
          <w:szCs w:val="24"/>
          <w:lang w:val="en-CA"/>
        </w:rPr>
        <w:t>75] [as specified in Division</w:t>
      </w:r>
      <w:r w:rsidR="00500897">
        <w:rPr>
          <w:rFonts w:ascii="Times New Roman" w:hAnsi="Times New Roman"/>
          <w:b w:val="0"/>
          <w:color w:val="auto"/>
          <w:szCs w:val="24"/>
          <w:lang w:val="en-CA"/>
        </w:rPr>
        <w:t> </w:t>
      </w:r>
      <w:r w:rsidRPr="00820EBA">
        <w:rPr>
          <w:rFonts w:ascii="Times New Roman" w:hAnsi="Times New Roman"/>
          <w:b w:val="0"/>
          <w:color w:val="auto"/>
          <w:szCs w:val="24"/>
          <w:lang w:val="en-CA"/>
        </w:rPr>
        <w:t>09, Painting and Finishing Schedules</w:t>
      </w:r>
      <w:r w:rsidR="00701822" w:rsidRPr="00820EBA">
        <w:rPr>
          <w:rFonts w:ascii="Times New Roman" w:hAnsi="Times New Roman"/>
          <w:b w:val="0"/>
          <w:color w:val="auto"/>
          <w:szCs w:val="24"/>
          <w:lang w:val="en-CA"/>
        </w:rPr>
        <w:t>] [</w:t>
      </w:r>
      <w:r w:rsidRPr="00820EBA">
        <w:rPr>
          <w:rFonts w:ascii="Times New Roman" w:hAnsi="Times New Roman"/>
          <w:b w:val="0"/>
          <w:color w:val="auto"/>
          <w:szCs w:val="24"/>
          <w:lang w:val="en-CA"/>
        </w:rPr>
        <w:t>meet</w:t>
      </w:r>
      <w:r w:rsidR="00801502">
        <w:rPr>
          <w:rFonts w:ascii="Times New Roman" w:hAnsi="Times New Roman"/>
          <w:b w:val="0"/>
          <w:color w:val="auto"/>
          <w:szCs w:val="24"/>
          <w:lang w:val="en-CA"/>
        </w:rPr>
        <w:t>ing requirements of MPI GPS</w:t>
      </w:r>
      <w:r w:rsidR="00500897">
        <w:rPr>
          <w:rFonts w:ascii="Times New Roman" w:hAnsi="Times New Roman"/>
          <w:b w:val="0"/>
          <w:color w:val="auto"/>
          <w:szCs w:val="24"/>
          <w:lang w:val="en-CA"/>
        </w:rPr>
        <w:noBreakHyphen/>
      </w:r>
      <w:r w:rsidR="00801502">
        <w:rPr>
          <w:rFonts w:ascii="Times New Roman" w:hAnsi="Times New Roman"/>
          <w:b w:val="0"/>
          <w:color w:val="auto"/>
          <w:szCs w:val="24"/>
          <w:lang w:val="en-CA"/>
        </w:rPr>
        <w:t>1</w:t>
      </w:r>
      <w:r w:rsidRPr="00820EBA">
        <w:rPr>
          <w:rFonts w:ascii="Times New Roman" w:hAnsi="Times New Roman"/>
          <w:b w:val="0"/>
          <w:color w:val="auto"/>
          <w:szCs w:val="24"/>
          <w:lang w:val="en-CA"/>
        </w:rPr>
        <w:t xml:space="preserve"> standard for VOC content]</w:t>
      </w:r>
      <w:r w:rsidR="002D4421">
        <w:rPr>
          <w:rFonts w:ascii="Times New Roman" w:hAnsi="Times New Roman"/>
          <w:b w:val="0"/>
          <w:color w:val="auto"/>
          <w:szCs w:val="24"/>
          <w:lang w:val="en-CA"/>
        </w:rPr>
        <w:t xml:space="preserve"> [to CISC/CPMA 1</w:t>
      </w:r>
      <w:r w:rsidR="00500897">
        <w:rPr>
          <w:rFonts w:ascii="Times New Roman" w:hAnsi="Times New Roman"/>
          <w:b w:val="0"/>
          <w:color w:val="auto"/>
          <w:szCs w:val="24"/>
          <w:lang w:val="en-CA"/>
        </w:rPr>
        <w:noBreakHyphen/>
      </w:r>
      <w:r w:rsidR="002D4421">
        <w:rPr>
          <w:rFonts w:ascii="Times New Roman" w:hAnsi="Times New Roman"/>
          <w:b w:val="0"/>
          <w:color w:val="auto"/>
          <w:szCs w:val="24"/>
          <w:lang w:val="en-CA"/>
        </w:rPr>
        <w:t>73a]</w:t>
      </w:r>
      <w:r w:rsidRPr="00820EBA">
        <w:rPr>
          <w:rFonts w:ascii="Times New Roman" w:hAnsi="Times New Roman"/>
          <w:b w:val="0"/>
          <w:color w:val="auto"/>
          <w:szCs w:val="24"/>
          <w:lang w:val="en-CA"/>
        </w:rPr>
        <w:t>.</w:t>
      </w:r>
    </w:p>
    <w:p w14:paraId="77EDE1A4" w14:textId="77777777" w:rsidR="00701822" w:rsidRPr="00701822" w:rsidRDefault="00701822" w:rsidP="00701822">
      <w:pPr>
        <w:pStyle w:val="011"/>
        <w:ind w:left="0" w:firstLine="0"/>
        <w:rPr>
          <w:rFonts w:ascii="Times New Roman" w:hAnsi="Times New Roman"/>
          <w:color w:val="auto"/>
          <w:szCs w:val="24"/>
          <w:lang w:val="en-CA"/>
        </w:rPr>
      </w:pPr>
    </w:p>
    <w:p w14:paraId="25D12672" w14:textId="44CE250A" w:rsidR="007044E3" w:rsidRPr="00820EBA" w:rsidRDefault="00B67F49"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 xml:space="preserve">Zinc rich paint and touch-up primer for interior surfaces: meeting requirements of Green Seal Standard </w:t>
      </w:r>
      <w:r w:rsidR="00310978" w:rsidRPr="00820EBA">
        <w:rPr>
          <w:rFonts w:ascii="Times New Roman" w:hAnsi="Times New Roman"/>
          <w:b w:val="0"/>
          <w:color w:val="auto"/>
          <w:szCs w:val="24"/>
          <w:lang w:val="en-CA"/>
        </w:rPr>
        <w:t>GS</w:t>
      </w:r>
      <w:r w:rsidR="00500897">
        <w:rPr>
          <w:rFonts w:ascii="Times New Roman" w:hAnsi="Times New Roman"/>
          <w:b w:val="0"/>
          <w:color w:val="auto"/>
          <w:szCs w:val="24"/>
          <w:lang w:val="en-CA"/>
        </w:rPr>
        <w:noBreakHyphen/>
      </w:r>
      <w:r w:rsidR="00310978" w:rsidRPr="00820EBA">
        <w:rPr>
          <w:rFonts w:ascii="Times New Roman" w:hAnsi="Times New Roman"/>
          <w:b w:val="0"/>
          <w:color w:val="auto"/>
          <w:szCs w:val="24"/>
          <w:lang w:val="en-CA"/>
        </w:rPr>
        <w:t>11, Paints and Coatings</w:t>
      </w:r>
      <w:r w:rsidRPr="00820EBA">
        <w:rPr>
          <w:rFonts w:ascii="Times New Roman" w:hAnsi="Times New Roman"/>
          <w:b w:val="0"/>
          <w:color w:val="auto"/>
          <w:szCs w:val="24"/>
          <w:lang w:val="en-CA"/>
        </w:rPr>
        <w:t>, for VOC content to be less than 250</w:t>
      </w:r>
      <w:r w:rsidR="00500897">
        <w:rPr>
          <w:rFonts w:ascii="Times New Roman" w:hAnsi="Times New Roman"/>
          <w:b w:val="0"/>
          <w:color w:val="auto"/>
          <w:szCs w:val="24"/>
          <w:lang w:val="en-CA"/>
        </w:rPr>
        <w:t> </w:t>
      </w:r>
      <w:r w:rsidRPr="00820EBA">
        <w:rPr>
          <w:rFonts w:ascii="Times New Roman" w:hAnsi="Times New Roman"/>
          <w:b w:val="0"/>
          <w:color w:val="auto"/>
          <w:szCs w:val="24"/>
          <w:lang w:val="en-CA"/>
        </w:rPr>
        <w:t>g/l.</w:t>
      </w:r>
    </w:p>
    <w:p w14:paraId="63BCBA2E" w14:textId="77777777" w:rsidR="00701822" w:rsidRPr="00701822" w:rsidRDefault="00701822" w:rsidP="00701822">
      <w:pPr>
        <w:pStyle w:val="011"/>
        <w:ind w:left="0" w:firstLine="0"/>
        <w:rPr>
          <w:rFonts w:ascii="Times New Roman" w:hAnsi="Times New Roman"/>
          <w:color w:val="auto"/>
          <w:szCs w:val="24"/>
          <w:lang w:val="en-CA"/>
        </w:rPr>
      </w:pPr>
    </w:p>
    <w:p w14:paraId="5A3F5D96" w14:textId="77777777" w:rsidR="007044E3" w:rsidRDefault="007044E3" w:rsidP="002D7C51">
      <w:pPr>
        <w:pStyle w:val="0par"/>
        <w:keepLines w:val="0"/>
        <w:numPr>
          <w:ilvl w:val="1"/>
          <w:numId w:val="4"/>
        </w:numPr>
        <w:rPr>
          <w:rFonts w:ascii="Times New Roman" w:hAnsi="Times New Roman"/>
          <w:color w:val="auto"/>
          <w:szCs w:val="24"/>
          <w:lang w:val="en-CA"/>
        </w:rPr>
      </w:pPr>
      <w:r w:rsidRPr="00701822">
        <w:rPr>
          <w:rFonts w:ascii="Times New Roman" w:hAnsi="Times New Roman"/>
          <w:color w:val="auto"/>
          <w:szCs w:val="24"/>
          <w:lang w:val="en-CA"/>
        </w:rPr>
        <w:t>DESIGN</w:t>
      </w:r>
    </w:p>
    <w:p w14:paraId="4BF62C64" w14:textId="77777777" w:rsidR="007F3EFE" w:rsidRPr="007F3EFE" w:rsidRDefault="007F3EFE" w:rsidP="007F3EFE">
      <w:pPr>
        <w:pStyle w:val="0par"/>
        <w:keepLines w:val="0"/>
        <w:rPr>
          <w:rFonts w:ascii="Times New Roman" w:hAnsi="Times New Roman"/>
          <w:b w:val="0"/>
          <w:color w:val="auto"/>
          <w:szCs w:val="24"/>
          <w:lang w:val="en-CA"/>
        </w:rPr>
      </w:pPr>
    </w:p>
    <w:p w14:paraId="3E11DD8F" w14:textId="77777777" w:rsidR="00E122C7" w:rsidRPr="00820EBA" w:rsidRDefault="00701822"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Unless otherwise noted, connections and trusses shall be designed by the Specialty Structural Engineer to the reference Standards.</w:t>
      </w:r>
    </w:p>
    <w:p w14:paraId="4E6D79A3" w14:textId="77777777" w:rsidR="00701822" w:rsidRPr="00701822" w:rsidRDefault="00701822" w:rsidP="00701822">
      <w:pPr>
        <w:rPr>
          <w:rFonts w:ascii="Times New Roman" w:hAnsi="Times New Roman"/>
          <w:color w:val="auto"/>
          <w:lang w:val="en-CA"/>
        </w:rPr>
      </w:pPr>
    </w:p>
    <w:p w14:paraId="58E02F04" w14:textId="646C41F8" w:rsidR="00E122C7" w:rsidRPr="00820EBA" w:rsidRDefault="007044E3"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 xml:space="preserve">Connections of the type and detail shown on the drawings shall be used. </w:t>
      </w:r>
      <w:r w:rsidR="00E122C7" w:rsidRPr="00820EBA">
        <w:rPr>
          <w:rFonts w:ascii="Times New Roman" w:hAnsi="Times New Roman"/>
          <w:b w:val="0"/>
          <w:color w:val="auto"/>
          <w:szCs w:val="24"/>
          <w:lang w:val="en-CA"/>
        </w:rPr>
        <w:t xml:space="preserve"> Modifications to the specified connection types and details will not be permitted without prior approval from the </w:t>
      </w:r>
      <w:r w:rsidR="00500897">
        <w:rPr>
          <w:rFonts w:ascii="Times New Roman" w:hAnsi="Times New Roman"/>
          <w:b w:val="0"/>
          <w:color w:val="auto"/>
          <w:szCs w:val="24"/>
          <w:lang w:val="en-CA"/>
        </w:rPr>
        <w:t>Consultant</w:t>
      </w:r>
      <w:r w:rsidR="00E122C7" w:rsidRPr="00820EBA">
        <w:rPr>
          <w:rFonts w:ascii="Times New Roman" w:hAnsi="Times New Roman"/>
          <w:b w:val="0"/>
          <w:color w:val="auto"/>
          <w:szCs w:val="24"/>
          <w:lang w:val="en-CA"/>
        </w:rPr>
        <w:t>.</w:t>
      </w:r>
    </w:p>
    <w:p w14:paraId="2B788D43" w14:textId="77777777" w:rsidR="00701822" w:rsidRPr="00701822" w:rsidRDefault="00701822" w:rsidP="00701822">
      <w:pPr>
        <w:rPr>
          <w:rFonts w:ascii="Times New Roman" w:hAnsi="Times New Roman"/>
          <w:color w:val="auto"/>
          <w:lang w:val="en-CA"/>
        </w:rPr>
      </w:pPr>
    </w:p>
    <w:p w14:paraId="4AD010E4" w14:textId="7D73D211" w:rsidR="00E122C7" w:rsidRPr="00820EBA" w:rsidRDefault="00E122C7" w:rsidP="002D7C51">
      <w:pPr>
        <w:pStyle w:val="0par"/>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The following connections, and any connections so noted on the structural drawings, shall be designed as slip critical and shall be pre</w:t>
      </w:r>
      <w:r w:rsidR="00E70426">
        <w:rPr>
          <w:rFonts w:ascii="Times New Roman" w:hAnsi="Times New Roman"/>
          <w:b w:val="0"/>
          <w:color w:val="auto"/>
          <w:szCs w:val="24"/>
          <w:lang w:val="en-CA"/>
        </w:rPr>
        <w:noBreakHyphen/>
      </w:r>
      <w:r w:rsidRPr="00820EBA">
        <w:rPr>
          <w:rFonts w:ascii="Times New Roman" w:hAnsi="Times New Roman"/>
          <w:b w:val="0"/>
          <w:color w:val="auto"/>
          <w:szCs w:val="24"/>
          <w:lang w:val="en-CA"/>
        </w:rPr>
        <w:t>tensioned:</w:t>
      </w:r>
    </w:p>
    <w:p w14:paraId="2B24D498" w14:textId="77777777" w:rsidR="00701822" w:rsidRPr="00701822" w:rsidRDefault="00701822" w:rsidP="005F1A72">
      <w:pPr>
        <w:keepNext/>
        <w:rPr>
          <w:rFonts w:ascii="Times New Roman" w:hAnsi="Times New Roman"/>
          <w:color w:val="auto"/>
          <w:lang w:val="en-CA"/>
        </w:rPr>
      </w:pPr>
    </w:p>
    <w:p w14:paraId="3EFC95EC" w14:textId="77777777" w:rsidR="00E122C7" w:rsidRPr="00820EBA" w:rsidRDefault="00E122C7" w:rsidP="002D7C51">
      <w:pPr>
        <w:pStyle w:val="0par"/>
        <w:keepNext w:val="0"/>
        <w:keepLines w:val="0"/>
        <w:numPr>
          <w:ilvl w:val="3"/>
          <w:numId w:val="4"/>
        </w:numPr>
        <w:rPr>
          <w:rFonts w:ascii="Times New Roman" w:hAnsi="Times New Roman"/>
          <w:b w:val="0"/>
          <w:color w:val="auto"/>
          <w:szCs w:val="24"/>
          <w:lang w:val="en-CA"/>
        </w:rPr>
      </w:pPr>
      <w:r w:rsidRPr="00820EBA">
        <w:rPr>
          <w:rFonts w:ascii="Times New Roman" w:hAnsi="Times New Roman"/>
          <w:b w:val="0"/>
          <w:color w:val="auto"/>
          <w:szCs w:val="24"/>
          <w:lang w:val="en-CA"/>
        </w:rPr>
        <w:t>Trusses.</w:t>
      </w:r>
    </w:p>
    <w:p w14:paraId="7B105C3E" w14:textId="77777777" w:rsidR="00E122C7" w:rsidRPr="00820EBA" w:rsidRDefault="005F1A72" w:rsidP="002D7C51">
      <w:pPr>
        <w:pStyle w:val="0par"/>
        <w:keepNext w:val="0"/>
        <w:keepLines w:val="0"/>
        <w:numPr>
          <w:ilvl w:val="3"/>
          <w:numId w:val="4"/>
        </w:numPr>
        <w:rPr>
          <w:rFonts w:ascii="Times New Roman" w:hAnsi="Times New Roman"/>
          <w:b w:val="0"/>
          <w:color w:val="auto"/>
          <w:szCs w:val="24"/>
          <w:lang w:val="en-CA"/>
        </w:rPr>
      </w:pPr>
      <w:r>
        <w:rPr>
          <w:rFonts w:ascii="Times New Roman" w:hAnsi="Times New Roman"/>
          <w:b w:val="0"/>
          <w:color w:val="auto"/>
          <w:szCs w:val="24"/>
          <w:lang w:val="en-CA"/>
        </w:rPr>
        <w:t>Elements resisting crane loads.</w:t>
      </w:r>
    </w:p>
    <w:p w14:paraId="3DAFAABD" w14:textId="77777777" w:rsidR="00E122C7" w:rsidRPr="00820EBA" w:rsidRDefault="00E122C7" w:rsidP="002D7C51">
      <w:pPr>
        <w:pStyle w:val="0par"/>
        <w:keepNext w:val="0"/>
        <w:keepLines w:val="0"/>
        <w:numPr>
          <w:ilvl w:val="3"/>
          <w:numId w:val="4"/>
        </w:numPr>
        <w:rPr>
          <w:rFonts w:ascii="Times New Roman" w:hAnsi="Times New Roman"/>
          <w:b w:val="0"/>
          <w:color w:val="auto"/>
          <w:szCs w:val="24"/>
          <w:lang w:val="en-CA"/>
        </w:rPr>
      </w:pPr>
      <w:r w:rsidRPr="00820EBA">
        <w:rPr>
          <w:rFonts w:ascii="Times New Roman" w:hAnsi="Times New Roman"/>
          <w:b w:val="0"/>
          <w:color w:val="auto"/>
          <w:szCs w:val="24"/>
          <w:lang w:val="en-CA"/>
        </w:rPr>
        <w:t>Connections for supports of running machines or other live loads that produce impact or cyclic loads.</w:t>
      </w:r>
    </w:p>
    <w:p w14:paraId="1735E403" w14:textId="77777777" w:rsidR="00E122C7" w:rsidRPr="00820EBA" w:rsidRDefault="00E122C7" w:rsidP="002D7C51">
      <w:pPr>
        <w:pStyle w:val="0par"/>
        <w:keepNext w:val="0"/>
        <w:keepLines w:val="0"/>
        <w:numPr>
          <w:ilvl w:val="3"/>
          <w:numId w:val="4"/>
        </w:numPr>
        <w:rPr>
          <w:rFonts w:ascii="Times New Roman" w:hAnsi="Times New Roman"/>
          <w:b w:val="0"/>
          <w:color w:val="auto"/>
          <w:szCs w:val="24"/>
          <w:lang w:val="en-CA"/>
        </w:rPr>
      </w:pPr>
      <w:r w:rsidRPr="00820EBA">
        <w:rPr>
          <w:rFonts w:ascii="Times New Roman" w:hAnsi="Times New Roman"/>
          <w:b w:val="0"/>
          <w:color w:val="auto"/>
          <w:szCs w:val="24"/>
          <w:lang w:val="en-CA"/>
        </w:rPr>
        <w:t>Connections where bolts are subject to repeated tensile loads.</w:t>
      </w:r>
    </w:p>
    <w:p w14:paraId="09790848" w14:textId="77777777" w:rsidR="00E122C7" w:rsidRPr="00820EBA" w:rsidRDefault="00E122C7" w:rsidP="002D7C51">
      <w:pPr>
        <w:pStyle w:val="0par"/>
        <w:keepNext w:val="0"/>
        <w:keepLines w:val="0"/>
        <w:numPr>
          <w:ilvl w:val="3"/>
          <w:numId w:val="4"/>
        </w:numPr>
        <w:rPr>
          <w:rFonts w:ascii="Times New Roman" w:hAnsi="Times New Roman"/>
          <w:b w:val="0"/>
          <w:color w:val="auto"/>
          <w:szCs w:val="24"/>
          <w:lang w:val="en-CA"/>
        </w:rPr>
      </w:pPr>
      <w:r w:rsidRPr="00820EBA">
        <w:rPr>
          <w:rFonts w:ascii="Times New Roman" w:hAnsi="Times New Roman"/>
          <w:b w:val="0"/>
          <w:color w:val="auto"/>
          <w:szCs w:val="24"/>
          <w:lang w:val="en-CA"/>
        </w:rPr>
        <w:lastRenderedPageBreak/>
        <w:t>Connections using slotted holes in the direction of the load or oversize holes unless specifically designed to accommodate movement.</w:t>
      </w:r>
    </w:p>
    <w:p w14:paraId="033F66AF" w14:textId="77777777" w:rsidR="00701822" w:rsidRPr="00701822" w:rsidRDefault="00701822" w:rsidP="00701822">
      <w:pPr>
        <w:rPr>
          <w:rFonts w:ascii="Times New Roman" w:hAnsi="Times New Roman"/>
          <w:color w:val="auto"/>
          <w:lang w:val="en-CA"/>
        </w:rPr>
      </w:pPr>
    </w:p>
    <w:p w14:paraId="325307B7" w14:textId="72A6E337" w:rsidR="00E122C7" w:rsidRPr="00820EBA" w:rsidRDefault="00E122C7"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Connections for wind or seismic lateral load</w:t>
      </w:r>
      <w:r w:rsidR="00E70426">
        <w:rPr>
          <w:rFonts w:ascii="Times New Roman" w:hAnsi="Times New Roman"/>
          <w:b w:val="0"/>
          <w:color w:val="auto"/>
          <w:szCs w:val="24"/>
          <w:lang w:val="en-CA"/>
        </w:rPr>
        <w:noBreakHyphen/>
      </w:r>
      <w:r w:rsidRPr="00820EBA">
        <w:rPr>
          <w:rFonts w:ascii="Times New Roman" w:hAnsi="Times New Roman"/>
          <w:b w:val="0"/>
          <w:color w:val="auto"/>
          <w:szCs w:val="24"/>
          <w:lang w:val="en-CA"/>
        </w:rPr>
        <w:t>resisting elements, such as bracing and drag struts, and others so noted on the structural drawings may be designed as bearing connections</w:t>
      </w:r>
      <w:r w:rsidR="007044E3" w:rsidRPr="00820EBA">
        <w:rPr>
          <w:rFonts w:ascii="Times New Roman" w:hAnsi="Times New Roman"/>
          <w:b w:val="0"/>
          <w:color w:val="auto"/>
          <w:szCs w:val="24"/>
          <w:lang w:val="en-CA"/>
        </w:rPr>
        <w:t>,</w:t>
      </w:r>
      <w:r w:rsidRPr="00820EBA">
        <w:rPr>
          <w:rFonts w:ascii="Times New Roman" w:hAnsi="Times New Roman"/>
          <w:b w:val="0"/>
          <w:color w:val="auto"/>
          <w:szCs w:val="24"/>
          <w:lang w:val="en-CA"/>
        </w:rPr>
        <w:t xml:space="preserve"> but shall be pre</w:t>
      </w:r>
      <w:r w:rsidR="00E70426">
        <w:rPr>
          <w:rFonts w:ascii="Times New Roman" w:hAnsi="Times New Roman"/>
          <w:b w:val="0"/>
          <w:color w:val="auto"/>
          <w:szCs w:val="24"/>
          <w:lang w:val="en-CA"/>
        </w:rPr>
        <w:noBreakHyphen/>
      </w:r>
      <w:r w:rsidRPr="00820EBA">
        <w:rPr>
          <w:rFonts w:ascii="Times New Roman" w:hAnsi="Times New Roman"/>
          <w:b w:val="0"/>
          <w:color w:val="auto"/>
          <w:szCs w:val="24"/>
          <w:lang w:val="en-CA"/>
        </w:rPr>
        <w:t>tensioned.</w:t>
      </w:r>
    </w:p>
    <w:p w14:paraId="365BBD8B" w14:textId="77777777" w:rsidR="00701822" w:rsidRPr="00701822" w:rsidRDefault="00701822" w:rsidP="00701822">
      <w:pPr>
        <w:rPr>
          <w:rFonts w:ascii="Times New Roman" w:hAnsi="Times New Roman"/>
          <w:color w:val="auto"/>
          <w:lang w:val="en-CA"/>
        </w:rPr>
      </w:pPr>
    </w:p>
    <w:p w14:paraId="7883419A" w14:textId="77777777" w:rsidR="00E122C7" w:rsidRPr="00820EBA" w:rsidRDefault="00E122C7"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Other bolted connections may be snug tight.</w:t>
      </w:r>
    </w:p>
    <w:p w14:paraId="5E78B56B" w14:textId="77777777" w:rsidR="00701822" w:rsidRPr="00701822" w:rsidRDefault="00701822" w:rsidP="00701822">
      <w:pPr>
        <w:rPr>
          <w:rFonts w:ascii="Times New Roman" w:hAnsi="Times New Roman"/>
          <w:color w:val="auto"/>
          <w:lang w:val="en-CA"/>
        </w:rPr>
      </w:pPr>
    </w:p>
    <w:p w14:paraId="57D4A91B" w14:textId="77777777" w:rsidR="00E122C7" w:rsidRPr="00820EBA" w:rsidRDefault="00E122C7"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Use standard connection types where connections are not detailed on the structural drawings.</w:t>
      </w:r>
    </w:p>
    <w:p w14:paraId="1468457B" w14:textId="77777777" w:rsidR="00701822" w:rsidRPr="00701822" w:rsidRDefault="00701822" w:rsidP="00701822">
      <w:pPr>
        <w:rPr>
          <w:rFonts w:ascii="Times New Roman" w:hAnsi="Times New Roman"/>
          <w:color w:val="auto"/>
          <w:lang w:val="en-CA"/>
        </w:rPr>
      </w:pPr>
    </w:p>
    <w:p w14:paraId="7F3E3CE5" w14:textId="46A691BD" w:rsidR="00E122C7" w:rsidRPr="008B1254" w:rsidRDefault="00E122C7" w:rsidP="002D7C51">
      <w:pPr>
        <w:pStyle w:val="0par"/>
        <w:keepNext w:val="0"/>
        <w:keepLines w:val="0"/>
        <w:numPr>
          <w:ilvl w:val="2"/>
          <w:numId w:val="4"/>
        </w:numPr>
        <w:rPr>
          <w:rFonts w:ascii="Times New Roman" w:hAnsi="Times New Roman"/>
          <w:b w:val="0"/>
          <w:color w:val="000000" w:themeColor="text1"/>
          <w:szCs w:val="24"/>
          <w:lang w:val="en-CA"/>
        </w:rPr>
      </w:pPr>
      <w:r w:rsidRPr="008B1254">
        <w:rPr>
          <w:rFonts w:ascii="Times New Roman" w:hAnsi="Times New Roman"/>
          <w:b w:val="0"/>
          <w:color w:val="000000" w:themeColor="text1"/>
          <w:szCs w:val="24"/>
          <w:lang w:val="en-CA"/>
        </w:rPr>
        <w:t>Design shall be for the forces and loads shown on the drawings and shall allow for the effects of beam deflections</w:t>
      </w:r>
      <w:r w:rsidR="00701822" w:rsidRPr="008B1254">
        <w:rPr>
          <w:rFonts w:ascii="Times New Roman" w:hAnsi="Times New Roman"/>
          <w:b w:val="0"/>
          <w:color w:val="000000" w:themeColor="text1"/>
          <w:szCs w:val="24"/>
          <w:lang w:val="en-CA"/>
        </w:rPr>
        <w:t xml:space="preserve">.  </w:t>
      </w:r>
      <w:r w:rsidRPr="008B1254">
        <w:rPr>
          <w:rFonts w:ascii="Times New Roman" w:hAnsi="Times New Roman"/>
          <w:b w:val="0"/>
          <w:color w:val="000000" w:themeColor="text1"/>
          <w:szCs w:val="24"/>
          <w:lang w:val="en-CA"/>
        </w:rPr>
        <w:t>Provide a minimum of two (2) 19</w:t>
      </w:r>
      <w:r w:rsidR="00E70426">
        <w:rPr>
          <w:rFonts w:ascii="Times New Roman" w:hAnsi="Times New Roman"/>
          <w:b w:val="0"/>
          <w:color w:val="000000" w:themeColor="text1"/>
          <w:szCs w:val="24"/>
          <w:lang w:val="en-CA"/>
        </w:rPr>
        <w:t> </w:t>
      </w:r>
      <w:r w:rsidRPr="008B1254">
        <w:rPr>
          <w:rFonts w:ascii="Times New Roman" w:hAnsi="Times New Roman"/>
          <w:b w:val="0"/>
          <w:color w:val="000000" w:themeColor="text1"/>
          <w:szCs w:val="24"/>
          <w:lang w:val="en-CA"/>
        </w:rPr>
        <w:t xml:space="preserve">mm (3/4") </w:t>
      </w:r>
      <w:r w:rsidR="007044E3" w:rsidRPr="008B1254">
        <w:rPr>
          <w:rFonts w:ascii="Times New Roman" w:hAnsi="Times New Roman"/>
          <w:b w:val="0"/>
          <w:color w:val="000000" w:themeColor="text1"/>
          <w:szCs w:val="24"/>
          <w:lang w:val="en-CA"/>
        </w:rPr>
        <w:t xml:space="preserve">diameter </w:t>
      </w:r>
      <w:r w:rsidR="00801502" w:rsidRPr="008B1254">
        <w:rPr>
          <w:rFonts w:ascii="Times New Roman" w:hAnsi="Times New Roman"/>
          <w:b w:val="0"/>
          <w:color w:val="000000" w:themeColor="text1"/>
          <w:szCs w:val="24"/>
          <w:lang w:val="en-CA"/>
        </w:rPr>
        <w:t>ASTM</w:t>
      </w:r>
      <w:r w:rsidR="00E70426">
        <w:rPr>
          <w:rFonts w:ascii="Times New Roman" w:hAnsi="Times New Roman"/>
          <w:b w:val="0"/>
          <w:color w:val="000000" w:themeColor="text1"/>
          <w:szCs w:val="24"/>
          <w:lang w:val="en-CA"/>
        </w:rPr>
        <w:t> </w:t>
      </w:r>
      <w:r w:rsidR="00801502" w:rsidRPr="008B1254">
        <w:rPr>
          <w:rFonts w:ascii="Times New Roman" w:hAnsi="Times New Roman"/>
          <w:b w:val="0"/>
          <w:color w:val="000000" w:themeColor="text1"/>
          <w:szCs w:val="24"/>
          <w:lang w:val="en-CA"/>
        </w:rPr>
        <w:t>F3125</w:t>
      </w:r>
      <w:r w:rsidRPr="008B1254">
        <w:rPr>
          <w:rFonts w:ascii="Times New Roman" w:hAnsi="Times New Roman"/>
          <w:b w:val="0"/>
          <w:color w:val="000000" w:themeColor="text1"/>
          <w:szCs w:val="24"/>
          <w:lang w:val="en-CA"/>
        </w:rPr>
        <w:t xml:space="preserve"> bolts or an equivalent weld for all beam to girder and beam to column connections</w:t>
      </w:r>
      <w:r w:rsidR="00701822" w:rsidRPr="008B1254">
        <w:rPr>
          <w:rFonts w:ascii="Times New Roman" w:hAnsi="Times New Roman"/>
          <w:b w:val="0"/>
          <w:color w:val="000000" w:themeColor="text1"/>
          <w:szCs w:val="24"/>
          <w:lang w:val="en-CA"/>
        </w:rPr>
        <w:t xml:space="preserve">.  </w:t>
      </w:r>
      <w:r w:rsidRPr="008B1254">
        <w:rPr>
          <w:rFonts w:ascii="Times New Roman" w:hAnsi="Times New Roman"/>
          <w:b w:val="0"/>
          <w:color w:val="000000" w:themeColor="text1"/>
          <w:szCs w:val="24"/>
          <w:lang w:val="en-CA"/>
        </w:rPr>
        <w:t>If forces or loads are not given, the connection shall be designed for the maximum uniform distributed load that the member can carry for the span shown.</w:t>
      </w:r>
    </w:p>
    <w:p w14:paraId="11B32CC2" w14:textId="77777777" w:rsidR="00701822" w:rsidRPr="00701822" w:rsidRDefault="00701822" w:rsidP="00701822">
      <w:pPr>
        <w:rPr>
          <w:rFonts w:ascii="Times New Roman" w:hAnsi="Times New Roman"/>
          <w:color w:val="auto"/>
          <w:lang w:val="en-CA"/>
        </w:rPr>
      </w:pPr>
    </w:p>
    <w:p w14:paraId="21C8C2DB" w14:textId="37A56756" w:rsidR="00E122C7" w:rsidRPr="00820EBA" w:rsidRDefault="00E122C7"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Structural steel members spliced for ease of fabrication or transportation shall have splices designed to develop the full strength and stiffness of the member</w:t>
      </w:r>
      <w:r w:rsidR="00701822" w:rsidRPr="00820EBA">
        <w:rPr>
          <w:rFonts w:ascii="Times New Roman" w:hAnsi="Times New Roman"/>
          <w:b w:val="0"/>
          <w:color w:val="auto"/>
          <w:szCs w:val="24"/>
          <w:lang w:val="en-CA"/>
        </w:rPr>
        <w:t xml:space="preserve">.  </w:t>
      </w:r>
      <w:r w:rsidRPr="00820EBA">
        <w:rPr>
          <w:rFonts w:ascii="Times New Roman" w:hAnsi="Times New Roman"/>
          <w:b w:val="0"/>
          <w:color w:val="auto"/>
          <w:szCs w:val="24"/>
          <w:lang w:val="en-CA"/>
        </w:rPr>
        <w:t>Splices shall be subject to non</w:t>
      </w:r>
      <w:r w:rsidR="00E70426">
        <w:rPr>
          <w:rFonts w:ascii="Times New Roman" w:hAnsi="Times New Roman"/>
          <w:b w:val="0"/>
          <w:color w:val="auto"/>
          <w:szCs w:val="24"/>
          <w:lang w:val="en-CA"/>
        </w:rPr>
        <w:noBreakHyphen/>
      </w:r>
      <w:r w:rsidRPr="00820EBA">
        <w:rPr>
          <w:rFonts w:ascii="Times New Roman" w:hAnsi="Times New Roman"/>
          <w:b w:val="0"/>
          <w:color w:val="auto"/>
          <w:szCs w:val="24"/>
          <w:lang w:val="en-CA"/>
        </w:rPr>
        <w:t xml:space="preserve">destructive testing as directed by the </w:t>
      </w:r>
      <w:r w:rsidR="007C433B">
        <w:rPr>
          <w:rFonts w:ascii="Times New Roman" w:hAnsi="Times New Roman"/>
          <w:b w:val="0"/>
          <w:color w:val="auto"/>
          <w:szCs w:val="24"/>
          <w:lang w:val="en-CA"/>
        </w:rPr>
        <w:t>Province</w:t>
      </w:r>
      <w:r w:rsidR="00701822" w:rsidRPr="00820EBA">
        <w:rPr>
          <w:rFonts w:ascii="Times New Roman" w:hAnsi="Times New Roman"/>
          <w:b w:val="0"/>
          <w:color w:val="auto"/>
          <w:szCs w:val="24"/>
          <w:lang w:val="en-CA"/>
        </w:rPr>
        <w:t xml:space="preserve">.  </w:t>
      </w:r>
      <w:r w:rsidRPr="00820EBA">
        <w:rPr>
          <w:rFonts w:ascii="Times New Roman" w:hAnsi="Times New Roman"/>
          <w:b w:val="0"/>
          <w:color w:val="auto"/>
          <w:szCs w:val="24"/>
          <w:lang w:val="en-CA"/>
        </w:rPr>
        <w:t>The cost for such testing shall be borne by the Contractor.</w:t>
      </w:r>
    </w:p>
    <w:p w14:paraId="2DE7FDC3" w14:textId="77777777" w:rsidR="00701822" w:rsidRPr="00701822" w:rsidRDefault="00701822" w:rsidP="00701822">
      <w:pPr>
        <w:rPr>
          <w:rFonts w:ascii="Times New Roman" w:hAnsi="Times New Roman"/>
          <w:color w:val="auto"/>
          <w:lang w:val="en-CA"/>
        </w:rPr>
      </w:pPr>
    </w:p>
    <w:p w14:paraId="37FEF024" w14:textId="697AE0AA" w:rsidR="00E122C7" w:rsidRPr="00820EBA" w:rsidRDefault="00E122C7"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Provide stiffeners in beam webs at all locations where beams pass over supports</w:t>
      </w:r>
      <w:r w:rsidR="00701822" w:rsidRPr="00820EBA">
        <w:rPr>
          <w:rFonts w:ascii="Times New Roman" w:hAnsi="Times New Roman"/>
          <w:b w:val="0"/>
          <w:color w:val="auto"/>
          <w:szCs w:val="24"/>
          <w:lang w:val="en-CA"/>
        </w:rPr>
        <w:t xml:space="preserve">.  </w:t>
      </w:r>
      <w:r w:rsidRPr="00820EBA">
        <w:rPr>
          <w:rFonts w:ascii="Times New Roman" w:hAnsi="Times New Roman"/>
          <w:b w:val="0"/>
          <w:color w:val="auto"/>
          <w:szCs w:val="24"/>
          <w:lang w:val="en-CA"/>
        </w:rPr>
        <w:t>Unless noted otherwise in the structural drawings, web stiffeners shall be 10</w:t>
      </w:r>
      <w:r w:rsidR="00E70426">
        <w:rPr>
          <w:rFonts w:ascii="Times New Roman" w:hAnsi="Times New Roman"/>
          <w:b w:val="0"/>
          <w:color w:val="auto"/>
          <w:szCs w:val="24"/>
          <w:lang w:val="en-CA"/>
        </w:rPr>
        <w:t> </w:t>
      </w:r>
      <w:r w:rsidRPr="00820EBA">
        <w:rPr>
          <w:rFonts w:ascii="Times New Roman" w:hAnsi="Times New Roman"/>
          <w:b w:val="0"/>
          <w:color w:val="auto"/>
          <w:szCs w:val="24"/>
          <w:lang w:val="en-CA"/>
        </w:rPr>
        <w:t>mm minimum.</w:t>
      </w:r>
    </w:p>
    <w:p w14:paraId="4A4F67CC" w14:textId="77777777" w:rsidR="00701822" w:rsidRPr="00701822" w:rsidRDefault="00701822" w:rsidP="00701822">
      <w:pPr>
        <w:rPr>
          <w:rFonts w:ascii="Times New Roman" w:hAnsi="Times New Roman"/>
          <w:color w:val="auto"/>
          <w:lang w:val="en-CA"/>
        </w:rPr>
      </w:pPr>
    </w:p>
    <w:p w14:paraId="634DEB54" w14:textId="66E16CCF" w:rsidR="00E122C7" w:rsidRPr="00820EBA" w:rsidRDefault="00E122C7" w:rsidP="002D7C51">
      <w:pPr>
        <w:pStyle w:val="0par"/>
        <w:keepNext w:val="0"/>
        <w:keepLines w:val="0"/>
        <w:numPr>
          <w:ilvl w:val="2"/>
          <w:numId w:val="4"/>
        </w:numPr>
        <w:rPr>
          <w:rFonts w:ascii="Times New Roman" w:hAnsi="Times New Roman"/>
          <w:b w:val="0"/>
          <w:color w:val="auto"/>
          <w:szCs w:val="24"/>
          <w:lang w:val="en-CA"/>
        </w:rPr>
      </w:pPr>
      <w:r w:rsidRPr="00820EBA">
        <w:rPr>
          <w:rFonts w:ascii="Times New Roman" w:hAnsi="Times New Roman"/>
          <w:b w:val="0"/>
          <w:color w:val="auto"/>
          <w:szCs w:val="24"/>
          <w:lang w:val="en-CA"/>
        </w:rPr>
        <w:t>Provide separators for all double members in accordance with CSA</w:t>
      </w:r>
      <w:r w:rsidR="00D03074">
        <w:rPr>
          <w:rFonts w:ascii="Times New Roman" w:hAnsi="Times New Roman"/>
          <w:b w:val="0"/>
          <w:color w:val="auto"/>
          <w:szCs w:val="24"/>
          <w:lang w:val="en-CA"/>
        </w:rPr>
        <w:t> </w:t>
      </w:r>
      <w:r w:rsidRPr="00820EBA">
        <w:rPr>
          <w:rFonts w:ascii="Times New Roman" w:hAnsi="Times New Roman"/>
          <w:b w:val="0"/>
          <w:color w:val="auto"/>
          <w:szCs w:val="24"/>
          <w:lang w:val="en-CA"/>
        </w:rPr>
        <w:t>S16.</w:t>
      </w:r>
    </w:p>
    <w:p w14:paraId="3F49D6C6" w14:textId="77777777" w:rsidR="00E122C7" w:rsidRPr="00701822" w:rsidRDefault="00E122C7" w:rsidP="00701822">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lang w:val="en-CA"/>
        </w:rPr>
      </w:pPr>
    </w:p>
    <w:p w14:paraId="0EC13AEE" w14:textId="77777777" w:rsidR="003D5BAC" w:rsidRDefault="003D5BAC" w:rsidP="002D7C51">
      <w:pPr>
        <w:pStyle w:val="0par"/>
        <w:keepLines w:val="0"/>
        <w:numPr>
          <w:ilvl w:val="1"/>
          <w:numId w:val="4"/>
        </w:numPr>
        <w:rPr>
          <w:rFonts w:ascii="Times New Roman" w:hAnsi="Times New Roman"/>
          <w:color w:val="auto"/>
          <w:szCs w:val="24"/>
          <w:lang w:val="en-CA"/>
        </w:rPr>
      </w:pPr>
      <w:r w:rsidRPr="00701822">
        <w:rPr>
          <w:rFonts w:ascii="Times New Roman" w:hAnsi="Times New Roman"/>
          <w:color w:val="auto"/>
          <w:szCs w:val="24"/>
          <w:lang w:val="en-CA"/>
        </w:rPr>
        <w:t>FABRICATION</w:t>
      </w:r>
    </w:p>
    <w:p w14:paraId="25FE7D80" w14:textId="77777777" w:rsidR="00801502" w:rsidRDefault="00801502" w:rsidP="00E70426">
      <w:pPr>
        <w:pStyle w:val="0par"/>
        <w:keepLines w:val="0"/>
        <w:tabs>
          <w:tab w:val="clear" w:pos="1440"/>
        </w:tabs>
        <w:rPr>
          <w:rFonts w:ascii="Times New Roman" w:hAnsi="Times New Roman"/>
          <w:b w:val="0"/>
          <w:color w:val="auto"/>
          <w:szCs w:val="24"/>
          <w:lang w:val="en-CA"/>
        </w:rPr>
      </w:pPr>
    </w:p>
    <w:p w14:paraId="2F216474" w14:textId="77777777" w:rsidR="00801502" w:rsidRPr="00134F58" w:rsidRDefault="00801502" w:rsidP="00801502">
      <w:pPr>
        <w:pStyle w:val="0par"/>
        <w:keepNext w:val="0"/>
        <w:keepLines w:val="0"/>
        <w:numPr>
          <w:ilvl w:val="2"/>
          <w:numId w:val="6"/>
        </w:numPr>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t>Fabricate and assemble structural steel in shop to greatest extent possible, and as follows:</w:t>
      </w:r>
    </w:p>
    <w:p w14:paraId="2F177E86" w14:textId="77777777" w:rsidR="00801502" w:rsidRPr="00134F58" w:rsidRDefault="00801502" w:rsidP="00801502">
      <w:pPr>
        <w:pStyle w:val="0par"/>
        <w:keepNext w:val="0"/>
        <w:keepLines w:val="0"/>
        <w:tabs>
          <w:tab w:val="clear" w:pos="1440"/>
        </w:tabs>
        <w:ind w:left="1440"/>
        <w:rPr>
          <w:rFonts w:ascii="Times New Roman" w:hAnsi="Times New Roman"/>
          <w:b w:val="0"/>
          <w:color w:val="000000" w:themeColor="text1"/>
          <w:szCs w:val="24"/>
          <w:lang w:val="en-CA"/>
        </w:rPr>
      </w:pPr>
    </w:p>
    <w:p w14:paraId="335D9FFD" w14:textId="2A09CE93" w:rsidR="00801502" w:rsidRPr="00134F58" w:rsidRDefault="00801502" w:rsidP="00801502">
      <w:pPr>
        <w:pStyle w:val="0par"/>
        <w:keepNext w:val="0"/>
        <w:keepLines w:val="0"/>
        <w:numPr>
          <w:ilvl w:val="3"/>
          <w:numId w:val="6"/>
        </w:numPr>
        <w:tabs>
          <w:tab w:val="clear" w:pos="1440"/>
        </w:tabs>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t>Fabricate beams, columns, and other members of continuous sections in accordance with CSA</w:t>
      </w:r>
      <w:r w:rsidR="00134F58">
        <w:rPr>
          <w:rFonts w:ascii="Times New Roman" w:hAnsi="Times New Roman"/>
          <w:b w:val="0"/>
          <w:color w:val="000000" w:themeColor="text1"/>
          <w:szCs w:val="24"/>
          <w:lang w:val="en-CA"/>
        </w:rPr>
        <w:t> </w:t>
      </w:r>
      <w:r w:rsidRPr="00134F58">
        <w:rPr>
          <w:rFonts w:ascii="Times New Roman" w:hAnsi="Times New Roman"/>
          <w:b w:val="0"/>
          <w:color w:val="000000" w:themeColor="text1"/>
          <w:szCs w:val="24"/>
          <w:lang w:val="en-CA"/>
        </w:rPr>
        <w:t xml:space="preserve">S16; do not splice pieces unless specifically shown on the drawings or written authorization from </w:t>
      </w:r>
      <w:r w:rsidR="00E70426">
        <w:rPr>
          <w:rFonts w:ascii="Times New Roman" w:hAnsi="Times New Roman"/>
          <w:b w:val="0"/>
          <w:color w:val="000000" w:themeColor="text1"/>
          <w:szCs w:val="24"/>
          <w:lang w:val="en-CA"/>
        </w:rPr>
        <w:t xml:space="preserve">the </w:t>
      </w:r>
      <w:r w:rsidRPr="00134F58">
        <w:rPr>
          <w:rFonts w:ascii="Times New Roman" w:hAnsi="Times New Roman"/>
          <w:b w:val="0"/>
          <w:color w:val="000000" w:themeColor="text1"/>
          <w:szCs w:val="24"/>
          <w:lang w:val="en-CA"/>
        </w:rPr>
        <w:t>Consultant.</w:t>
      </w:r>
    </w:p>
    <w:p w14:paraId="29CF876D" w14:textId="77777777" w:rsidR="00801502" w:rsidRPr="00134F58" w:rsidRDefault="00801502" w:rsidP="00801502">
      <w:pPr>
        <w:pStyle w:val="0par"/>
        <w:keepNext w:val="0"/>
        <w:keepLines w:val="0"/>
        <w:tabs>
          <w:tab w:val="clear" w:pos="1440"/>
        </w:tabs>
        <w:ind w:left="2160"/>
        <w:rPr>
          <w:rFonts w:ascii="Times New Roman" w:hAnsi="Times New Roman"/>
          <w:b w:val="0"/>
          <w:color w:val="000000" w:themeColor="text1"/>
          <w:szCs w:val="24"/>
          <w:lang w:val="en-CA"/>
        </w:rPr>
      </w:pPr>
    </w:p>
    <w:p w14:paraId="198B2443" w14:textId="10366DA5" w:rsidR="00801502" w:rsidRPr="00134F58" w:rsidRDefault="00801502" w:rsidP="00801502">
      <w:pPr>
        <w:pStyle w:val="0par"/>
        <w:keepNext w:val="0"/>
        <w:keepLines w:val="0"/>
        <w:numPr>
          <w:ilvl w:val="3"/>
          <w:numId w:val="6"/>
        </w:numPr>
        <w:tabs>
          <w:tab w:val="clear" w:pos="1440"/>
        </w:tabs>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t>Provide 10</w:t>
      </w:r>
      <w:r w:rsidR="00E70426">
        <w:rPr>
          <w:rFonts w:ascii="Times New Roman" w:hAnsi="Times New Roman"/>
          <w:b w:val="0"/>
          <w:color w:val="000000" w:themeColor="text1"/>
          <w:szCs w:val="24"/>
          <w:lang w:val="en-CA"/>
        </w:rPr>
        <w:t> </w:t>
      </w:r>
      <w:r w:rsidRPr="00134F58">
        <w:rPr>
          <w:rFonts w:ascii="Times New Roman" w:hAnsi="Times New Roman"/>
          <w:b w:val="0"/>
          <w:color w:val="000000" w:themeColor="text1"/>
          <w:szCs w:val="24"/>
          <w:lang w:val="en-CA"/>
        </w:rPr>
        <w:t>mm web stiffeners to both sides of beams over all supports unless specifically noted otherwise.</w:t>
      </w:r>
    </w:p>
    <w:p w14:paraId="09FAD2A5" w14:textId="77777777" w:rsidR="00801502" w:rsidRPr="00134F58" w:rsidRDefault="00801502" w:rsidP="00801502">
      <w:pPr>
        <w:tabs>
          <w:tab w:val="left" w:pos="576"/>
          <w:tab w:val="left" w:pos="1152"/>
          <w:tab w:val="left" w:pos="1728"/>
          <w:tab w:val="left" w:pos="2304"/>
          <w:tab w:val="left" w:pos="4752"/>
          <w:tab w:val="left" w:pos="7344"/>
          <w:tab w:val="decimal" w:pos="9360"/>
        </w:tabs>
        <w:ind w:right="-864"/>
        <w:rPr>
          <w:rFonts w:ascii="Times New Roman" w:hAnsi="Times New Roman"/>
          <w:color w:val="000000" w:themeColor="text1"/>
          <w:szCs w:val="24"/>
          <w:lang w:val="en-CA"/>
        </w:rPr>
      </w:pPr>
    </w:p>
    <w:p w14:paraId="766FAF2C" w14:textId="4644B212" w:rsidR="00801502" w:rsidRPr="00134F58" w:rsidRDefault="00801502" w:rsidP="00801502">
      <w:pPr>
        <w:pStyle w:val="0par"/>
        <w:keepNext w:val="0"/>
        <w:keepLines w:val="0"/>
        <w:numPr>
          <w:ilvl w:val="2"/>
          <w:numId w:val="6"/>
        </w:numPr>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t>Fabricate structural steel in accordance with CSA</w:t>
      </w:r>
      <w:r w:rsidR="00134F58" w:rsidRPr="00134F58">
        <w:rPr>
          <w:rFonts w:ascii="Times New Roman" w:hAnsi="Times New Roman"/>
          <w:b w:val="0"/>
          <w:color w:val="000000" w:themeColor="text1"/>
          <w:szCs w:val="24"/>
          <w:lang w:val="en-CA"/>
        </w:rPr>
        <w:t> </w:t>
      </w:r>
      <w:r w:rsidRPr="00134F58">
        <w:rPr>
          <w:rFonts w:ascii="Times New Roman" w:hAnsi="Times New Roman"/>
          <w:b w:val="0"/>
          <w:color w:val="000000" w:themeColor="text1"/>
          <w:szCs w:val="24"/>
          <w:lang w:val="en-CA"/>
        </w:rPr>
        <w:t>S16 and CSA</w:t>
      </w:r>
      <w:r w:rsidR="00134F58" w:rsidRPr="00134F58">
        <w:rPr>
          <w:rFonts w:ascii="Times New Roman" w:hAnsi="Times New Roman"/>
          <w:b w:val="0"/>
          <w:color w:val="000000" w:themeColor="text1"/>
          <w:szCs w:val="24"/>
          <w:lang w:val="en-CA"/>
        </w:rPr>
        <w:t> </w:t>
      </w:r>
      <w:r w:rsidRPr="00134F58">
        <w:rPr>
          <w:rFonts w:ascii="Times New Roman" w:hAnsi="Times New Roman"/>
          <w:b w:val="0"/>
          <w:color w:val="000000" w:themeColor="text1"/>
          <w:szCs w:val="24"/>
          <w:lang w:val="en-CA"/>
        </w:rPr>
        <w:t>S136, reviewed fabrication and erection documents, and as follows:</w:t>
      </w:r>
    </w:p>
    <w:p w14:paraId="35A023C5" w14:textId="77777777" w:rsidR="00801502" w:rsidRPr="00134F58" w:rsidRDefault="00801502" w:rsidP="00801502">
      <w:pPr>
        <w:pStyle w:val="ListParagraph"/>
        <w:rPr>
          <w:rFonts w:ascii="Times New Roman" w:hAnsi="Times New Roman"/>
          <w:b/>
          <w:color w:val="000000" w:themeColor="text1"/>
          <w:szCs w:val="24"/>
          <w:lang w:val="en-CA"/>
        </w:rPr>
      </w:pPr>
    </w:p>
    <w:p w14:paraId="5B890EE9" w14:textId="77777777" w:rsidR="00801502" w:rsidRPr="00134F58" w:rsidRDefault="00801502" w:rsidP="00801502">
      <w:pPr>
        <w:pStyle w:val="0par"/>
        <w:keepNext w:val="0"/>
        <w:keepLines w:val="0"/>
        <w:numPr>
          <w:ilvl w:val="3"/>
          <w:numId w:val="6"/>
        </w:numPr>
        <w:tabs>
          <w:tab w:val="clear" w:pos="1440"/>
        </w:tabs>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t>Camber structural steel members where indicated.</w:t>
      </w:r>
    </w:p>
    <w:p w14:paraId="340DF263" w14:textId="77777777" w:rsidR="00801502" w:rsidRPr="00134F58" w:rsidRDefault="00801502" w:rsidP="00801502">
      <w:pPr>
        <w:pStyle w:val="0par"/>
        <w:keepNext w:val="0"/>
        <w:keepLines w:val="0"/>
        <w:tabs>
          <w:tab w:val="clear" w:pos="1440"/>
        </w:tabs>
        <w:ind w:left="2160"/>
        <w:rPr>
          <w:rFonts w:ascii="Times New Roman" w:hAnsi="Times New Roman"/>
          <w:b w:val="0"/>
          <w:color w:val="000000" w:themeColor="text1"/>
          <w:szCs w:val="24"/>
          <w:lang w:val="en-CA"/>
        </w:rPr>
      </w:pPr>
    </w:p>
    <w:p w14:paraId="16188F77" w14:textId="77777777" w:rsidR="00801502" w:rsidRPr="00134F58" w:rsidRDefault="00801502" w:rsidP="00801502">
      <w:pPr>
        <w:pStyle w:val="0par"/>
        <w:keepNext w:val="0"/>
        <w:keepLines w:val="0"/>
        <w:numPr>
          <w:ilvl w:val="3"/>
          <w:numId w:val="6"/>
        </w:numPr>
        <w:tabs>
          <w:tab w:val="clear" w:pos="1440"/>
        </w:tabs>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t>Identify high strength structural steel and maintain markings until steel has been erected.</w:t>
      </w:r>
    </w:p>
    <w:p w14:paraId="4744975B" w14:textId="77777777" w:rsidR="00801502" w:rsidRPr="00134F58" w:rsidRDefault="00801502" w:rsidP="00801502">
      <w:pPr>
        <w:pStyle w:val="ListParagraph"/>
        <w:rPr>
          <w:rFonts w:ascii="Times New Roman" w:hAnsi="Times New Roman"/>
          <w:b/>
          <w:color w:val="000000" w:themeColor="text1"/>
          <w:szCs w:val="24"/>
          <w:lang w:val="en-CA"/>
        </w:rPr>
      </w:pPr>
    </w:p>
    <w:p w14:paraId="2D6F50B5" w14:textId="77777777" w:rsidR="00801502" w:rsidRPr="00134F58" w:rsidRDefault="00801502" w:rsidP="00801502">
      <w:pPr>
        <w:pStyle w:val="0par"/>
        <w:keepNext w:val="0"/>
        <w:keepLines w:val="0"/>
        <w:numPr>
          <w:ilvl w:val="3"/>
          <w:numId w:val="6"/>
        </w:numPr>
        <w:tabs>
          <w:tab w:val="clear" w:pos="1440"/>
        </w:tabs>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lastRenderedPageBreak/>
        <w:t>Mark and match mark materials for site assembly.</w:t>
      </w:r>
    </w:p>
    <w:p w14:paraId="2277F0A5" w14:textId="77777777" w:rsidR="00801502" w:rsidRPr="00134F58" w:rsidRDefault="00801502" w:rsidP="00801502">
      <w:pPr>
        <w:pStyle w:val="ListParagraph"/>
        <w:rPr>
          <w:rFonts w:ascii="Times New Roman" w:hAnsi="Times New Roman"/>
          <w:b/>
          <w:color w:val="000000" w:themeColor="text1"/>
          <w:szCs w:val="24"/>
          <w:lang w:val="en-CA"/>
        </w:rPr>
      </w:pPr>
    </w:p>
    <w:p w14:paraId="6E57A8F4" w14:textId="4781F6DD" w:rsidR="00801502" w:rsidRPr="00134F58" w:rsidRDefault="00801502" w:rsidP="00801502">
      <w:pPr>
        <w:pStyle w:val="0par"/>
        <w:keepNext w:val="0"/>
        <w:keepLines w:val="0"/>
        <w:numPr>
          <w:ilvl w:val="3"/>
          <w:numId w:val="6"/>
        </w:numPr>
        <w:tabs>
          <w:tab w:val="clear" w:pos="1440"/>
        </w:tabs>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t>Fabricate ends of columns and other members subjected to compression factors to transmit full cross</w:t>
      </w:r>
      <w:r w:rsidR="00E70426">
        <w:rPr>
          <w:rFonts w:ascii="Times New Roman" w:hAnsi="Times New Roman"/>
          <w:b w:val="0"/>
          <w:color w:val="000000" w:themeColor="text1"/>
          <w:szCs w:val="24"/>
          <w:lang w:val="en-CA"/>
        </w:rPr>
        <w:noBreakHyphen/>
      </w:r>
      <w:r w:rsidRPr="00134F58">
        <w:rPr>
          <w:rFonts w:ascii="Times New Roman" w:hAnsi="Times New Roman"/>
          <w:b w:val="0"/>
          <w:color w:val="000000" w:themeColor="text1"/>
          <w:szCs w:val="24"/>
          <w:lang w:val="en-CA"/>
        </w:rPr>
        <w:t>sectional capacity of column or member, under otherwise noted.</w:t>
      </w:r>
    </w:p>
    <w:p w14:paraId="33F98FA1" w14:textId="77777777" w:rsidR="00801502" w:rsidRPr="00134F58" w:rsidRDefault="00801502" w:rsidP="00801502">
      <w:pPr>
        <w:pStyle w:val="ListParagraph"/>
        <w:rPr>
          <w:rFonts w:ascii="Times New Roman" w:hAnsi="Times New Roman"/>
          <w:b/>
          <w:color w:val="000000" w:themeColor="text1"/>
          <w:szCs w:val="24"/>
          <w:lang w:val="en-CA"/>
        </w:rPr>
      </w:pPr>
    </w:p>
    <w:p w14:paraId="0807D80D" w14:textId="77777777" w:rsidR="00801502" w:rsidRPr="00134F58" w:rsidRDefault="00801502" w:rsidP="00801502">
      <w:pPr>
        <w:pStyle w:val="0par"/>
        <w:keepNext w:val="0"/>
        <w:keepLines w:val="0"/>
        <w:numPr>
          <w:ilvl w:val="3"/>
          <w:numId w:val="6"/>
        </w:numPr>
        <w:tabs>
          <w:tab w:val="clear" w:pos="1440"/>
        </w:tabs>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t>Complete structural steel assemblies, including welding of units, before starting shop priming operations.</w:t>
      </w:r>
    </w:p>
    <w:p w14:paraId="2FF825EB" w14:textId="77777777" w:rsidR="003D5BAC" w:rsidRPr="00701822" w:rsidRDefault="003D5BAC" w:rsidP="00701822">
      <w:pPr>
        <w:pStyle w:val="011"/>
        <w:ind w:left="0" w:firstLine="0"/>
        <w:rPr>
          <w:rFonts w:ascii="Times New Roman" w:hAnsi="Times New Roman"/>
          <w:color w:val="auto"/>
          <w:szCs w:val="24"/>
          <w:lang w:val="en-CA"/>
        </w:rPr>
      </w:pPr>
    </w:p>
    <w:p w14:paraId="5DD36EE1" w14:textId="77777777" w:rsidR="003D5BAC" w:rsidRDefault="003D5BAC" w:rsidP="00801502">
      <w:pPr>
        <w:pStyle w:val="0par"/>
        <w:keepNext w:val="0"/>
        <w:keepLines w:val="0"/>
        <w:numPr>
          <w:ilvl w:val="2"/>
          <w:numId w:val="6"/>
        </w:numPr>
        <w:rPr>
          <w:rFonts w:ascii="Times New Roman" w:hAnsi="Times New Roman"/>
          <w:b w:val="0"/>
          <w:color w:val="auto"/>
          <w:szCs w:val="24"/>
          <w:lang w:val="en-CA"/>
        </w:rPr>
      </w:pPr>
      <w:r w:rsidRPr="00820EBA">
        <w:rPr>
          <w:rFonts w:ascii="Times New Roman" w:hAnsi="Times New Roman"/>
          <w:b w:val="0"/>
          <w:color w:val="auto"/>
          <w:szCs w:val="24"/>
          <w:lang w:val="en-CA"/>
        </w:rPr>
        <w:t>Shop weld shear stud connectors with automatic stud welding equipment</w:t>
      </w:r>
      <w:r w:rsidR="00701822" w:rsidRPr="00820EBA">
        <w:rPr>
          <w:rFonts w:ascii="Times New Roman" w:hAnsi="Times New Roman"/>
          <w:b w:val="0"/>
          <w:color w:val="auto"/>
          <w:szCs w:val="24"/>
          <w:lang w:val="en-CA"/>
        </w:rPr>
        <w:t xml:space="preserve">.  </w:t>
      </w:r>
      <w:r w:rsidRPr="00820EBA">
        <w:rPr>
          <w:rFonts w:ascii="Times New Roman" w:hAnsi="Times New Roman"/>
          <w:b w:val="0"/>
          <w:color w:val="auto"/>
          <w:szCs w:val="24"/>
          <w:lang w:val="en-CA"/>
        </w:rPr>
        <w:t>Thoroughly clean surface to which studs are to be welded</w:t>
      </w:r>
      <w:r w:rsidR="00701822" w:rsidRPr="00820EBA">
        <w:rPr>
          <w:rFonts w:ascii="Times New Roman" w:hAnsi="Times New Roman"/>
          <w:b w:val="0"/>
          <w:color w:val="auto"/>
          <w:szCs w:val="24"/>
          <w:lang w:val="en-CA"/>
        </w:rPr>
        <w:t xml:space="preserve">.  </w:t>
      </w:r>
      <w:r w:rsidRPr="00820EBA">
        <w:rPr>
          <w:rFonts w:ascii="Times New Roman" w:hAnsi="Times New Roman"/>
          <w:b w:val="0"/>
          <w:color w:val="auto"/>
          <w:szCs w:val="24"/>
          <w:lang w:val="en-CA"/>
        </w:rPr>
        <w:t>Ensure stud stem is perpendicular to surface to which it is attached.</w:t>
      </w:r>
    </w:p>
    <w:p w14:paraId="135184A8" w14:textId="77777777" w:rsidR="00801502" w:rsidRDefault="00801502" w:rsidP="00801502">
      <w:pPr>
        <w:pStyle w:val="0par"/>
        <w:keepNext w:val="0"/>
        <w:keepLines w:val="0"/>
        <w:tabs>
          <w:tab w:val="clear" w:pos="1440"/>
        </w:tabs>
        <w:ind w:left="1440"/>
        <w:rPr>
          <w:rFonts w:ascii="Times New Roman" w:hAnsi="Times New Roman"/>
          <w:b w:val="0"/>
          <w:color w:val="auto"/>
          <w:szCs w:val="24"/>
          <w:lang w:val="en-CA"/>
        </w:rPr>
      </w:pPr>
    </w:p>
    <w:p w14:paraId="395AEF7B" w14:textId="77777777" w:rsidR="00801502" w:rsidRPr="00134F58" w:rsidRDefault="00801502" w:rsidP="00801502">
      <w:pPr>
        <w:pStyle w:val="0par"/>
        <w:keepNext w:val="0"/>
        <w:keepLines w:val="0"/>
        <w:numPr>
          <w:ilvl w:val="2"/>
          <w:numId w:val="6"/>
        </w:numPr>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t>Holes:</w:t>
      </w:r>
    </w:p>
    <w:p w14:paraId="70A22257" w14:textId="77777777" w:rsidR="00801502" w:rsidRPr="00134F58" w:rsidRDefault="00801502" w:rsidP="00801502">
      <w:pPr>
        <w:pStyle w:val="ListParagraph"/>
        <w:rPr>
          <w:rFonts w:ascii="Times New Roman" w:hAnsi="Times New Roman"/>
          <w:b/>
          <w:color w:val="000000" w:themeColor="text1"/>
          <w:szCs w:val="24"/>
          <w:lang w:val="en-CA"/>
        </w:rPr>
      </w:pPr>
    </w:p>
    <w:p w14:paraId="170C4996" w14:textId="77777777" w:rsidR="00801502" w:rsidRPr="00134F58" w:rsidRDefault="00801502" w:rsidP="00801502">
      <w:pPr>
        <w:pStyle w:val="0par"/>
        <w:keepNext w:val="0"/>
        <w:keepLines w:val="0"/>
        <w:numPr>
          <w:ilvl w:val="3"/>
          <w:numId w:val="6"/>
        </w:numPr>
        <w:tabs>
          <w:tab w:val="clear" w:pos="1440"/>
        </w:tabs>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t>Provide holes required for securing other work to structural steel framing and for passage of other work through steel framing members.</w:t>
      </w:r>
    </w:p>
    <w:p w14:paraId="4D6FBB36" w14:textId="77777777" w:rsidR="00801502" w:rsidRPr="00134F58" w:rsidRDefault="00801502" w:rsidP="00801502">
      <w:pPr>
        <w:pStyle w:val="0par"/>
        <w:keepNext w:val="0"/>
        <w:keepLines w:val="0"/>
        <w:tabs>
          <w:tab w:val="clear" w:pos="1440"/>
        </w:tabs>
        <w:ind w:left="2160"/>
        <w:rPr>
          <w:rFonts w:ascii="Times New Roman" w:hAnsi="Times New Roman"/>
          <w:b w:val="0"/>
          <w:color w:val="000000" w:themeColor="text1"/>
          <w:szCs w:val="24"/>
          <w:lang w:val="en-CA"/>
        </w:rPr>
      </w:pPr>
    </w:p>
    <w:p w14:paraId="526DD78A" w14:textId="77777777" w:rsidR="00801502" w:rsidRPr="00134F58" w:rsidRDefault="00801502" w:rsidP="00801502">
      <w:pPr>
        <w:pStyle w:val="0par"/>
        <w:keepNext w:val="0"/>
        <w:keepLines w:val="0"/>
        <w:numPr>
          <w:ilvl w:val="3"/>
          <w:numId w:val="6"/>
        </w:numPr>
        <w:tabs>
          <w:tab w:val="clear" w:pos="1440"/>
        </w:tabs>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t>Cut, drill, or punch holes perpendicular to steel surfaces; do not cut holes or enlarge holes by flame cutting.</w:t>
      </w:r>
    </w:p>
    <w:p w14:paraId="5AF2A990" w14:textId="77777777" w:rsidR="00801502" w:rsidRPr="00134F58" w:rsidRDefault="00801502" w:rsidP="00801502">
      <w:pPr>
        <w:pStyle w:val="ListParagraph"/>
        <w:rPr>
          <w:rFonts w:ascii="Times New Roman" w:hAnsi="Times New Roman"/>
          <w:b/>
          <w:color w:val="000000" w:themeColor="text1"/>
          <w:szCs w:val="24"/>
          <w:lang w:val="en-CA"/>
        </w:rPr>
      </w:pPr>
    </w:p>
    <w:p w14:paraId="2A5FF0C0" w14:textId="77777777" w:rsidR="00801502" w:rsidRPr="00134F58" w:rsidRDefault="00801502" w:rsidP="00801502">
      <w:pPr>
        <w:pStyle w:val="0par"/>
        <w:keepNext w:val="0"/>
        <w:keepLines w:val="0"/>
        <w:numPr>
          <w:ilvl w:val="3"/>
          <w:numId w:val="6"/>
        </w:numPr>
        <w:tabs>
          <w:tab w:val="clear" w:pos="1440"/>
        </w:tabs>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t>Drill holes in bearing plates.</w:t>
      </w:r>
    </w:p>
    <w:p w14:paraId="3DA3BDC2" w14:textId="77777777" w:rsidR="00801502" w:rsidRPr="00134F58" w:rsidRDefault="00801502" w:rsidP="00801502">
      <w:pPr>
        <w:pStyle w:val="ListParagraph"/>
        <w:rPr>
          <w:rFonts w:ascii="Times New Roman" w:hAnsi="Times New Roman"/>
          <w:b/>
          <w:color w:val="000000" w:themeColor="text1"/>
          <w:szCs w:val="24"/>
          <w:lang w:val="en-CA"/>
        </w:rPr>
      </w:pPr>
    </w:p>
    <w:p w14:paraId="4DB3844E" w14:textId="722559CC" w:rsidR="00801502" w:rsidRPr="00134F58" w:rsidRDefault="00801502" w:rsidP="00801502">
      <w:pPr>
        <w:pStyle w:val="0par"/>
        <w:keepNext w:val="0"/>
        <w:keepLines w:val="0"/>
        <w:numPr>
          <w:ilvl w:val="3"/>
          <w:numId w:val="6"/>
        </w:numPr>
        <w:tabs>
          <w:tab w:val="clear" w:pos="1440"/>
        </w:tabs>
        <w:rPr>
          <w:rFonts w:ascii="Times New Roman" w:hAnsi="Times New Roman"/>
          <w:b w:val="0"/>
          <w:color w:val="000000" w:themeColor="text1"/>
          <w:szCs w:val="24"/>
          <w:lang w:val="en-CA"/>
        </w:rPr>
      </w:pPr>
      <w:r w:rsidRPr="00134F58">
        <w:rPr>
          <w:rFonts w:ascii="Times New Roman" w:hAnsi="Times New Roman"/>
          <w:b w:val="0"/>
          <w:color w:val="000000" w:themeColor="text1"/>
          <w:szCs w:val="24"/>
          <w:lang w:val="en-CA"/>
        </w:rPr>
        <w:t>Provide weep holes 10</w:t>
      </w:r>
      <w:r w:rsidR="00E70426">
        <w:rPr>
          <w:rFonts w:ascii="Times New Roman" w:hAnsi="Times New Roman"/>
          <w:b w:val="0"/>
          <w:color w:val="000000" w:themeColor="text1"/>
          <w:szCs w:val="24"/>
          <w:lang w:val="en-CA"/>
        </w:rPr>
        <w:t> </w:t>
      </w:r>
      <w:r w:rsidRPr="00134F58">
        <w:rPr>
          <w:rFonts w:ascii="Times New Roman" w:hAnsi="Times New Roman"/>
          <w:b w:val="0"/>
          <w:color w:val="000000" w:themeColor="text1"/>
          <w:szCs w:val="24"/>
          <w:lang w:val="en-CA"/>
        </w:rPr>
        <w:t>mm in diameter in tops and bottoms of all HSS columns.</w:t>
      </w:r>
    </w:p>
    <w:p w14:paraId="7AE79374" w14:textId="77777777" w:rsidR="003D5BAC" w:rsidRPr="00701822" w:rsidRDefault="003D5BAC" w:rsidP="00701822">
      <w:pPr>
        <w:tabs>
          <w:tab w:val="left" w:pos="576"/>
          <w:tab w:val="left" w:pos="1152"/>
          <w:tab w:val="left" w:pos="1728"/>
          <w:tab w:val="left" w:pos="2304"/>
          <w:tab w:val="left" w:pos="4752"/>
          <w:tab w:val="left" w:pos="7344"/>
          <w:tab w:val="decimal" w:pos="9360"/>
        </w:tabs>
        <w:ind w:right="-864"/>
        <w:rPr>
          <w:rFonts w:ascii="Times New Roman" w:hAnsi="Times New Roman"/>
          <w:color w:val="auto"/>
          <w:szCs w:val="24"/>
          <w:lang w:val="en-CA"/>
        </w:rPr>
      </w:pPr>
    </w:p>
    <w:p w14:paraId="2110B14B" w14:textId="77777777" w:rsidR="003D5BAC" w:rsidRDefault="003D5BAC" w:rsidP="00801502">
      <w:pPr>
        <w:pStyle w:val="0par"/>
        <w:keepLines w:val="0"/>
        <w:numPr>
          <w:ilvl w:val="1"/>
          <w:numId w:val="6"/>
        </w:numPr>
        <w:rPr>
          <w:rFonts w:ascii="Times New Roman" w:hAnsi="Times New Roman"/>
          <w:color w:val="auto"/>
          <w:szCs w:val="24"/>
          <w:lang w:val="en-CA"/>
        </w:rPr>
      </w:pPr>
      <w:r w:rsidRPr="00701822">
        <w:rPr>
          <w:rFonts w:ascii="Times New Roman" w:hAnsi="Times New Roman"/>
          <w:color w:val="auto"/>
          <w:szCs w:val="24"/>
          <w:lang w:val="en-CA"/>
        </w:rPr>
        <w:t>SURFACE PREPARATION AND SHOP PRIMING</w:t>
      </w:r>
    </w:p>
    <w:p w14:paraId="186E504F" w14:textId="77777777" w:rsidR="007F3EFE" w:rsidRPr="007F3EFE" w:rsidRDefault="007F3EFE" w:rsidP="007F3EFE">
      <w:pPr>
        <w:pStyle w:val="0par"/>
        <w:keepLines w:val="0"/>
        <w:rPr>
          <w:rFonts w:ascii="Times New Roman" w:hAnsi="Times New Roman"/>
          <w:b w:val="0"/>
          <w:color w:val="auto"/>
          <w:szCs w:val="24"/>
          <w:lang w:val="en-CA"/>
        </w:rPr>
      </w:pPr>
    </w:p>
    <w:p w14:paraId="2DF5AA80" w14:textId="6A556BAF" w:rsidR="003D5BAC" w:rsidRPr="00820EBA" w:rsidRDefault="003D5BAC" w:rsidP="00801502">
      <w:pPr>
        <w:pStyle w:val="0par"/>
        <w:keepNext w:val="0"/>
        <w:keepLines w:val="0"/>
        <w:numPr>
          <w:ilvl w:val="2"/>
          <w:numId w:val="6"/>
        </w:numPr>
        <w:rPr>
          <w:rFonts w:ascii="Times New Roman" w:hAnsi="Times New Roman"/>
          <w:b w:val="0"/>
          <w:color w:val="auto"/>
          <w:szCs w:val="24"/>
          <w:lang w:val="en-CA"/>
        </w:rPr>
      </w:pPr>
      <w:r w:rsidRPr="00820EBA">
        <w:rPr>
          <w:rFonts w:ascii="Times New Roman" w:hAnsi="Times New Roman"/>
          <w:b w:val="0"/>
          <w:color w:val="auto"/>
          <w:szCs w:val="24"/>
          <w:lang w:val="en-CA"/>
        </w:rPr>
        <w:t>Where structural steel is scheduled to be finish painted, prepare surfaces in accordance with Steel Structures Painting Council, [SP</w:t>
      </w:r>
      <w:r w:rsidR="00FF6EF8">
        <w:rPr>
          <w:rFonts w:ascii="Times New Roman" w:hAnsi="Times New Roman"/>
          <w:b w:val="0"/>
          <w:color w:val="auto"/>
          <w:szCs w:val="24"/>
          <w:lang w:val="en-CA"/>
        </w:rPr>
        <w:noBreakHyphen/>
      </w:r>
      <w:r w:rsidRPr="00820EBA">
        <w:rPr>
          <w:rFonts w:ascii="Times New Roman" w:hAnsi="Times New Roman"/>
          <w:b w:val="0"/>
          <w:color w:val="auto"/>
          <w:szCs w:val="24"/>
          <w:lang w:val="en-CA"/>
        </w:rPr>
        <w:t>3 – Power Tool Cleaning] [SP</w:t>
      </w:r>
      <w:r w:rsidR="00FF6EF8">
        <w:rPr>
          <w:rFonts w:ascii="Times New Roman" w:hAnsi="Times New Roman"/>
          <w:b w:val="0"/>
          <w:color w:val="auto"/>
          <w:szCs w:val="24"/>
          <w:lang w:val="en-CA"/>
        </w:rPr>
        <w:noBreakHyphen/>
      </w:r>
      <w:r w:rsidR="007F3EFE" w:rsidRPr="00820EBA">
        <w:rPr>
          <w:rFonts w:ascii="Times New Roman" w:hAnsi="Times New Roman"/>
          <w:b w:val="0"/>
          <w:color w:val="auto"/>
          <w:szCs w:val="24"/>
          <w:lang w:val="en-CA"/>
        </w:rPr>
        <w:t>6 - Commercial Blast Cleaning]</w:t>
      </w:r>
    </w:p>
    <w:p w14:paraId="449AC53E" w14:textId="77777777" w:rsidR="003D5BAC" w:rsidRPr="00701822" w:rsidRDefault="003D5BAC" w:rsidP="00701822">
      <w:pPr>
        <w:pStyle w:val="011"/>
        <w:ind w:left="0" w:firstLine="0"/>
        <w:rPr>
          <w:rFonts w:ascii="Times New Roman" w:hAnsi="Times New Roman"/>
          <w:color w:val="auto"/>
          <w:szCs w:val="24"/>
          <w:lang w:val="en-CA"/>
        </w:rPr>
      </w:pPr>
    </w:p>
    <w:p w14:paraId="008DC613" w14:textId="29A621DC" w:rsidR="003D5BAC" w:rsidRPr="00820EBA" w:rsidRDefault="003D5BAC" w:rsidP="00801502">
      <w:pPr>
        <w:pStyle w:val="0par"/>
        <w:keepNext w:val="0"/>
        <w:keepLines w:val="0"/>
        <w:numPr>
          <w:ilvl w:val="2"/>
          <w:numId w:val="6"/>
        </w:numPr>
        <w:rPr>
          <w:rFonts w:ascii="Times New Roman" w:hAnsi="Times New Roman"/>
          <w:b w:val="0"/>
          <w:color w:val="auto"/>
          <w:szCs w:val="24"/>
          <w:lang w:val="en-CA"/>
        </w:rPr>
      </w:pPr>
      <w:r w:rsidRPr="00820EBA">
        <w:rPr>
          <w:rFonts w:ascii="Times New Roman" w:hAnsi="Times New Roman"/>
          <w:b w:val="0"/>
          <w:color w:val="auto"/>
          <w:szCs w:val="24"/>
          <w:lang w:val="en-CA"/>
        </w:rPr>
        <w:t>Apply shop paint</w:t>
      </w:r>
      <w:r w:rsidR="00801502">
        <w:rPr>
          <w:rFonts w:ascii="Times New Roman" w:hAnsi="Times New Roman"/>
          <w:b w:val="0"/>
          <w:color w:val="auto"/>
          <w:szCs w:val="24"/>
          <w:lang w:val="en-CA"/>
        </w:rPr>
        <w:t xml:space="preserve"> primer in accordance with [</w:t>
      </w:r>
      <w:r w:rsidRPr="00820EBA">
        <w:rPr>
          <w:rFonts w:ascii="Times New Roman" w:hAnsi="Times New Roman"/>
          <w:b w:val="0"/>
          <w:color w:val="auto"/>
          <w:szCs w:val="24"/>
          <w:lang w:val="en-CA"/>
        </w:rPr>
        <w:t>CSA</w:t>
      </w:r>
      <w:r w:rsidRPr="00820EBA">
        <w:rPr>
          <w:rFonts w:ascii="Times New Roman" w:hAnsi="Times New Roman"/>
          <w:b w:val="0"/>
          <w:color w:val="auto"/>
          <w:szCs w:val="24"/>
          <w:lang w:val="en-CA"/>
        </w:rPr>
        <w:noBreakHyphen/>
        <w:t>S16</w:t>
      </w:r>
      <w:r w:rsidR="00701822" w:rsidRPr="00820EBA">
        <w:rPr>
          <w:rFonts w:ascii="Times New Roman" w:hAnsi="Times New Roman"/>
          <w:b w:val="0"/>
          <w:color w:val="auto"/>
          <w:szCs w:val="24"/>
          <w:lang w:val="en-CA"/>
        </w:rPr>
        <w:t xml:space="preserve">] </w:t>
      </w:r>
      <w:r w:rsidRPr="00820EBA">
        <w:rPr>
          <w:rFonts w:ascii="Times New Roman" w:hAnsi="Times New Roman"/>
          <w:b w:val="0"/>
          <w:color w:val="auto"/>
          <w:szCs w:val="24"/>
          <w:lang w:val="en-CA"/>
        </w:rPr>
        <w:t>[manufacturer’s instructions] to a dry film thickness of 50 to 75</w:t>
      </w:r>
      <w:r w:rsidR="00FF6EF8">
        <w:rPr>
          <w:rFonts w:ascii="Times New Roman" w:hAnsi="Times New Roman"/>
          <w:b w:val="0"/>
          <w:color w:val="auto"/>
          <w:szCs w:val="24"/>
          <w:lang w:val="en-CA"/>
        </w:rPr>
        <w:t> </w:t>
      </w:r>
      <w:r w:rsidRPr="00820EBA">
        <w:rPr>
          <w:rFonts w:ascii="Times New Roman" w:hAnsi="Times New Roman"/>
          <w:b w:val="0"/>
          <w:color w:val="auto"/>
          <w:szCs w:val="24"/>
          <w:lang w:val="en-CA"/>
        </w:rPr>
        <w:t>micrometers.</w:t>
      </w:r>
    </w:p>
    <w:p w14:paraId="59F4859E" w14:textId="77777777" w:rsidR="003D5BAC" w:rsidRPr="00701822" w:rsidRDefault="003D5BAC" w:rsidP="00701822">
      <w:pPr>
        <w:tabs>
          <w:tab w:val="left" w:pos="576"/>
          <w:tab w:val="left" w:pos="1152"/>
          <w:tab w:val="left" w:pos="1728"/>
          <w:tab w:val="left" w:pos="2304"/>
          <w:tab w:val="left" w:pos="4752"/>
          <w:tab w:val="left" w:pos="7344"/>
          <w:tab w:val="left" w:pos="9360"/>
        </w:tabs>
        <w:ind w:right="-864"/>
        <w:rPr>
          <w:rFonts w:ascii="Times New Roman" w:hAnsi="Times New Roman"/>
          <w:color w:val="auto"/>
          <w:szCs w:val="24"/>
          <w:lang w:val="en-CA"/>
        </w:rPr>
      </w:pPr>
    </w:p>
    <w:p w14:paraId="14B6D984" w14:textId="77777777" w:rsidR="003D5BAC" w:rsidRDefault="003D5BAC" w:rsidP="00801502">
      <w:pPr>
        <w:pStyle w:val="0par"/>
        <w:keepLines w:val="0"/>
        <w:numPr>
          <w:ilvl w:val="0"/>
          <w:numId w:val="6"/>
        </w:numPr>
        <w:rPr>
          <w:rFonts w:ascii="Times New Roman" w:hAnsi="Times New Roman"/>
          <w:color w:val="auto"/>
          <w:szCs w:val="24"/>
          <w:lang w:val="en-CA"/>
        </w:rPr>
      </w:pPr>
      <w:r w:rsidRPr="00701822">
        <w:rPr>
          <w:rFonts w:ascii="Times New Roman" w:hAnsi="Times New Roman"/>
          <w:color w:val="auto"/>
          <w:szCs w:val="24"/>
          <w:lang w:val="en-CA"/>
        </w:rPr>
        <w:t>Execution</w:t>
      </w:r>
    </w:p>
    <w:p w14:paraId="45C35719" w14:textId="77777777" w:rsidR="007F3EFE" w:rsidRPr="007F3EFE" w:rsidRDefault="007F3EFE" w:rsidP="007F3EFE">
      <w:pPr>
        <w:pStyle w:val="0par"/>
        <w:keepLines w:val="0"/>
        <w:rPr>
          <w:rFonts w:ascii="Times New Roman" w:hAnsi="Times New Roman"/>
          <w:b w:val="0"/>
          <w:color w:val="auto"/>
          <w:szCs w:val="24"/>
          <w:lang w:val="en-CA"/>
        </w:rPr>
      </w:pPr>
    </w:p>
    <w:p w14:paraId="71F1321F" w14:textId="77777777" w:rsidR="003D5BAC" w:rsidRDefault="003D5BAC" w:rsidP="00801502">
      <w:pPr>
        <w:pStyle w:val="0par"/>
        <w:keepLines w:val="0"/>
        <w:numPr>
          <w:ilvl w:val="1"/>
          <w:numId w:val="6"/>
        </w:numPr>
        <w:rPr>
          <w:rFonts w:ascii="Times New Roman" w:hAnsi="Times New Roman"/>
          <w:color w:val="auto"/>
          <w:szCs w:val="24"/>
          <w:lang w:val="en-CA"/>
        </w:rPr>
      </w:pPr>
      <w:r w:rsidRPr="00701822">
        <w:rPr>
          <w:rFonts w:ascii="Times New Roman" w:hAnsi="Times New Roman"/>
          <w:color w:val="auto"/>
          <w:szCs w:val="24"/>
          <w:lang w:val="en-CA"/>
        </w:rPr>
        <w:t>ERECTION</w:t>
      </w:r>
    </w:p>
    <w:p w14:paraId="4D1CB982" w14:textId="77777777" w:rsidR="00204B8F" w:rsidRPr="00204B8F" w:rsidRDefault="00204B8F" w:rsidP="00204B8F">
      <w:pPr>
        <w:pStyle w:val="0par"/>
        <w:keepLines w:val="0"/>
        <w:rPr>
          <w:rFonts w:ascii="Times New Roman" w:hAnsi="Times New Roman"/>
          <w:b w:val="0"/>
          <w:color w:val="auto"/>
          <w:szCs w:val="24"/>
          <w:lang w:val="en-CA"/>
        </w:rPr>
      </w:pPr>
    </w:p>
    <w:p w14:paraId="62059FF1" w14:textId="1E9975A6" w:rsidR="003D5BAC" w:rsidRPr="00820EBA" w:rsidRDefault="003D5BAC" w:rsidP="00801502">
      <w:pPr>
        <w:pStyle w:val="0par"/>
        <w:keepNext w:val="0"/>
        <w:keepLines w:val="0"/>
        <w:numPr>
          <w:ilvl w:val="2"/>
          <w:numId w:val="6"/>
        </w:numPr>
        <w:rPr>
          <w:rFonts w:ascii="Times New Roman" w:hAnsi="Times New Roman"/>
          <w:b w:val="0"/>
          <w:color w:val="auto"/>
          <w:szCs w:val="24"/>
          <w:lang w:val="en-CA"/>
        </w:rPr>
      </w:pPr>
      <w:r w:rsidRPr="00820EBA">
        <w:rPr>
          <w:rFonts w:ascii="Times New Roman" w:hAnsi="Times New Roman"/>
          <w:b w:val="0"/>
          <w:color w:val="auto"/>
          <w:szCs w:val="24"/>
          <w:lang w:val="en-CA"/>
        </w:rPr>
        <w:t>Erect structural steel in acc</w:t>
      </w:r>
      <w:r w:rsidR="00801502">
        <w:rPr>
          <w:rFonts w:ascii="Times New Roman" w:hAnsi="Times New Roman"/>
          <w:b w:val="0"/>
          <w:color w:val="auto"/>
          <w:szCs w:val="24"/>
          <w:lang w:val="en-CA"/>
        </w:rPr>
        <w:t>ordance with CSA</w:t>
      </w:r>
      <w:r w:rsidR="00FF6EF8">
        <w:rPr>
          <w:rFonts w:ascii="Times New Roman" w:hAnsi="Times New Roman"/>
          <w:b w:val="0"/>
          <w:color w:val="auto"/>
          <w:szCs w:val="24"/>
          <w:lang w:val="en-CA"/>
        </w:rPr>
        <w:t> </w:t>
      </w:r>
      <w:r w:rsidR="0003087F" w:rsidRPr="00820EBA">
        <w:rPr>
          <w:rFonts w:ascii="Times New Roman" w:hAnsi="Times New Roman"/>
          <w:b w:val="0"/>
          <w:color w:val="auto"/>
          <w:szCs w:val="24"/>
          <w:lang w:val="en-CA"/>
        </w:rPr>
        <w:t>S16, CSA </w:t>
      </w:r>
      <w:r w:rsidRPr="00820EBA">
        <w:rPr>
          <w:rFonts w:ascii="Times New Roman" w:hAnsi="Times New Roman"/>
          <w:b w:val="0"/>
          <w:color w:val="auto"/>
          <w:szCs w:val="24"/>
          <w:lang w:val="en-CA"/>
        </w:rPr>
        <w:t>W59, and CSA</w:t>
      </w:r>
      <w:r w:rsidR="00FF6EF8">
        <w:rPr>
          <w:rFonts w:ascii="Times New Roman" w:hAnsi="Times New Roman"/>
          <w:b w:val="0"/>
          <w:color w:val="auto"/>
          <w:szCs w:val="24"/>
          <w:lang w:val="en-CA"/>
        </w:rPr>
        <w:t> </w:t>
      </w:r>
      <w:r w:rsidRPr="00820EBA">
        <w:rPr>
          <w:rFonts w:ascii="Times New Roman" w:hAnsi="Times New Roman"/>
          <w:b w:val="0"/>
          <w:color w:val="auto"/>
          <w:szCs w:val="24"/>
          <w:lang w:val="en-CA"/>
        </w:rPr>
        <w:t>S136.</w:t>
      </w:r>
    </w:p>
    <w:p w14:paraId="0CD5DA17" w14:textId="77777777" w:rsidR="007044E3" w:rsidRPr="00701822" w:rsidRDefault="007044E3" w:rsidP="00701822">
      <w:pPr>
        <w:pStyle w:val="011"/>
        <w:ind w:left="0" w:firstLine="0"/>
        <w:rPr>
          <w:rFonts w:ascii="Times New Roman" w:hAnsi="Times New Roman"/>
          <w:color w:val="auto"/>
          <w:szCs w:val="24"/>
          <w:lang w:val="en-CA"/>
        </w:rPr>
      </w:pPr>
    </w:p>
    <w:p w14:paraId="031C494D" w14:textId="77777777" w:rsidR="007044E3" w:rsidRPr="00820EBA" w:rsidRDefault="007044E3" w:rsidP="00801502">
      <w:pPr>
        <w:pStyle w:val="0par"/>
        <w:keepNext w:val="0"/>
        <w:keepLines w:val="0"/>
        <w:numPr>
          <w:ilvl w:val="2"/>
          <w:numId w:val="6"/>
        </w:numPr>
        <w:rPr>
          <w:rFonts w:ascii="Times New Roman" w:hAnsi="Times New Roman"/>
          <w:b w:val="0"/>
          <w:color w:val="auto"/>
          <w:szCs w:val="24"/>
          <w:lang w:val="en-CA"/>
        </w:rPr>
      </w:pPr>
      <w:r w:rsidRPr="00820EBA">
        <w:rPr>
          <w:rFonts w:ascii="Times New Roman" w:hAnsi="Times New Roman"/>
          <w:b w:val="0"/>
          <w:color w:val="auto"/>
          <w:szCs w:val="24"/>
          <w:lang w:val="en-CA"/>
        </w:rPr>
        <w:t xml:space="preserve">Structural steel erector is fully responsible for erection methods, equipment, </w:t>
      </w:r>
      <w:r w:rsidR="00701822" w:rsidRPr="00820EBA">
        <w:rPr>
          <w:rFonts w:ascii="Times New Roman" w:hAnsi="Times New Roman"/>
          <w:b w:val="0"/>
          <w:color w:val="auto"/>
          <w:szCs w:val="24"/>
          <w:lang w:val="en-CA"/>
        </w:rPr>
        <w:t>workmanship,</w:t>
      </w:r>
      <w:r w:rsidRPr="00820EBA">
        <w:rPr>
          <w:rFonts w:ascii="Times New Roman" w:hAnsi="Times New Roman"/>
          <w:b w:val="0"/>
          <w:color w:val="auto"/>
          <w:szCs w:val="24"/>
          <w:lang w:val="en-CA"/>
        </w:rPr>
        <w:t xml:space="preserve"> and safety precautions.</w:t>
      </w:r>
    </w:p>
    <w:p w14:paraId="6F34B123" w14:textId="77777777" w:rsidR="003D5BAC" w:rsidRPr="00701822" w:rsidRDefault="003D5BAC" w:rsidP="00701822">
      <w:pPr>
        <w:pStyle w:val="011"/>
        <w:ind w:left="0" w:firstLine="0"/>
        <w:rPr>
          <w:rFonts w:ascii="Times New Roman" w:hAnsi="Times New Roman"/>
          <w:color w:val="auto"/>
          <w:szCs w:val="24"/>
          <w:lang w:val="en-CA"/>
        </w:rPr>
      </w:pPr>
    </w:p>
    <w:p w14:paraId="537C8553" w14:textId="33B661D4" w:rsidR="003D5BAC" w:rsidRPr="00820EBA" w:rsidRDefault="003D5BAC" w:rsidP="00801502">
      <w:pPr>
        <w:pStyle w:val="0par"/>
        <w:keepNext w:val="0"/>
        <w:keepLines w:val="0"/>
        <w:numPr>
          <w:ilvl w:val="2"/>
          <w:numId w:val="6"/>
        </w:numPr>
        <w:rPr>
          <w:rFonts w:ascii="Times New Roman" w:hAnsi="Times New Roman"/>
          <w:b w:val="0"/>
          <w:color w:val="auto"/>
          <w:szCs w:val="24"/>
          <w:lang w:val="en-CA"/>
        </w:rPr>
      </w:pPr>
      <w:r w:rsidRPr="00820EBA">
        <w:rPr>
          <w:rFonts w:ascii="Times New Roman" w:hAnsi="Times New Roman"/>
          <w:b w:val="0"/>
          <w:color w:val="auto"/>
          <w:szCs w:val="24"/>
          <w:lang w:val="en-CA"/>
        </w:rPr>
        <w:t xml:space="preserve">Obtain </w:t>
      </w:r>
      <w:r w:rsidR="00FF6EF8">
        <w:rPr>
          <w:rFonts w:ascii="Times New Roman" w:hAnsi="Times New Roman"/>
          <w:b w:val="0"/>
          <w:color w:val="auto"/>
          <w:szCs w:val="24"/>
          <w:lang w:val="en-CA"/>
        </w:rPr>
        <w:t xml:space="preserve">the Consultant’s </w:t>
      </w:r>
      <w:r w:rsidRPr="00820EBA">
        <w:rPr>
          <w:rFonts w:ascii="Times New Roman" w:hAnsi="Times New Roman"/>
          <w:b w:val="0"/>
          <w:color w:val="auto"/>
          <w:szCs w:val="24"/>
          <w:lang w:val="en-CA"/>
        </w:rPr>
        <w:t>approval prior to field cutting or altering of members.</w:t>
      </w:r>
    </w:p>
    <w:p w14:paraId="6B13AA6D" w14:textId="77777777" w:rsidR="003D5BAC" w:rsidRPr="00701822" w:rsidRDefault="003D5BAC" w:rsidP="00701822">
      <w:pPr>
        <w:pStyle w:val="011"/>
        <w:ind w:left="0" w:firstLine="0"/>
        <w:rPr>
          <w:rFonts w:ascii="Times New Roman" w:hAnsi="Times New Roman"/>
          <w:color w:val="auto"/>
          <w:szCs w:val="24"/>
          <w:lang w:val="en-CA"/>
        </w:rPr>
      </w:pPr>
    </w:p>
    <w:p w14:paraId="6C7DF94D" w14:textId="77777777" w:rsidR="003D5BAC" w:rsidRPr="00820EBA" w:rsidRDefault="003D5BAC" w:rsidP="00801502">
      <w:pPr>
        <w:pStyle w:val="0par"/>
        <w:keepNext w:val="0"/>
        <w:keepLines w:val="0"/>
        <w:numPr>
          <w:ilvl w:val="2"/>
          <w:numId w:val="6"/>
        </w:numPr>
        <w:rPr>
          <w:rFonts w:ascii="Times New Roman" w:hAnsi="Times New Roman"/>
          <w:b w:val="0"/>
          <w:color w:val="auto"/>
          <w:szCs w:val="24"/>
          <w:lang w:val="en-CA"/>
        </w:rPr>
      </w:pPr>
      <w:r w:rsidRPr="00820EBA">
        <w:rPr>
          <w:rFonts w:ascii="Times New Roman" w:hAnsi="Times New Roman"/>
          <w:b w:val="0"/>
          <w:color w:val="auto"/>
          <w:szCs w:val="24"/>
          <w:lang w:val="en-CA"/>
        </w:rPr>
        <w:t>Field touch up shop paint primer at bolts, welds and burned or scratched surfaces.  Use same primer as applied in shop.</w:t>
      </w:r>
    </w:p>
    <w:p w14:paraId="37D1F9C8" w14:textId="77777777" w:rsidR="003D5BAC" w:rsidRPr="00701822" w:rsidRDefault="003D5BAC" w:rsidP="00701822">
      <w:pPr>
        <w:tabs>
          <w:tab w:val="left" w:pos="576"/>
          <w:tab w:val="left" w:pos="1152"/>
          <w:tab w:val="left" w:pos="1728"/>
          <w:tab w:val="left" w:pos="2304"/>
          <w:tab w:val="left" w:pos="4752"/>
          <w:tab w:val="left" w:pos="7344"/>
          <w:tab w:val="left" w:pos="9360"/>
        </w:tabs>
        <w:ind w:right="-864"/>
        <w:rPr>
          <w:rFonts w:ascii="Times New Roman" w:hAnsi="Times New Roman"/>
          <w:color w:val="auto"/>
          <w:szCs w:val="24"/>
          <w:lang w:val="en-CA"/>
        </w:rPr>
      </w:pPr>
    </w:p>
    <w:p w14:paraId="0D683C69" w14:textId="77777777" w:rsidR="003D5BAC" w:rsidRPr="00701822" w:rsidRDefault="003D5BAC" w:rsidP="00701822">
      <w:pPr>
        <w:tabs>
          <w:tab w:val="left" w:pos="576"/>
          <w:tab w:val="left" w:pos="1152"/>
          <w:tab w:val="left" w:pos="1728"/>
          <w:tab w:val="left" w:pos="2304"/>
          <w:tab w:val="left" w:pos="4752"/>
          <w:tab w:val="left" w:pos="7344"/>
          <w:tab w:val="left" w:pos="9360"/>
        </w:tabs>
        <w:ind w:right="-864"/>
        <w:rPr>
          <w:rFonts w:ascii="Times New Roman" w:hAnsi="Times New Roman"/>
          <w:color w:val="auto"/>
          <w:szCs w:val="24"/>
          <w:lang w:val="en-CA"/>
        </w:rPr>
      </w:pPr>
    </w:p>
    <w:p w14:paraId="72E237F2" w14:textId="77777777" w:rsidR="003D5BAC" w:rsidRPr="00701822" w:rsidRDefault="003D5BAC" w:rsidP="00701822">
      <w:pPr>
        <w:pStyle w:val="0111"/>
        <w:rPr>
          <w:rFonts w:ascii="Times New Roman" w:hAnsi="Times New Roman"/>
          <w:b/>
          <w:color w:val="auto"/>
          <w:szCs w:val="24"/>
          <w:lang w:val="en-CA"/>
        </w:rPr>
      </w:pPr>
      <w:r w:rsidRPr="00701822">
        <w:rPr>
          <w:rFonts w:ascii="Times New Roman" w:hAnsi="Times New Roman"/>
          <w:b/>
          <w:color w:val="auto"/>
          <w:szCs w:val="24"/>
          <w:lang w:val="en-CA"/>
        </w:rPr>
        <w:t>END OF SECTION</w:t>
      </w:r>
    </w:p>
    <w:sectPr w:rsidR="003D5BAC" w:rsidRPr="00701822" w:rsidSect="009F11FD">
      <w:headerReference w:type="default" r:id="rId20"/>
      <w:footerReference w:type="default" r:id="rId21"/>
      <w:footnotePr>
        <w:numFmt w:val="lowerRoman"/>
      </w:footnotePr>
      <w:endnotePr>
        <w:numFmt w:val="decimal"/>
      </w:endnotePr>
      <w:pgSz w:w="12240" w:h="15840" w:code="1"/>
      <w:pgMar w:top="720" w:right="1080" w:bottom="720" w:left="1080" w:header="720" w:footer="60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1D393" w14:textId="77777777" w:rsidR="000B11C0" w:rsidRDefault="000B11C0">
      <w:r>
        <w:separator/>
      </w:r>
    </w:p>
  </w:endnote>
  <w:endnote w:type="continuationSeparator" w:id="0">
    <w:p w14:paraId="003A2E1A" w14:textId="77777777" w:rsidR="000B11C0" w:rsidRDefault="000B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F361C" w14:textId="77777777" w:rsidR="00823FAD" w:rsidRDefault="00823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820EBA" w14:paraId="12454537" w14:textId="77777777">
      <w:trPr>
        <w:cantSplit/>
      </w:trPr>
      <w:tc>
        <w:tcPr>
          <w:tcW w:w="5130" w:type="dxa"/>
          <w:tcBorders>
            <w:bottom w:val="single" w:sz="6" w:space="0" w:color="auto"/>
          </w:tcBorders>
        </w:tcPr>
        <w:p w14:paraId="6FF273B3" w14:textId="1DF9DDEE" w:rsidR="00820EBA" w:rsidRDefault="00321071" w:rsidP="00321071">
          <w:pPr>
            <w:pStyle w:val="011"/>
            <w:tabs>
              <w:tab w:val="clear" w:pos="1440"/>
            </w:tabs>
            <w:spacing w:before="40" w:after="40"/>
            <w:ind w:left="0" w:firstLine="0"/>
            <w:rPr>
              <w:rFonts w:ascii="Arial" w:hAnsi="Arial"/>
              <w:sz w:val="16"/>
            </w:rPr>
          </w:pPr>
          <w:r>
            <w:rPr>
              <w:rFonts w:ascii="Arial" w:hAnsi="Arial"/>
              <w:b/>
              <w:sz w:val="20"/>
            </w:rPr>
            <w:t>T</w:t>
          </w:r>
          <w:r w:rsidR="00820EBA">
            <w:rPr>
              <w:rFonts w:ascii="Arial" w:hAnsi="Arial"/>
              <w:b/>
              <w:sz w:val="20"/>
            </w:rPr>
            <w:t xml:space="preserve">S </w:t>
          </w:r>
          <w:r>
            <w:rPr>
              <w:rFonts w:ascii="Arial" w:hAnsi="Arial"/>
              <w:sz w:val="16"/>
            </w:rPr>
            <w:t>Technical</w:t>
          </w:r>
          <w:r w:rsidR="00820EBA">
            <w:rPr>
              <w:rFonts w:ascii="Arial" w:hAnsi="Arial"/>
              <w:sz w:val="16"/>
            </w:rPr>
            <w:t xml:space="preserve"> Specification</w:t>
          </w:r>
        </w:p>
      </w:tc>
      <w:tc>
        <w:tcPr>
          <w:tcW w:w="5030" w:type="dxa"/>
          <w:tcBorders>
            <w:bottom w:val="single" w:sz="6" w:space="0" w:color="auto"/>
          </w:tcBorders>
        </w:tcPr>
        <w:p w14:paraId="434D9476" w14:textId="77777777" w:rsidR="00820EBA" w:rsidRDefault="00820EBA">
          <w:pPr>
            <w:pStyle w:val="011"/>
            <w:tabs>
              <w:tab w:val="clear" w:pos="1440"/>
            </w:tabs>
            <w:spacing w:before="40" w:after="40"/>
            <w:ind w:left="-80" w:firstLine="0"/>
            <w:jc w:val="right"/>
            <w:rPr>
              <w:rFonts w:ascii="Arial" w:hAnsi="Arial"/>
              <w:b/>
              <w:sz w:val="20"/>
            </w:rPr>
          </w:pPr>
        </w:p>
      </w:tc>
    </w:tr>
    <w:tr w:rsidR="00820EBA" w14:paraId="3F10A091" w14:textId="77777777">
      <w:trPr>
        <w:cantSplit/>
      </w:trPr>
      <w:tc>
        <w:tcPr>
          <w:tcW w:w="5130" w:type="dxa"/>
        </w:tcPr>
        <w:p w14:paraId="067D1A5D" w14:textId="0896EFC6" w:rsidR="00820EBA" w:rsidRDefault="00820EBA">
          <w:pPr>
            <w:pStyle w:val="011"/>
            <w:tabs>
              <w:tab w:val="clear" w:pos="1440"/>
            </w:tabs>
            <w:spacing w:before="40"/>
            <w:ind w:left="0" w:firstLine="0"/>
            <w:rPr>
              <w:rFonts w:ascii="Arial" w:hAnsi="Arial"/>
              <w:sz w:val="16"/>
            </w:rPr>
          </w:pPr>
          <w:r>
            <w:rPr>
              <w:rFonts w:ascii="Arial" w:hAnsi="Arial"/>
              <w:sz w:val="16"/>
            </w:rPr>
            <w:t>Infrastructure</w:t>
          </w:r>
        </w:p>
        <w:p w14:paraId="08690AED" w14:textId="5F7ACD47" w:rsidR="00820EBA" w:rsidRDefault="00321071">
          <w:pPr>
            <w:pStyle w:val="011"/>
            <w:tabs>
              <w:tab w:val="clear" w:pos="1440"/>
            </w:tabs>
            <w:spacing w:before="40"/>
            <w:ind w:left="0" w:firstLine="0"/>
            <w:rPr>
              <w:rFonts w:ascii="Arial" w:hAnsi="Arial"/>
              <w:sz w:val="16"/>
            </w:rPr>
          </w:pPr>
          <w:r>
            <w:rPr>
              <w:rFonts w:ascii="Arial" w:hAnsi="Arial"/>
              <w:sz w:val="16"/>
            </w:rPr>
            <w:t>Technical</w:t>
          </w:r>
          <w:r w:rsidR="00820EBA">
            <w:rPr>
              <w:rFonts w:ascii="Arial" w:hAnsi="Arial"/>
              <w:sz w:val="16"/>
            </w:rPr>
            <w:t xml:space="preserve"> Specification System</w:t>
          </w:r>
        </w:p>
      </w:tc>
      <w:tc>
        <w:tcPr>
          <w:tcW w:w="5030" w:type="dxa"/>
        </w:tcPr>
        <w:p w14:paraId="40D4CEDC" w14:textId="77777777" w:rsidR="00820EBA" w:rsidRDefault="00820EBA">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7BECC1EC" w14:textId="77777777" w:rsidR="00820EBA" w:rsidRDefault="00820EBA">
    <w:pPr>
      <w:pStyle w:val="Footer"/>
      <w:tabs>
        <w:tab w:val="clear" w:pos="5040"/>
      </w:tabs>
      <w:jc w:val="left"/>
      <w:rPr>
        <w:rFonts w:ascii="Arial" w:hAnsi="Arial"/>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53360" w14:textId="77777777" w:rsidR="00823FAD" w:rsidRDefault="00823F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820EBA" w14:paraId="58739ED9" w14:textId="77777777">
      <w:trPr>
        <w:cantSplit/>
      </w:trPr>
      <w:tc>
        <w:tcPr>
          <w:tcW w:w="5130" w:type="dxa"/>
          <w:tcBorders>
            <w:bottom w:val="single" w:sz="6" w:space="0" w:color="auto"/>
          </w:tcBorders>
        </w:tcPr>
        <w:p w14:paraId="28ED5685" w14:textId="1A8FEE80" w:rsidR="00820EBA" w:rsidRDefault="00321071" w:rsidP="00321071">
          <w:pPr>
            <w:pStyle w:val="011"/>
            <w:tabs>
              <w:tab w:val="clear" w:pos="1440"/>
            </w:tabs>
            <w:spacing w:before="40" w:after="40"/>
            <w:ind w:left="0" w:firstLine="0"/>
            <w:rPr>
              <w:rFonts w:ascii="Arial" w:hAnsi="Arial"/>
              <w:sz w:val="16"/>
            </w:rPr>
          </w:pPr>
          <w:r>
            <w:rPr>
              <w:rFonts w:ascii="Arial" w:hAnsi="Arial"/>
              <w:b/>
              <w:sz w:val="20"/>
            </w:rPr>
            <w:t>T</w:t>
          </w:r>
          <w:r w:rsidR="00820EBA">
            <w:rPr>
              <w:rFonts w:ascii="Arial" w:hAnsi="Arial"/>
              <w:b/>
              <w:sz w:val="20"/>
            </w:rPr>
            <w:t xml:space="preserve">S </w:t>
          </w:r>
          <w:r>
            <w:rPr>
              <w:rFonts w:ascii="Arial" w:hAnsi="Arial"/>
              <w:sz w:val="16"/>
            </w:rPr>
            <w:t>Technical</w:t>
          </w:r>
          <w:r w:rsidR="00820EBA">
            <w:rPr>
              <w:rFonts w:ascii="Arial" w:hAnsi="Arial"/>
              <w:sz w:val="16"/>
            </w:rPr>
            <w:t xml:space="preserve"> Specification</w:t>
          </w:r>
        </w:p>
      </w:tc>
      <w:tc>
        <w:tcPr>
          <w:tcW w:w="5030" w:type="dxa"/>
          <w:tcBorders>
            <w:bottom w:val="single" w:sz="6" w:space="0" w:color="auto"/>
          </w:tcBorders>
        </w:tcPr>
        <w:p w14:paraId="341D05C8" w14:textId="77777777" w:rsidR="00820EBA" w:rsidRDefault="00820EBA">
          <w:pPr>
            <w:pStyle w:val="011"/>
            <w:tabs>
              <w:tab w:val="clear" w:pos="1440"/>
            </w:tabs>
            <w:spacing w:before="40" w:after="40"/>
            <w:ind w:left="-80" w:firstLine="0"/>
            <w:jc w:val="right"/>
            <w:rPr>
              <w:rFonts w:ascii="Arial" w:hAnsi="Arial"/>
              <w:b/>
              <w:sz w:val="20"/>
            </w:rPr>
          </w:pPr>
        </w:p>
      </w:tc>
    </w:tr>
    <w:tr w:rsidR="00820EBA" w14:paraId="59F0B981" w14:textId="77777777">
      <w:trPr>
        <w:cantSplit/>
      </w:trPr>
      <w:tc>
        <w:tcPr>
          <w:tcW w:w="5130" w:type="dxa"/>
        </w:tcPr>
        <w:p w14:paraId="66A1D8D3" w14:textId="4037FECE" w:rsidR="00820EBA" w:rsidRDefault="00820EBA">
          <w:pPr>
            <w:pStyle w:val="011"/>
            <w:tabs>
              <w:tab w:val="clear" w:pos="1440"/>
            </w:tabs>
            <w:spacing w:before="40"/>
            <w:ind w:left="0" w:firstLine="0"/>
            <w:rPr>
              <w:rFonts w:ascii="Arial" w:hAnsi="Arial"/>
              <w:sz w:val="16"/>
            </w:rPr>
          </w:pPr>
          <w:r>
            <w:rPr>
              <w:rFonts w:ascii="Arial" w:hAnsi="Arial"/>
              <w:sz w:val="16"/>
            </w:rPr>
            <w:t>Infrastructure</w:t>
          </w:r>
        </w:p>
        <w:p w14:paraId="6A08095E" w14:textId="1E4C01C9" w:rsidR="00820EBA" w:rsidRDefault="00321071">
          <w:pPr>
            <w:pStyle w:val="011"/>
            <w:tabs>
              <w:tab w:val="clear" w:pos="1440"/>
            </w:tabs>
            <w:spacing w:before="40"/>
            <w:ind w:left="0" w:firstLine="0"/>
            <w:rPr>
              <w:rFonts w:ascii="Arial" w:hAnsi="Arial"/>
              <w:sz w:val="16"/>
            </w:rPr>
          </w:pPr>
          <w:r>
            <w:rPr>
              <w:rFonts w:ascii="Arial" w:hAnsi="Arial"/>
              <w:sz w:val="16"/>
            </w:rPr>
            <w:t>Technical</w:t>
          </w:r>
          <w:r w:rsidR="00820EBA">
            <w:rPr>
              <w:rFonts w:ascii="Arial" w:hAnsi="Arial"/>
              <w:sz w:val="16"/>
            </w:rPr>
            <w:t xml:space="preserve"> Specification System</w:t>
          </w:r>
        </w:p>
      </w:tc>
      <w:tc>
        <w:tcPr>
          <w:tcW w:w="5030" w:type="dxa"/>
        </w:tcPr>
        <w:p w14:paraId="515C3882" w14:textId="77777777" w:rsidR="00820EBA" w:rsidRDefault="00820EBA">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03096162" w14:textId="77777777" w:rsidR="00820EBA" w:rsidRDefault="00820EBA">
    <w:pPr>
      <w:pStyle w:val="Footer"/>
      <w:tabs>
        <w:tab w:val="clear" w:pos="5040"/>
      </w:tabs>
      <w:jc w:val="left"/>
      <w:rPr>
        <w:rFonts w:ascii="Arial" w:hAnsi="Arial"/>
        <w:sz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296"/>
    </w:tblGrid>
    <w:tr w:rsidR="00820EBA" w14:paraId="2988679E" w14:textId="77777777" w:rsidTr="00F75595">
      <w:tc>
        <w:tcPr>
          <w:tcW w:w="10296" w:type="dxa"/>
        </w:tcPr>
        <w:p w14:paraId="1B551161" w14:textId="3314EDE5" w:rsidR="00820EBA" w:rsidRPr="00F75595" w:rsidRDefault="00820EBA" w:rsidP="00FE6F0C">
          <w:pPr>
            <w:pStyle w:val="Footer"/>
            <w:widowControl w:val="0"/>
            <w:tabs>
              <w:tab w:val="clear" w:pos="5040"/>
            </w:tabs>
            <w:spacing w:before="40"/>
            <w:jc w:val="left"/>
            <w:rPr>
              <w:rFonts w:ascii="Arial" w:hAnsi="Arial" w:cs="Arial"/>
              <w:sz w:val="12"/>
              <w:szCs w:val="12"/>
            </w:rPr>
          </w:pPr>
          <w:r w:rsidRPr="00F75595">
            <w:rPr>
              <w:rFonts w:ascii="Arial" w:hAnsi="Arial" w:cs="Arial"/>
              <w:sz w:val="12"/>
              <w:szCs w:val="12"/>
            </w:rPr>
            <w:t>201</w:t>
          </w:r>
          <w:r w:rsidR="00321071">
            <w:rPr>
              <w:rFonts w:ascii="Arial" w:hAnsi="Arial" w:cs="Arial"/>
              <w:sz w:val="12"/>
              <w:szCs w:val="12"/>
            </w:rPr>
            <w:t>9-06</w:t>
          </w:r>
          <w:r w:rsidRPr="00F75595">
            <w:rPr>
              <w:rFonts w:ascii="Arial" w:hAnsi="Arial" w:cs="Arial"/>
              <w:sz w:val="12"/>
              <w:szCs w:val="12"/>
            </w:rPr>
            <w:t>-</w:t>
          </w:r>
          <w:r w:rsidR="00321071">
            <w:rPr>
              <w:rFonts w:ascii="Arial" w:hAnsi="Arial" w:cs="Arial"/>
              <w:sz w:val="12"/>
              <w:szCs w:val="12"/>
            </w:rPr>
            <w:t>05 T</w:t>
          </w:r>
          <w:r w:rsidRPr="00F75595">
            <w:rPr>
              <w:rFonts w:ascii="Arial" w:hAnsi="Arial" w:cs="Arial"/>
              <w:sz w:val="12"/>
              <w:szCs w:val="12"/>
            </w:rPr>
            <w:t>S Version</w:t>
          </w:r>
        </w:p>
      </w:tc>
    </w:tr>
  </w:tbl>
  <w:p w14:paraId="70FBE6C5" w14:textId="77777777" w:rsidR="00820EBA" w:rsidRPr="00D179F7" w:rsidRDefault="00820EBA" w:rsidP="009F11FD">
    <w:pPr>
      <w:pStyle w:val="Footer"/>
      <w:rPr>
        <w:rFonts w:ascii="Arial" w:hAnsi="Arial" w:cs="Arial"/>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AE855" w14:textId="77777777" w:rsidR="000B11C0" w:rsidRDefault="000B11C0">
      <w:r>
        <w:separator/>
      </w:r>
    </w:p>
  </w:footnote>
  <w:footnote w:type="continuationSeparator" w:id="0">
    <w:p w14:paraId="16890B8E" w14:textId="77777777" w:rsidR="000B11C0" w:rsidRDefault="000B1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CD82D" w14:textId="77777777" w:rsidR="00823FAD" w:rsidRDefault="00823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37A13" w14:textId="77777777" w:rsidR="00823FAD" w:rsidRDefault="00823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D26D6" w14:textId="77777777" w:rsidR="00823FAD" w:rsidRDefault="00823F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10160"/>
    </w:tblGrid>
    <w:tr w:rsidR="00820EBA" w14:paraId="75FED657" w14:textId="77777777" w:rsidTr="00FE6B96">
      <w:trPr>
        <w:cantSplit/>
      </w:trPr>
      <w:tc>
        <w:tcPr>
          <w:tcW w:w="10160" w:type="dxa"/>
        </w:tcPr>
        <w:p w14:paraId="41ABC705" w14:textId="5F03B338" w:rsidR="00820EBA" w:rsidRDefault="00321071" w:rsidP="00FE6B96">
          <w:pPr>
            <w:pStyle w:val="011"/>
            <w:tabs>
              <w:tab w:val="clear" w:pos="1440"/>
            </w:tabs>
            <w:spacing w:after="40"/>
            <w:ind w:left="0" w:firstLine="0"/>
            <w:jc w:val="left"/>
            <w:rPr>
              <w:rFonts w:ascii="Arial" w:hAnsi="Arial"/>
              <w:b/>
              <w:sz w:val="26"/>
            </w:rPr>
          </w:pPr>
          <w:r>
            <w:rPr>
              <w:rFonts w:ascii="Arial" w:hAnsi="Arial"/>
              <w:b/>
              <w:sz w:val="26"/>
            </w:rPr>
            <w:t>Green Building Notes</w:t>
          </w:r>
        </w:p>
      </w:tc>
    </w:tr>
    <w:tr w:rsidR="00820EBA" w14:paraId="2755FC07" w14:textId="77777777" w:rsidTr="00FE6B96">
      <w:trPr>
        <w:cantSplit/>
      </w:trPr>
      <w:tc>
        <w:tcPr>
          <w:tcW w:w="10160" w:type="dxa"/>
          <w:tcBorders>
            <w:top w:val="single" w:sz="6" w:space="0" w:color="auto"/>
            <w:bottom w:val="single" w:sz="6" w:space="0" w:color="auto"/>
          </w:tcBorders>
        </w:tcPr>
        <w:p w14:paraId="4C71CB67" w14:textId="77777777" w:rsidR="00820EBA" w:rsidRDefault="00820EBA" w:rsidP="00FE6B96">
          <w:pPr>
            <w:pStyle w:val="011"/>
            <w:tabs>
              <w:tab w:val="clear" w:pos="1440"/>
              <w:tab w:val="right" w:pos="9980"/>
            </w:tabs>
            <w:spacing w:before="40"/>
            <w:ind w:left="-86" w:firstLine="0"/>
            <w:jc w:val="left"/>
            <w:rPr>
              <w:rFonts w:ascii="Arial" w:hAnsi="Arial"/>
              <w:b/>
              <w:sz w:val="22"/>
            </w:rPr>
          </w:pPr>
          <w:r>
            <w:rPr>
              <w:rFonts w:ascii="Arial" w:hAnsi="Arial"/>
              <w:b/>
              <w:sz w:val="22"/>
            </w:rPr>
            <w:tab/>
            <w:t>Section 05 12 00</w:t>
          </w:r>
        </w:p>
        <w:p w14:paraId="44951BBD" w14:textId="2BB00B14" w:rsidR="00820EBA" w:rsidRDefault="00820EBA" w:rsidP="00FE6F0C">
          <w:pPr>
            <w:pStyle w:val="011"/>
            <w:tabs>
              <w:tab w:val="clear" w:pos="1440"/>
              <w:tab w:val="right" w:pos="9980"/>
            </w:tabs>
            <w:spacing w:after="40"/>
            <w:ind w:left="0" w:firstLine="0"/>
            <w:jc w:val="left"/>
            <w:rPr>
              <w:rFonts w:ascii="Arial" w:hAnsi="Arial"/>
              <w:b/>
              <w:sz w:val="22"/>
            </w:rPr>
          </w:pPr>
          <w:r>
            <w:rPr>
              <w:rFonts w:ascii="Arial" w:hAnsi="Arial"/>
              <w:b/>
              <w:sz w:val="22"/>
            </w:rPr>
            <w:t>201</w:t>
          </w:r>
          <w:r w:rsidR="00321071">
            <w:rPr>
              <w:rFonts w:ascii="Arial" w:hAnsi="Arial"/>
              <w:b/>
              <w:sz w:val="22"/>
            </w:rPr>
            <w:t>9</w:t>
          </w:r>
          <w:r>
            <w:rPr>
              <w:rFonts w:ascii="Arial" w:hAnsi="Arial"/>
              <w:b/>
              <w:sz w:val="22"/>
            </w:rPr>
            <w:t>-0</w:t>
          </w:r>
          <w:r w:rsidR="00321071">
            <w:rPr>
              <w:rFonts w:ascii="Arial" w:hAnsi="Arial"/>
              <w:b/>
              <w:sz w:val="22"/>
            </w:rPr>
            <w:t>6</w:t>
          </w:r>
          <w:r>
            <w:rPr>
              <w:rFonts w:ascii="Arial" w:hAnsi="Arial"/>
              <w:b/>
              <w:sz w:val="22"/>
            </w:rPr>
            <w:t>-</w:t>
          </w:r>
          <w:r w:rsidR="00321071">
            <w:rPr>
              <w:rFonts w:ascii="Arial" w:hAnsi="Arial"/>
              <w:b/>
              <w:sz w:val="22"/>
            </w:rPr>
            <w:t>05</w:t>
          </w:r>
          <w:r>
            <w:rPr>
              <w:rFonts w:ascii="Arial" w:hAnsi="Arial"/>
              <w:b/>
              <w:sz w:val="22"/>
            </w:rPr>
            <w:tab/>
            <w:t>Structural Steel Framing</w:t>
          </w:r>
        </w:p>
      </w:tc>
    </w:tr>
  </w:tbl>
  <w:p w14:paraId="28B24E45" w14:textId="77777777" w:rsidR="00820EBA" w:rsidRDefault="00820EBA" w:rsidP="00FE6B96">
    <w:pPr>
      <w:pStyle w:val="BlockText"/>
      <w:spacing w:before="40"/>
      <w:rPr>
        <w:rFonts w:ascii="Arial" w:hAnsi="Arial"/>
        <w:sz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820EBA" w14:paraId="04AC550F" w14:textId="77777777">
      <w:trPr>
        <w:cantSplit/>
      </w:trPr>
      <w:tc>
        <w:tcPr>
          <w:tcW w:w="10170" w:type="dxa"/>
          <w:tcBorders>
            <w:bottom w:val="single" w:sz="6" w:space="0" w:color="auto"/>
          </w:tcBorders>
        </w:tcPr>
        <w:p w14:paraId="3394E698" w14:textId="77777777" w:rsidR="00820EBA" w:rsidRDefault="00820EBA">
          <w:pPr>
            <w:pStyle w:val="011"/>
            <w:tabs>
              <w:tab w:val="clear" w:pos="1440"/>
              <w:tab w:val="right" w:pos="9980"/>
            </w:tabs>
            <w:spacing w:before="40"/>
            <w:ind w:left="0" w:firstLine="0"/>
            <w:jc w:val="left"/>
            <w:rPr>
              <w:rFonts w:ascii="Times New Roman" w:hAnsi="Times New Roman"/>
              <w:b/>
            </w:rPr>
          </w:pPr>
          <w:r>
            <w:rPr>
              <w:rFonts w:ascii="Times New Roman" w:hAnsi="Times New Roman"/>
              <w:b/>
            </w:rPr>
            <w:tab/>
            <w:t>Section 05 12 00</w:t>
          </w:r>
        </w:p>
        <w:p w14:paraId="725F2ED5" w14:textId="77777777" w:rsidR="00820EBA" w:rsidRDefault="00820EBA">
          <w:pPr>
            <w:pStyle w:val="011"/>
            <w:tabs>
              <w:tab w:val="clear" w:pos="1440"/>
              <w:tab w:val="right" w:pos="9980"/>
            </w:tabs>
            <w:ind w:left="0" w:firstLine="0"/>
            <w:jc w:val="left"/>
            <w:rPr>
              <w:rFonts w:ascii="Times New Roman" w:hAnsi="Times New Roman"/>
              <w:b/>
            </w:rPr>
          </w:pPr>
          <w:r>
            <w:rPr>
              <w:rFonts w:ascii="Times New Roman" w:hAnsi="Times New Roman"/>
              <w:b/>
            </w:rPr>
            <w:t>Plan No: </w:t>
          </w:r>
          <w:r>
            <w:rPr>
              <w:rFonts w:ascii="Times New Roman" w:hAnsi="Times New Roman"/>
              <w:b/>
            </w:rPr>
            <w:tab/>
            <w:t>Structural Steel Framing</w:t>
          </w:r>
        </w:p>
        <w:p w14:paraId="48948482" w14:textId="29EC5B6C" w:rsidR="00820EBA" w:rsidRDefault="00820EBA">
          <w:pPr>
            <w:pStyle w:val="011"/>
            <w:tabs>
              <w:tab w:val="clear" w:pos="1440"/>
              <w:tab w:val="right" w:pos="9980"/>
            </w:tabs>
            <w:spacing w:after="40"/>
            <w:ind w:left="0" w:firstLine="0"/>
            <w:jc w:val="left"/>
            <w:rPr>
              <w:rFonts w:ascii="Times New Roman" w:hAnsi="Times New Roman"/>
              <w:b/>
            </w:rPr>
          </w:pPr>
          <w:r>
            <w:rPr>
              <w:rFonts w:ascii="Times New Roman" w:hAnsi="Times New Roman"/>
              <w:b/>
            </w:rPr>
            <w:t>Project ID: </w:t>
          </w:r>
          <w:r>
            <w:rPr>
              <w:rFonts w:ascii="Times New Roman" w:hAnsi="Times New Roman"/>
              <w:b/>
            </w:rPr>
            <w:tab/>
            <w:t xml:space="preserve">Page </w:t>
          </w:r>
          <w:r w:rsidR="002C66B0">
            <w:rPr>
              <w:rFonts w:ascii="Times New Roman" w:hAnsi="Times New Roman"/>
              <w:b/>
            </w:rPr>
            <w:fldChar w:fldCharType="begin"/>
          </w:r>
          <w:r>
            <w:rPr>
              <w:rFonts w:ascii="Times New Roman" w:hAnsi="Times New Roman"/>
              <w:b/>
            </w:rPr>
            <w:instrText>page \* arabic</w:instrText>
          </w:r>
          <w:r w:rsidR="002C66B0">
            <w:rPr>
              <w:rFonts w:ascii="Times New Roman" w:hAnsi="Times New Roman"/>
              <w:b/>
            </w:rPr>
            <w:fldChar w:fldCharType="separate"/>
          </w:r>
          <w:r w:rsidR="00853B75">
            <w:rPr>
              <w:rFonts w:ascii="Times New Roman" w:hAnsi="Times New Roman"/>
              <w:b/>
              <w:noProof/>
            </w:rPr>
            <w:t>2</w:t>
          </w:r>
          <w:r w:rsidR="002C66B0">
            <w:rPr>
              <w:rFonts w:ascii="Times New Roman" w:hAnsi="Times New Roman"/>
              <w:b/>
            </w:rPr>
            <w:fldChar w:fldCharType="end"/>
          </w:r>
        </w:p>
      </w:tc>
    </w:tr>
  </w:tbl>
  <w:p w14:paraId="6247CE27" w14:textId="77777777" w:rsidR="00820EBA" w:rsidRDefault="00820EBA">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11D63"/>
    <w:multiLevelType w:val="multilevel"/>
    <w:tmpl w:val="1A1C1C8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163"/>
        </w:tabs>
        <w:ind w:left="1163" w:hanging="585"/>
      </w:pPr>
      <w:rPr>
        <w:rFonts w:hint="default"/>
      </w:rPr>
    </w:lvl>
    <w:lvl w:ilvl="2">
      <w:start w:val="1"/>
      <w:numFmt w:val="decimal"/>
      <w:lvlText w:val="%1.%2.%3"/>
      <w:lvlJc w:val="left"/>
      <w:pPr>
        <w:tabs>
          <w:tab w:val="num" w:pos="1876"/>
        </w:tabs>
        <w:ind w:left="1876" w:hanging="720"/>
      </w:pPr>
      <w:rPr>
        <w:rFonts w:hint="default"/>
      </w:rPr>
    </w:lvl>
    <w:lvl w:ilvl="3">
      <w:start w:val="1"/>
      <w:numFmt w:val="decimal"/>
      <w:lvlText w:val="%1.%2.%3.%4"/>
      <w:lvlJc w:val="left"/>
      <w:pPr>
        <w:tabs>
          <w:tab w:val="num" w:pos="2454"/>
        </w:tabs>
        <w:ind w:left="2454" w:hanging="720"/>
      </w:pPr>
      <w:rPr>
        <w:rFonts w:hint="default"/>
      </w:rPr>
    </w:lvl>
    <w:lvl w:ilvl="4">
      <w:start w:val="1"/>
      <w:numFmt w:val="decimal"/>
      <w:lvlText w:val="%1.%2.%3.%4.%5"/>
      <w:lvlJc w:val="left"/>
      <w:pPr>
        <w:tabs>
          <w:tab w:val="num" w:pos="3392"/>
        </w:tabs>
        <w:ind w:left="3392" w:hanging="1080"/>
      </w:pPr>
      <w:rPr>
        <w:rFonts w:hint="default"/>
      </w:rPr>
    </w:lvl>
    <w:lvl w:ilvl="5">
      <w:start w:val="1"/>
      <w:numFmt w:val="decimal"/>
      <w:lvlText w:val="%1.%2.%3.%4.%5.%6"/>
      <w:lvlJc w:val="left"/>
      <w:pPr>
        <w:tabs>
          <w:tab w:val="num" w:pos="3970"/>
        </w:tabs>
        <w:ind w:left="3970" w:hanging="1080"/>
      </w:pPr>
      <w:rPr>
        <w:rFonts w:hint="default"/>
      </w:rPr>
    </w:lvl>
    <w:lvl w:ilvl="6">
      <w:start w:val="1"/>
      <w:numFmt w:val="decimal"/>
      <w:lvlText w:val="%1.%2.%3.%4.%5.%6.%7"/>
      <w:lvlJc w:val="left"/>
      <w:pPr>
        <w:tabs>
          <w:tab w:val="num" w:pos="4908"/>
        </w:tabs>
        <w:ind w:left="4908" w:hanging="1440"/>
      </w:pPr>
      <w:rPr>
        <w:rFonts w:hint="default"/>
      </w:rPr>
    </w:lvl>
    <w:lvl w:ilvl="7">
      <w:start w:val="1"/>
      <w:numFmt w:val="decimal"/>
      <w:lvlText w:val="%1.%2.%3.%4.%5.%6.%7.%8"/>
      <w:lvlJc w:val="left"/>
      <w:pPr>
        <w:tabs>
          <w:tab w:val="num" w:pos="5486"/>
        </w:tabs>
        <w:ind w:left="5486" w:hanging="1440"/>
      </w:pPr>
      <w:rPr>
        <w:rFonts w:hint="default"/>
      </w:rPr>
    </w:lvl>
    <w:lvl w:ilvl="8">
      <w:start w:val="1"/>
      <w:numFmt w:val="decimal"/>
      <w:lvlText w:val="%1.%2.%3.%4.%5.%6.%7.%8.%9"/>
      <w:lvlJc w:val="left"/>
      <w:pPr>
        <w:tabs>
          <w:tab w:val="num" w:pos="6424"/>
        </w:tabs>
        <w:ind w:left="6424" w:hanging="1800"/>
      </w:pPr>
      <w:rPr>
        <w:rFonts w:hint="default"/>
      </w:rPr>
    </w:lvl>
  </w:abstractNum>
  <w:abstractNum w:abstractNumId="1" w15:restartNumberingAfterBreak="0">
    <w:nsid w:val="25E90F24"/>
    <w:multiLevelType w:val="hybridMultilevel"/>
    <w:tmpl w:val="37DAF48A"/>
    <w:lvl w:ilvl="0" w:tplc="F4EEEAAA">
      <w:start w:val="1"/>
      <w:numFmt w:val="decimal"/>
      <w:lvlText w:val="%1."/>
      <w:lvlJc w:val="left"/>
      <w:pPr>
        <w:ind w:left="1800" w:hanging="144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635557"/>
    <w:multiLevelType w:val="multilevel"/>
    <w:tmpl w:val="15DCF4E6"/>
    <w:lvl w:ilvl="0">
      <w:start w:val="1"/>
      <w:numFmt w:val="decimal"/>
      <w:lvlText w:val="%1."/>
      <w:lvlJc w:val="left"/>
      <w:pPr>
        <w:tabs>
          <w:tab w:val="num" w:pos="1008"/>
        </w:tabs>
        <w:ind w:left="1008" w:hanging="1008"/>
      </w:pPr>
      <w:rPr>
        <w:rFonts w:hint="default"/>
      </w:rPr>
    </w:lvl>
    <w:lvl w:ilvl="1">
      <w:start w:val="7"/>
      <w:numFmt w:val="decimal"/>
      <w:lvlText w:val="%1.%2"/>
      <w:lvlJc w:val="left"/>
      <w:pPr>
        <w:tabs>
          <w:tab w:val="num" w:pos="1008"/>
        </w:tabs>
        <w:ind w:left="1008" w:hanging="1008"/>
      </w:pPr>
      <w:rPr>
        <w:rFonts w:hint="default"/>
      </w:rPr>
    </w:lvl>
    <w:lvl w:ilvl="2">
      <w:start w:val="1"/>
      <w:numFmt w:val="decimal"/>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decimal"/>
      <w:lvlText w:val=".%5"/>
      <w:lvlJc w:val="left"/>
      <w:pPr>
        <w:tabs>
          <w:tab w:val="num" w:pos="1872"/>
        </w:tabs>
        <w:ind w:left="1872" w:hanging="4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A420D94"/>
    <w:multiLevelType w:val="multilevel"/>
    <w:tmpl w:val="5E0E964E"/>
    <w:lvl w:ilvl="0">
      <w:start w:val="1"/>
      <w:numFmt w:val="decimal"/>
      <w:lvlText w:val="%1."/>
      <w:lvlJc w:val="left"/>
      <w:pPr>
        <w:tabs>
          <w:tab w:val="num" w:pos="1440"/>
        </w:tabs>
        <w:ind w:left="1440" w:hanging="1440"/>
      </w:pPr>
      <w:rPr>
        <w:rFonts w:ascii="Times New Roman" w:hAnsi="Times New Roman" w:hint="default"/>
        <w:b/>
        <w:i w:val="0"/>
        <w:sz w:val="24"/>
      </w:rPr>
    </w:lvl>
    <w:lvl w:ilvl="1">
      <w:start w:val="1"/>
      <w:numFmt w:val="decimal"/>
      <w:lvlText w:val="%1.%2"/>
      <w:lvlJc w:val="left"/>
      <w:pPr>
        <w:tabs>
          <w:tab w:val="num" w:pos="1440"/>
        </w:tabs>
        <w:ind w:left="1440" w:hanging="1440"/>
      </w:pPr>
      <w:rPr>
        <w:rFonts w:ascii="Times New Roman" w:hAnsi="Times New Roman" w:hint="default"/>
        <w:b/>
        <w:i w:val="0"/>
        <w:sz w:val="24"/>
      </w:rPr>
    </w:lvl>
    <w:lvl w:ilvl="2">
      <w:start w:val="1"/>
      <w:numFmt w:val="decimal"/>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4C6217"/>
    <w:multiLevelType w:val="multilevel"/>
    <w:tmpl w:val="5E0E964E"/>
    <w:lvl w:ilvl="0">
      <w:start w:val="1"/>
      <w:numFmt w:val="decimal"/>
      <w:lvlText w:val="%1."/>
      <w:lvlJc w:val="left"/>
      <w:pPr>
        <w:tabs>
          <w:tab w:val="num" w:pos="1440"/>
        </w:tabs>
        <w:ind w:left="1440" w:hanging="1440"/>
      </w:pPr>
      <w:rPr>
        <w:rFonts w:ascii="Times New Roman" w:hAnsi="Times New Roman" w:hint="default"/>
        <w:b/>
        <w:i w:val="0"/>
        <w:sz w:val="24"/>
      </w:rPr>
    </w:lvl>
    <w:lvl w:ilvl="1">
      <w:start w:val="1"/>
      <w:numFmt w:val="decimal"/>
      <w:lvlText w:val="%1.%2"/>
      <w:lvlJc w:val="left"/>
      <w:pPr>
        <w:tabs>
          <w:tab w:val="num" w:pos="1440"/>
        </w:tabs>
        <w:ind w:left="1440" w:hanging="1440"/>
      </w:pPr>
      <w:rPr>
        <w:rFonts w:ascii="Times New Roman" w:hAnsi="Times New Roman" w:hint="default"/>
        <w:b/>
        <w:i w:val="0"/>
        <w:sz w:val="24"/>
      </w:rPr>
    </w:lvl>
    <w:lvl w:ilvl="2">
      <w:start w:val="1"/>
      <w:numFmt w:val="decimal"/>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35F73F7"/>
    <w:multiLevelType w:val="multilevel"/>
    <w:tmpl w:val="5E0E964E"/>
    <w:lvl w:ilvl="0">
      <w:start w:val="1"/>
      <w:numFmt w:val="decimal"/>
      <w:lvlText w:val="%1."/>
      <w:lvlJc w:val="left"/>
      <w:pPr>
        <w:tabs>
          <w:tab w:val="num" w:pos="1440"/>
        </w:tabs>
        <w:ind w:left="1440" w:hanging="1440"/>
      </w:pPr>
      <w:rPr>
        <w:rFonts w:ascii="Times New Roman" w:hAnsi="Times New Roman" w:hint="default"/>
        <w:b/>
        <w:i w:val="0"/>
        <w:sz w:val="24"/>
      </w:rPr>
    </w:lvl>
    <w:lvl w:ilvl="1">
      <w:start w:val="1"/>
      <w:numFmt w:val="decimal"/>
      <w:lvlText w:val="%1.%2"/>
      <w:lvlJc w:val="left"/>
      <w:pPr>
        <w:tabs>
          <w:tab w:val="num" w:pos="1440"/>
        </w:tabs>
        <w:ind w:left="1440" w:hanging="1440"/>
      </w:pPr>
      <w:rPr>
        <w:rFonts w:ascii="Times New Roman" w:hAnsi="Times New Roman" w:hint="default"/>
        <w:b/>
        <w:i w:val="0"/>
        <w:sz w:val="24"/>
      </w:rPr>
    </w:lvl>
    <w:lvl w:ilvl="2">
      <w:start w:val="1"/>
      <w:numFmt w:val="decimal"/>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010388"/>
    <w:multiLevelType w:val="multilevel"/>
    <w:tmpl w:val="15DCF4E6"/>
    <w:lvl w:ilvl="0">
      <w:start w:val="1"/>
      <w:numFmt w:val="decimal"/>
      <w:lvlText w:val="%1."/>
      <w:lvlJc w:val="left"/>
      <w:pPr>
        <w:tabs>
          <w:tab w:val="num" w:pos="1008"/>
        </w:tabs>
        <w:ind w:left="1008" w:hanging="1008"/>
      </w:pPr>
      <w:rPr>
        <w:rFonts w:hint="default"/>
      </w:rPr>
    </w:lvl>
    <w:lvl w:ilvl="1">
      <w:start w:val="7"/>
      <w:numFmt w:val="decimal"/>
      <w:lvlText w:val="%1.%2"/>
      <w:lvlJc w:val="left"/>
      <w:pPr>
        <w:tabs>
          <w:tab w:val="num" w:pos="1008"/>
        </w:tabs>
        <w:ind w:left="1008" w:hanging="1008"/>
      </w:pPr>
      <w:rPr>
        <w:rFonts w:hint="default"/>
      </w:rPr>
    </w:lvl>
    <w:lvl w:ilvl="2">
      <w:start w:val="1"/>
      <w:numFmt w:val="decimal"/>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decimal"/>
      <w:lvlText w:val=".%5"/>
      <w:lvlJc w:val="left"/>
      <w:pPr>
        <w:tabs>
          <w:tab w:val="num" w:pos="1872"/>
        </w:tabs>
        <w:ind w:left="1872" w:hanging="4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2"/>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DB9"/>
    <w:rsid w:val="00002E07"/>
    <w:rsid w:val="00017E61"/>
    <w:rsid w:val="0003087F"/>
    <w:rsid w:val="0004590F"/>
    <w:rsid w:val="0007194A"/>
    <w:rsid w:val="0009530D"/>
    <w:rsid w:val="00096B30"/>
    <w:rsid w:val="000B11C0"/>
    <w:rsid w:val="000F0ADE"/>
    <w:rsid w:val="00134F58"/>
    <w:rsid w:val="00171FE3"/>
    <w:rsid w:val="00173348"/>
    <w:rsid w:val="001A4808"/>
    <w:rsid w:val="001D6DB9"/>
    <w:rsid w:val="001F08FE"/>
    <w:rsid w:val="00204B8F"/>
    <w:rsid w:val="00242D23"/>
    <w:rsid w:val="00275FF7"/>
    <w:rsid w:val="002946F7"/>
    <w:rsid w:val="002A76C8"/>
    <w:rsid w:val="002C06B0"/>
    <w:rsid w:val="002C66B0"/>
    <w:rsid w:val="002D4421"/>
    <w:rsid w:val="002D49CE"/>
    <w:rsid w:val="002D7C51"/>
    <w:rsid w:val="002E3330"/>
    <w:rsid w:val="003100BA"/>
    <w:rsid w:val="00310978"/>
    <w:rsid w:val="00321071"/>
    <w:rsid w:val="00361075"/>
    <w:rsid w:val="00395FEB"/>
    <w:rsid w:val="003D5BAC"/>
    <w:rsid w:val="004061F1"/>
    <w:rsid w:val="00412160"/>
    <w:rsid w:val="004150CB"/>
    <w:rsid w:val="00415C22"/>
    <w:rsid w:val="004341D7"/>
    <w:rsid w:val="00436A25"/>
    <w:rsid w:val="004474E8"/>
    <w:rsid w:val="00453328"/>
    <w:rsid w:val="00462847"/>
    <w:rsid w:val="004766E1"/>
    <w:rsid w:val="004939B0"/>
    <w:rsid w:val="00495578"/>
    <w:rsid w:val="004A6911"/>
    <w:rsid w:val="004E7B4A"/>
    <w:rsid w:val="00500897"/>
    <w:rsid w:val="00510B83"/>
    <w:rsid w:val="005555CB"/>
    <w:rsid w:val="00582A43"/>
    <w:rsid w:val="005850C1"/>
    <w:rsid w:val="00590CCA"/>
    <w:rsid w:val="005B4198"/>
    <w:rsid w:val="005D3530"/>
    <w:rsid w:val="005D771E"/>
    <w:rsid w:val="005E5EF0"/>
    <w:rsid w:val="005F1A72"/>
    <w:rsid w:val="00605374"/>
    <w:rsid w:val="006655B8"/>
    <w:rsid w:val="006B4BFD"/>
    <w:rsid w:val="006C6FFF"/>
    <w:rsid w:val="00701822"/>
    <w:rsid w:val="007044E3"/>
    <w:rsid w:val="007323D9"/>
    <w:rsid w:val="007C433B"/>
    <w:rsid w:val="007C685F"/>
    <w:rsid w:val="007E79E3"/>
    <w:rsid w:val="007F3EFE"/>
    <w:rsid w:val="00801502"/>
    <w:rsid w:val="00803BBC"/>
    <w:rsid w:val="008051E0"/>
    <w:rsid w:val="00820EBA"/>
    <w:rsid w:val="008237A0"/>
    <w:rsid w:val="00823FAD"/>
    <w:rsid w:val="00842133"/>
    <w:rsid w:val="00853B75"/>
    <w:rsid w:val="008954B0"/>
    <w:rsid w:val="008B1254"/>
    <w:rsid w:val="008C1EE3"/>
    <w:rsid w:val="008D472F"/>
    <w:rsid w:val="008E09EF"/>
    <w:rsid w:val="00925B79"/>
    <w:rsid w:val="00954BE9"/>
    <w:rsid w:val="009735CF"/>
    <w:rsid w:val="00984149"/>
    <w:rsid w:val="009935CC"/>
    <w:rsid w:val="009A55CF"/>
    <w:rsid w:val="009F11FD"/>
    <w:rsid w:val="009F388A"/>
    <w:rsid w:val="00A06852"/>
    <w:rsid w:val="00A2633B"/>
    <w:rsid w:val="00A37C53"/>
    <w:rsid w:val="00A547E4"/>
    <w:rsid w:val="00A82316"/>
    <w:rsid w:val="00A87D76"/>
    <w:rsid w:val="00A932AD"/>
    <w:rsid w:val="00B24003"/>
    <w:rsid w:val="00B30F4B"/>
    <w:rsid w:val="00B63FEA"/>
    <w:rsid w:val="00B67F49"/>
    <w:rsid w:val="00BC7F50"/>
    <w:rsid w:val="00C435B2"/>
    <w:rsid w:val="00C52E0E"/>
    <w:rsid w:val="00C62E9B"/>
    <w:rsid w:val="00CA23B4"/>
    <w:rsid w:val="00D03074"/>
    <w:rsid w:val="00D179F7"/>
    <w:rsid w:val="00D31321"/>
    <w:rsid w:val="00D6068A"/>
    <w:rsid w:val="00D77C42"/>
    <w:rsid w:val="00DC7FA2"/>
    <w:rsid w:val="00DE40BA"/>
    <w:rsid w:val="00DF0E83"/>
    <w:rsid w:val="00E122C7"/>
    <w:rsid w:val="00E2059B"/>
    <w:rsid w:val="00E24875"/>
    <w:rsid w:val="00E304E8"/>
    <w:rsid w:val="00E70426"/>
    <w:rsid w:val="00E85E8A"/>
    <w:rsid w:val="00EB2466"/>
    <w:rsid w:val="00EC4AEB"/>
    <w:rsid w:val="00F75595"/>
    <w:rsid w:val="00F80284"/>
    <w:rsid w:val="00F96E3C"/>
    <w:rsid w:val="00FB6EB6"/>
    <w:rsid w:val="00FD57F1"/>
    <w:rsid w:val="00FE6B96"/>
    <w:rsid w:val="00FE6F0C"/>
    <w:rsid w:val="00FE7712"/>
    <w:rsid w:val="00FF279D"/>
    <w:rsid w:val="00FF6E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5"/>
    <o:shapelayout v:ext="edit">
      <o:idmap v:ext="edit" data="1"/>
    </o:shapelayout>
  </w:shapeDefaults>
  <w:decimalSymbol w:val="."/>
  <w:listSeparator w:val=","/>
  <w14:docId w14:val="52C14FEF"/>
  <w15:docId w15:val="{974BEB94-BC8A-4977-9D59-CB83343F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6B0"/>
    <w:pPr>
      <w:jc w:val="both"/>
    </w:pPr>
    <w:rPr>
      <w:rFonts w:ascii="CG Times (W1)" w:hAnsi="CG Times (W1)"/>
      <w:color w:val="000000"/>
      <w:sz w:val="24"/>
      <w:lang w:val="en-US" w:eastAsia="en-US"/>
    </w:rPr>
  </w:style>
  <w:style w:type="paragraph" w:styleId="Heading1">
    <w:name w:val="heading 1"/>
    <w:basedOn w:val="Normal"/>
    <w:qFormat/>
    <w:rsid w:val="002C66B0"/>
    <w:pPr>
      <w:spacing w:before="100" w:beforeAutospacing="1" w:after="100" w:afterAutospacing="1"/>
      <w:jc w:val="left"/>
      <w:outlineLvl w:val="0"/>
    </w:pPr>
    <w:rPr>
      <w:rFonts w:ascii="Arial" w:eastAsia="Arial Unicode MS" w:hAnsi="Arial" w:cs="Arial"/>
      <w:b/>
      <w:bCs/>
      <w:kern w:val="36"/>
      <w:sz w:val="30"/>
      <w:szCs w:val="30"/>
    </w:rPr>
  </w:style>
  <w:style w:type="paragraph" w:styleId="Heading2">
    <w:name w:val="heading 2"/>
    <w:basedOn w:val="Normal"/>
    <w:qFormat/>
    <w:rsid w:val="002C66B0"/>
    <w:pPr>
      <w:spacing w:before="100" w:beforeAutospacing="1" w:after="100" w:afterAutospacing="1"/>
      <w:jc w:val="left"/>
      <w:outlineLvl w:val="1"/>
    </w:pPr>
    <w:rPr>
      <w:rFonts w:ascii="Arial" w:eastAsia="Arial Unicode MS"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C66B0"/>
    <w:rPr>
      <w:sz w:val="20"/>
    </w:rPr>
  </w:style>
  <w:style w:type="paragraph" w:styleId="Footer">
    <w:name w:val="footer"/>
    <w:basedOn w:val="Normal"/>
    <w:rsid w:val="002C66B0"/>
    <w:pPr>
      <w:tabs>
        <w:tab w:val="center" w:pos="5040"/>
        <w:tab w:val="right" w:pos="10080"/>
      </w:tabs>
    </w:pPr>
  </w:style>
  <w:style w:type="paragraph" w:styleId="Header">
    <w:name w:val="header"/>
    <w:basedOn w:val="Normal"/>
    <w:rsid w:val="002C66B0"/>
    <w:pPr>
      <w:tabs>
        <w:tab w:val="right" w:pos="10080"/>
      </w:tabs>
    </w:pPr>
  </w:style>
  <w:style w:type="paragraph" w:customStyle="1" w:styleId="PostScript">
    <w:name w:val="PostScript"/>
    <w:basedOn w:val="Normal"/>
    <w:next w:val="Normal"/>
    <w:rsid w:val="002C66B0"/>
    <w:pPr>
      <w:tabs>
        <w:tab w:val="left" w:pos="540"/>
        <w:tab w:val="right" w:pos="10080"/>
      </w:tabs>
      <w:ind w:left="540" w:hanging="540"/>
    </w:pPr>
    <w:rPr>
      <w:vanish/>
    </w:rPr>
  </w:style>
  <w:style w:type="character" w:styleId="PageNumber">
    <w:name w:val="page number"/>
    <w:rsid w:val="002C66B0"/>
    <w:rPr>
      <w:rFonts w:ascii="CG Times (W1)" w:hAnsi="CG Times (W1)"/>
      <w:color w:val="000000"/>
    </w:rPr>
  </w:style>
  <w:style w:type="paragraph" w:customStyle="1" w:styleId="0parheading">
    <w:name w:val="0 par heading"/>
    <w:rsid w:val="002C66B0"/>
    <w:pPr>
      <w:keepNext/>
      <w:keepLines/>
      <w:tabs>
        <w:tab w:val="left" w:pos="1440"/>
      </w:tabs>
      <w:ind w:left="1440" w:hanging="1440"/>
    </w:pPr>
    <w:rPr>
      <w:rFonts w:ascii="CG Times (W1)" w:hAnsi="CG Times (W1)"/>
      <w:b/>
      <w:caps/>
      <w:color w:val="000000"/>
      <w:sz w:val="24"/>
      <w:lang w:val="en-US" w:eastAsia="en-US"/>
    </w:rPr>
  </w:style>
  <w:style w:type="paragraph" w:customStyle="1" w:styleId="0specnote">
    <w:name w:val="0 spec note"/>
    <w:basedOn w:val="Normal"/>
    <w:rsid w:val="002C66B0"/>
  </w:style>
  <w:style w:type="paragraph" w:customStyle="1" w:styleId="011">
    <w:name w:val="0 1.1"/>
    <w:basedOn w:val="Normal"/>
    <w:link w:val="011Char"/>
    <w:rsid w:val="002C66B0"/>
    <w:pPr>
      <w:tabs>
        <w:tab w:val="left" w:pos="1440"/>
      </w:tabs>
      <w:ind w:left="1440" w:hanging="720"/>
    </w:pPr>
  </w:style>
  <w:style w:type="paragraph" w:customStyle="1" w:styleId="0111">
    <w:name w:val="0 1.1.1"/>
    <w:basedOn w:val="011"/>
    <w:rsid w:val="002C66B0"/>
    <w:pPr>
      <w:tabs>
        <w:tab w:val="clear" w:pos="1440"/>
        <w:tab w:val="left" w:pos="2160"/>
      </w:tabs>
      <w:ind w:left="2160"/>
    </w:pPr>
  </w:style>
  <w:style w:type="paragraph" w:customStyle="1" w:styleId="01">
    <w:name w:val="0 1."/>
    <w:basedOn w:val="Normal"/>
    <w:rsid w:val="002C66B0"/>
    <w:pPr>
      <w:tabs>
        <w:tab w:val="left" w:pos="720"/>
      </w:tabs>
      <w:ind w:left="720" w:hanging="720"/>
    </w:pPr>
  </w:style>
  <w:style w:type="paragraph" w:styleId="BlockText">
    <w:name w:val="Block Text"/>
    <w:basedOn w:val="Normal"/>
    <w:rsid w:val="002C66B0"/>
    <w:pPr>
      <w:spacing w:line="240" w:lineRule="atLeast"/>
    </w:pPr>
  </w:style>
  <w:style w:type="paragraph" w:customStyle="1" w:styleId="MOPToC">
    <w:name w:val="MOP ToC"/>
    <w:basedOn w:val="Normal"/>
    <w:rsid w:val="002C66B0"/>
    <w:pPr>
      <w:tabs>
        <w:tab w:val="left" w:pos="2880"/>
        <w:tab w:val="right" w:pos="10080"/>
      </w:tabs>
      <w:spacing w:line="240" w:lineRule="atLeast"/>
      <w:ind w:left="2880" w:hanging="1800"/>
    </w:pPr>
  </w:style>
  <w:style w:type="paragraph" w:customStyle="1" w:styleId="01111">
    <w:name w:val="0 1.1.1.1"/>
    <w:basedOn w:val="Normal"/>
    <w:rsid w:val="002C66B0"/>
    <w:pPr>
      <w:tabs>
        <w:tab w:val="left" w:pos="2880"/>
      </w:tabs>
      <w:ind w:left="2880" w:hanging="720"/>
    </w:pPr>
  </w:style>
  <w:style w:type="paragraph" w:customStyle="1" w:styleId="011111">
    <w:name w:val="01.1.1.1.1"/>
    <w:basedOn w:val="Normal"/>
    <w:rsid w:val="002C66B0"/>
    <w:pPr>
      <w:tabs>
        <w:tab w:val="left" w:pos="3600"/>
      </w:tabs>
      <w:ind w:left="3600" w:hanging="720"/>
    </w:pPr>
  </w:style>
  <w:style w:type="paragraph" w:customStyle="1" w:styleId="0par">
    <w:name w:val="0 par"/>
    <w:basedOn w:val="Normal"/>
    <w:rsid w:val="002C66B0"/>
    <w:pPr>
      <w:keepNext/>
      <w:keepLines/>
      <w:tabs>
        <w:tab w:val="left" w:pos="1440"/>
      </w:tabs>
    </w:pPr>
    <w:rPr>
      <w:b/>
    </w:rPr>
  </w:style>
  <w:style w:type="paragraph" w:customStyle="1" w:styleId="MainParagraphHeading">
    <w:name w:val="Main Paragraph Heading"/>
    <w:basedOn w:val="Normal"/>
    <w:rsid w:val="002C66B0"/>
    <w:pPr>
      <w:tabs>
        <w:tab w:val="left" w:pos="1440"/>
      </w:tabs>
      <w:ind w:left="1440" w:hanging="1440"/>
    </w:pPr>
    <w:rPr>
      <w:b/>
    </w:rPr>
  </w:style>
  <w:style w:type="paragraph" w:customStyle="1" w:styleId="01110">
    <w:name w:val="01.1.1"/>
    <w:basedOn w:val="Normal"/>
    <w:rsid w:val="002C66B0"/>
    <w:pPr>
      <w:tabs>
        <w:tab w:val="left" w:pos="1440"/>
        <w:tab w:val="right" w:pos="10080"/>
      </w:tabs>
      <w:ind w:left="1440" w:hanging="720"/>
    </w:pPr>
  </w:style>
  <w:style w:type="table" w:styleId="TableGrid">
    <w:name w:val="Table Grid"/>
    <w:basedOn w:val="TableNormal"/>
    <w:rsid w:val="009F11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1Char">
    <w:name w:val="0 1.1 Char"/>
    <w:basedOn w:val="DefaultParagraphFont"/>
    <w:link w:val="011"/>
    <w:rsid w:val="00B30F4B"/>
    <w:rPr>
      <w:rFonts w:ascii="CG Times (W1)" w:hAnsi="CG Times (W1)"/>
      <w:color w:val="000000"/>
      <w:sz w:val="24"/>
      <w:lang w:val="en-US" w:eastAsia="en-US" w:bidi="ar-SA"/>
    </w:rPr>
  </w:style>
  <w:style w:type="paragraph" w:styleId="BalloonText">
    <w:name w:val="Balloon Text"/>
    <w:basedOn w:val="Normal"/>
    <w:link w:val="BalloonTextChar"/>
    <w:rsid w:val="00C62E9B"/>
    <w:rPr>
      <w:rFonts w:ascii="Tahoma" w:hAnsi="Tahoma" w:cs="Tahoma"/>
      <w:sz w:val="16"/>
      <w:szCs w:val="16"/>
    </w:rPr>
  </w:style>
  <w:style w:type="character" w:customStyle="1" w:styleId="BalloonTextChar">
    <w:name w:val="Balloon Text Char"/>
    <w:basedOn w:val="DefaultParagraphFont"/>
    <w:link w:val="BalloonText"/>
    <w:rsid w:val="00C62E9B"/>
    <w:rPr>
      <w:rFonts w:ascii="Tahoma" w:hAnsi="Tahoma" w:cs="Tahoma"/>
      <w:color w:val="000000"/>
      <w:sz w:val="16"/>
      <w:szCs w:val="16"/>
      <w:lang w:val="en-US" w:eastAsia="en-US"/>
    </w:rPr>
  </w:style>
  <w:style w:type="paragraph" w:styleId="ListParagraph">
    <w:name w:val="List Paragraph"/>
    <w:basedOn w:val="Normal"/>
    <w:uiPriority w:val="34"/>
    <w:qFormat/>
    <w:rsid w:val="00701822"/>
    <w:pPr>
      <w:ind w:left="720"/>
    </w:pPr>
  </w:style>
  <w:style w:type="character" w:styleId="CommentReference">
    <w:name w:val="annotation reference"/>
    <w:basedOn w:val="DefaultParagraphFont"/>
    <w:unhideWhenUsed/>
    <w:rsid w:val="00096B30"/>
    <w:rPr>
      <w:sz w:val="16"/>
      <w:szCs w:val="16"/>
    </w:rPr>
  </w:style>
  <w:style w:type="paragraph" w:styleId="CommentText">
    <w:name w:val="annotation text"/>
    <w:basedOn w:val="Normal"/>
    <w:link w:val="CommentTextChar"/>
    <w:unhideWhenUsed/>
    <w:rsid w:val="00096B30"/>
    <w:rPr>
      <w:sz w:val="20"/>
    </w:rPr>
  </w:style>
  <w:style w:type="character" w:customStyle="1" w:styleId="CommentTextChar">
    <w:name w:val="Comment Text Char"/>
    <w:basedOn w:val="DefaultParagraphFont"/>
    <w:link w:val="CommentText"/>
    <w:rsid w:val="00096B30"/>
    <w:rPr>
      <w:rFonts w:ascii="CG Times (W1)" w:hAnsi="CG Times (W1)"/>
      <w:color w:val="000000"/>
      <w:lang w:val="en-US" w:eastAsia="en-US"/>
    </w:rPr>
  </w:style>
  <w:style w:type="paragraph" w:styleId="CommentSubject">
    <w:name w:val="annotation subject"/>
    <w:basedOn w:val="CommentText"/>
    <w:next w:val="CommentText"/>
    <w:link w:val="CommentSubjectChar"/>
    <w:semiHidden/>
    <w:unhideWhenUsed/>
    <w:rsid w:val="00096B30"/>
    <w:rPr>
      <w:b/>
      <w:bCs/>
    </w:rPr>
  </w:style>
  <w:style w:type="character" w:customStyle="1" w:styleId="CommentSubjectChar">
    <w:name w:val="Comment Subject Char"/>
    <w:basedOn w:val="CommentTextChar"/>
    <w:link w:val="CommentSubject"/>
    <w:semiHidden/>
    <w:rsid w:val="00096B30"/>
    <w:rPr>
      <w:rFonts w:ascii="CG Times (W1)" w:hAnsi="CG Times (W1)"/>
      <w:b/>
      <w:bCs/>
      <w:color w:val="000000"/>
      <w:lang w:val="en-US" w:eastAsia="en-US"/>
    </w:rPr>
  </w:style>
  <w:style w:type="character" w:styleId="Hyperlink">
    <w:name w:val="Hyperlink"/>
    <w:rsid w:val="00321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nfrastructure.alberta.ca/doctype486/TechDesignRequirements.pdf" TargetMode="External"/><Relationship Id="rId18" Type="http://schemas.openxmlformats.org/officeDocument/2006/relationships/footer" Target="footer4.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infrastructure.alberta.ca/992.ht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infrastructure.alberta.ca/Content/docType486/Production/LEED_PD_Appendices.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cagbc.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nfrastructure.alberta.ca/Content/docType486/Production/LEED_PD_Manu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33AF4-97F9-402A-AA32-18E1CF3A5802}"/>
</file>

<file path=customXml/itemProps2.xml><?xml version="1.0" encoding="utf-8"?>
<ds:datastoreItem xmlns:ds="http://schemas.openxmlformats.org/officeDocument/2006/customXml" ds:itemID="{4F666633-4755-4658-93E7-EDDC8A41CE2D}"/>
</file>

<file path=customXml/itemProps3.xml><?xml version="1.0" encoding="utf-8"?>
<ds:datastoreItem xmlns:ds="http://schemas.openxmlformats.org/officeDocument/2006/customXml" ds:itemID="{B58CE2AA-6351-4900-9C4C-96E31E442D67}"/>
</file>

<file path=docProps/app.xml><?xml version="1.0" encoding="utf-8"?>
<Properties xmlns="http://schemas.openxmlformats.org/officeDocument/2006/extended-properties" xmlns:vt="http://schemas.openxmlformats.org/officeDocument/2006/docPropsVTypes">
  <Template>Normal</Template>
  <TotalTime>643</TotalTime>
  <Pages>11</Pages>
  <Words>2387</Words>
  <Characters>13609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05 12 00 - Structural Steel Framing</vt:lpstr>
    </vt:vector>
  </TitlesOfParts>
  <Company>Alberta Infrastructure</Company>
  <LinksUpToDate>false</LinksUpToDate>
  <CharactersWithSpaces>15965</CharactersWithSpaces>
  <SharedDoc>false</SharedDoc>
  <HLinks>
    <vt:vector size="6" baseType="variant">
      <vt:variant>
        <vt:i4>4456463</vt:i4>
      </vt:variant>
      <vt:variant>
        <vt:i4>0</vt:i4>
      </vt:variant>
      <vt:variant>
        <vt:i4>0</vt:i4>
      </vt:variant>
      <vt:variant>
        <vt:i4>5</vt:i4>
      </vt:variant>
      <vt:variant>
        <vt:lpwstr>http://www.cagbc.org/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12 00 - Structural Steel Framing</dc:title>
  <dc:creator>Cam.Munro@gov.ab.ca;Manoj.Medhekar@gov.ab.ca;Michelle.Parratt@gov.ab.ca</dc:creator>
  <cp:keywords>Technical Specification (TS)</cp:keywords>
  <dc:description>2019-06-05 Version</dc:description>
  <cp:lastModifiedBy>Cam Munro</cp:lastModifiedBy>
  <cp:revision>49</cp:revision>
  <cp:lastPrinted>2010-04-12T21:43:00Z</cp:lastPrinted>
  <dcterms:created xsi:type="dcterms:W3CDTF">2012-08-27T22:17:00Z</dcterms:created>
  <dcterms:modified xsi:type="dcterms:W3CDTF">2019-06-05T20:14:00Z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