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160"/>
      </w:tblGrid>
      <w:tr w:rsidR="004F5C5D">
        <w:trPr>
          <w:cantSplit/>
        </w:trPr>
        <w:tc>
          <w:tcPr>
            <w:tcW w:w="10160" w:type="dxa"/>
          </w:tcPr>
          <w:p w:rsidR="004F5C5D" w:rsidRDefault="004F5C5D">
            <w:pPr>
              <w:pStyle w:val="011"/>
              <w:tabs>
                <w:tab w:val="clear" w:pos="1440"/>
              </w:tabs>
              <w:spacing w:after="40"/>
              <w:ind w:left="0" w:firstLine="0"/>
              <w:jc w:val="left"/>
              <w:rPr>
                <w:rFonts w:ascii="Arial" w:hAnsi="Arial"/>
                <w:b/>
              </w:rPr>
            </w:pPr>
            <w:r>
              <w:rPr>
                <w:rFonts w:ascii="Arial" w:hAnsi="Arial"/>
                <w:b/>
                <w:sz w:val="26"/>
              </w:rPr>
              <w:t>Section Cover Page</w:t>
            </w:r>
          </w:p>
        </w:tc>
      </w:tr>
      <w:tr w:rsidR="004F5C5D">
        <w:trPr>
          <w:cantSplit/>
        </w:trPr>
        <w:tc>
          <w:tcPr>
            <w:tcW w:w="10160" w:type="dxa"/>
            <w:tcBorders>
              <w:top w:val="single" w:sz="6" w:space="0" w:color="auto"/>
              <w:bottom w:val="single" w:sz="6" w:space="0" w:color="auto"/>
            </w:tcBorders>
          </w:tcPr>
          <w:p w:rsidR="004F5C5D" w:rsidRDefault="004F5C5D">
            <w:pPr>
              <w:pStyle w:val="011"/>
              <w:tabs>
                <w:tab w:val="clear" w:pos="1440"/>
                <w:tab w:val="right" w:pos="9980"/>
              </w:tabs>
              <w:spacing w:before="40"/>
              <w:ind w:left="-86" w:firstLine="0"/>
              <w:jc w:val="left"/>
              <w:rPr>
                <w:rFonts w:ascii="Arial" w:hAnsi="Arial"/>
                <w:b/>
                <w:sz w:val="22"/>
              </w:rPr>
            </w:pPr>
            <w:r>
              <w:rPr>
                <w:rFonts w:ascii="Arial" w:hAnsi="Arial"/>
                <w:b/>
                <w:sz w:val="22"/>
              </w:rPr>
              <w:tab/>
              <w:t>Section 00 01 16</w:t>
            </w:r>
          </w:p>
          <w:p w:rsidR="004F5C5D" w:rsidRDefault="00C2472E" w:rsidP="00D917F6">
            <w:pPr>
              <w:pStyle w:val="011"/>
              <w:tabs>
                <w:tab w:val="clear" w:pos="1440"/>
                <w:tab w:val="right" w:pos="9980"/>
              </w:tabs>
              <w:spacing w:after="40"/>
              <w:ind w:left="0" w:firstLine="0"/>
              <w:jc w:val="left"/>
              <w:rPr>
                <w:rFonts w:ascii="Arial" w:hAnsi="Arial"/>
                <w:b/>
                <w:sz w:val="22"/>
              </w:rPr>
            </w:pPr>
            <w:r>
              <w:rPr>
                <w:rFonts w:ascii="Arial" w:hAnsi="Arial"/>
                <w:b/>
                <w:sz w:val="22"/>
              </w:rPr>
              <w:t>2015-</w:t>
            </w:r>
            <w:r w:rsidR="00562184">
              <w:rPr>
                <w:rFonts w:ascii="Arial" w:hAnsi="Arial"/>
                <w:b/>
                <w:sz w:val="22"/>
              </w:rPr>
              <w:t>03-12</w:t>
            </w:r>
            <w:bookmarkStart w:id="0" w:name="_GoBack"/>
            <w:bookmarkEnd w:id="0"/>
            <w:r w:rsidR="004F5C5D">
              <w:rPr>
                <w:rFonts w:ascii="Arial" w:hAnsi="Arial"/>
                <w:b/>
                <w:sz w:val="22"/>
              </w:rPr>
              <w:tab/>
              <w:t>List of Drawing Sheets</w:t>
            </w:r>
          </w:p>
        </w:tc>
      </w:tr>
    </w:tbl>
    <w:p w:rsidR="004F5C5D" w:rsidRDefault="004F5C5D">
      <w:pPr>
        <w:spacing w:before="40"/>
        <w:rPr>
          <w:rFonts w:ascii="Arial" w:hAnsi="Arial"/>
          <w:sz w:val="22"/>
        </w:rPr>
      </w:pPr>
    </w:p>
    <w:p w:rsidR="004F5C5D" w:rsidRDefault="004F5C5D">
      <w:pPr>
        <w:spacing w:before="40"/>
        <w:rPr>
          <w:rFonts w:ascii="Arial" w:hAnsi="Arial"/>
          <w:sz w:val="22"/>
        </w:rPr>
      </w:pPr>
      <w:r>
        <w:rPr>
          <w:rFonts w:ascii="Arial" w:hAnsi="Arial"/>
          <w:sz w:val="22"/>
        </w:rPr>
        <w:t>Use this Section to list drawings intended to be bound with the Specifications and which apply to the work of the Contract generally.  Include such drawings as appendices to this Section.</w:t>
      </w:r>
    </w:p>
    <w:p w:rsidR="004F5C5D" w:rsidRDefault="004F5C5D">
      <w:pPr>
        <w:spacing w:before="40"/>
        <w:rPr>
          <w:rFonts w:ascii="Arial" w:hAnsi="Arial"/>
          <w:sz w:val="22"/>
        </w:rPr>
      </w:pPr>
    </w:p>
    <w:p w:rsidR="004F5C5D" w:rsidRDefault="004F5C5D">
      <w:pPr>
        <w:spacing w:before="40"/>
        <w:rPr>
          <w:rFonts w:ascii="Arial" w:hAnsi="Arial"/>
          <w:sz w:val="22"/>
        </w:rPr>
      </w:pPr>
      <w:r>
        <w:rPr>
          <w:rFonts w:ascii="Arial" w:hAnsi="Arial"/>
          <w:sz w:val="22"/>
        </w:rPr>
        <w:t xml:space="preserve">Do </w:t>
      </w:r>
      <w:r>
        <w:rPr>
          <w:rFonts w:ascii="Arial" w:hAnsi="Arial"/>
          <w:sz w:val="22"/>
          <w:u w:val="single"/>
        </w:rPr>
        <w:t>not</w:t>
      </w:r>
      <w:r>
        <w:rPr>
          <w:rFonts w:ascii="Arial" w:hAnsi="Arial"/>
          <w:sz w:val="22"/>
        </w:rPr>
        <w:t xml:space="preserve"> list in this Section:</w:t>
      </w:r>
    </w:p>
    <w:p w:rsidR="004F5C5D" w:rsidRDefault="004F5C5D">
      <w:pPr>
        <w:spacing w:before="40"/>
        <w:rPr>
          <w:rFonts w:ascii="Arial" w:hAnsi="Arial"/>
          <w:sz w:val="22"/>
        </w:rPr>
      </w:pPr>
    </w:p>
    <w:p w:rsidR="004F5C5D" w:rsidRDefault="004F5C5D">
      <w:pPr>
        <w:pStyle w:val="01"/>
        <w:spacing w:before="40"/>
        <w:rPr>
          <w:rFonts w:ascii="Arial" w:hAnsi="Arial"/>
          <w:sz w:val="22"/>
        </w:rPr>
      </w:pPr>
      <w:r>
        <w:rPr>
          <w:rFonts w:ascii="Arial" w:hAnsi="Arial"/>
          <w:sz w:val="22"/>
        </w:rPr>
        <w:t>.1</w:t>
      </w:r>
      <w:r>
        <w:rPr>
          <w:rFonts w:ascii="Arial" w:hAnsi="Arial"/>
          <w:sz w:val="22"/>
        </w:rPr>
        <w:tab/>
        <w:t>Full size or other drawings bound separately from the Specifications.  These should be listed under "List of Drawings" in the Table of Contents.</w:t>
      </w:r>
    </w:p>
    <w:p w:rsidR="004F5C5D" w:rsidRDefault="004F5C5D">
      <w:pPr>
        <w:pStyle w:val="01"/>
        <w:spacing w:before="40"/>
        <w:rPr>
          <w:rFonts w:ascii="Arial" w:hAnsi="Arial"/>
          <w:sz w:val="22"/>
        </w:rPr>
      </w:pPr>
    </w:p>
    <w:p w:rsidR="004F5C5D" w:rsidRDefault="004F5C5D">
      <w:pPr>
        <w:pStyle w:val="01"/>
        <w:spacing w:before="40"/>
        <w:rPr>
          <w:rFonts w:ascii="Arial" w:hAnsi="Arial"/>
          <w:sz w:val="22"/>
        </w:rPr>
      </w:pPr>
      <w:proofErr w:type="gramStart"/>
      <w:r>
        <w:rPr>
          <w:rFonts w:ascii="Arial" w:hAnsi="Arial"/>
          <w:sz w:val="22"/>
        </w:rPr>
        <w:t>.2</w:t>
      </w:r>
      <w:r>
        <w:rPr>
          <w:rFonts w:ascii="Arial" w:hAnsi="Arial"/>
          <w:sz w:val="22"/>
        </w:rPr>
        <w:tab/>
        <w:t>Drawings which are intended to supplement a particular Division 02 </w:t>
      </w:r>
      <w:r>
        <w:rPr>
          <w:rFonts w:ascii="Arial" w:hAnsi="Arial"/>
          <w:sz w:val="22"/>
        </w:rPr>
        <w:noBreakHyphen/>
        <w:t> 48 Section of the Specifications.</w:t>
      </w:r>
      <w:proofErr w:type="gramEnd"/>
      <w:r>
        <w:rPr>
          <w:rFonts w:ascii="Arial" w:hAnsi="Arial"/>
          <w:sz w:val="22"/>
        </w:rPr>
        <w:t xml:space="preserve">  These should be appended to that particular Section and listed accordingly in the Table of Contents.</w:t>
      </w:r>
    </w:p>
    <w:p w:rsidR="004F5C5D" w:rsidRDefault="004F5C5D" w:rsidP="00D917F6">
      <w:pPr>
        <w:pStyle w:val="01"/>
        <w:spacing w:before="40"/>
        <w:jc w:val="center"/>
        <w:rPr>
          <w:rFonts w:ascii="Arial" w:hAnsi="Arial"/>
          <w:sz w:val="22"/>
        </w:rPr>
      </w:pPr>
    </w:p>
    <w:p w:rsidR="004F5C5D" w:rsidRDefault="004F5C5D">
      <w:pPr>
        <w:pStyle w:val="01"/>
        <w:spacing w:before="40"/>
        <w:rPr>
          <w:rFonts w:ascii="Arial" w:hAnsi="Arial"/>
          <w:sz w:val="22"/>
        </w:rPr>
      </w:pPr>
      <w:proofErr w:type="gramStart"/>
      <w:r>
        <w:rPr>
          <w:rFonts w:ascii="Arial" w:hAnsi="Arial"/>
          <w:sz w:val="22"/>
        </w:rPr>
        <w:t>.3</w:t>
      </w:r>
      <w:r>
        <w:rPr>
          <w:rFonts w:ascii="Arial" w:hAnsi="Arial"/>
          <w:sz w:val="22"/>
        </w:rPr>
        <w:tab/>
        <w:t>Drawings which are issued as information only.</w:t>
      </w:r>
      <w:proofErr w:type="gramEnd"/>
      <w:r>
        <w:rPr>
          <w:rFonts w:ascii="Arial" w:hAnsi="Arial"/>
          <w:sz w:val="22"/>
        </w:rPr>
        <w:t xml:space="preserve">  These should be listed in a separate "Available Project Information" Section.  Use Section 00 31 00 of the Basic Master Specification for this purpose.</w:t>
      </w:r>
    </w:p>
    <w:p w:rsidR="004F5C5D" w:rsidRDefault="004F5C5D">
      <w:pPr>
        <w:pStyle w:val="01"/>
        <w:spacing w:before="40"/>
        <w:rPr>
          <w:rFonts w:ascii="Arial" w:hAnsi="Arial"/>
          <w:sz w:val="22"/>
        </w:rPr>
      </w:pPr>
    </w:p>
    <w:p w:rsidR="004F5C5D" w:rsidRDefault="004F5C5D">
      <w:pPr>
        <w:spacing w:before="40"/>
        <w:rPr>
          <w:rFonts w:ascii="Arial" w:hAnsi="Arial"/>
          <w:sz w:val="22"/>
        </w:rPr>
      </w:pPr>
      <w:r>
        <w:rPr>
          <w:rFonts w:ascii="Arial" w:hAnsi="Arial"/>
          <w:sz w:val="22"/>
        </w:rPr>
        <w:t>This Master Specification Section contains:</w:t>
      </w:r>
    </w:p>
    <w:p w:rsidR="004F5C5D" w:rsidRDefault="004F5C5D">
      <w:pPr>
        <w:tabs>
          <w:tab w:val="left" w:pos="576"/>
          <w:tab w:val="left" w:pos="1152"/>
          <w:tab w:val="left" w:pos="1728"/>
          <w:tab w:val="left" w:pos="2304"/>
          <w:tab w:val="left" w:pos="4752"/>
          <w:tab w:val="left" w:pos="7344"/>
          <w:tab w:val="decimal" w:pos="9360"/>
        </w:tabs>
        <w:spacing w:before="40" w:line="240" w:lineRule="atLeast"/>
        <w:ind w:right="-864"/>
        <w:rPr>
          <w:rFonts w:ascii="Arial" w:hAnsi="Arial"/>
          <w:sz w:val="22"/>
        </w:rPr>
      </w:pPr>
    </w:p>
    <w:p w:rsidR="004F5C5D" w:rsidRDefault="004F5C5D">
      <w:pPr>
        <w:pStyle w:val="01"/>
        <w:spacing w:before="40"/>
        <w:rPr>
          <w:rFonts w:ascii="Arial" w:hAnsi="Arial"/>
          <w:sz w:val="22"/>
        </w:rPr>
      </w:pPr>
      <w:r>
        <w:rPr>
          <w:rFonts w:ascii="Arial" w:hAnsi="Arial"/>
          <w:sz w:val="22"/>
        </w:rPr>
        <w:t>.1</w:t>
      </w:r>
      <w:r>
        <w:rPr>
          <w:rFonts w:ascii="Arial" w:hAnsi="Arial"/>
          <w:sz w:val="22"/>
        </w:rPr>
        <w:tab/>
        <w:t>This Cover Sheet</w:t>
      </w:r>
    </w:p>
    <w:p w:rsidR="004F5C5D" w:rsidRDefault="004F5C5D">
      <w:pPr>
        <w:pStyle w:val="01"/>
        <w:spacing w:before="40"/>
        <w:rPr>
          <w:rFonts w:ascii="Arial" w:hAnsi="Arial"/>
          <w:sz w:val="22"/>
        </w:rPr>
      </w:pPr>
    </w:p>
    <w:p w:rsidR="004F5C5D" w:rsidRDefault="004F5C5D">
      <w:pPr>
        <w:pStyle w:val="01"/>
        <w:spacing w:before="40"/>
        <w:rPr>
          <w:rFonts w:ascii="Arial" w:hAnsi="Arial"/>
          <w:sz w:val="22"/>
        </w:rPr>
      </w:pPr>
      <w:r>
        <w:rPr>
          <w:rFonts w:ascii="Arial" w:hAnsi="Arial"/>
          <w:sz w:val="22"/>
        </w:rPr>
        <w:t>.2</w:t>
      </w:r>
      <w:r>
        <w:rPr>
          <w:rFonts w:ascii="Arial" w:hAnsi="Arial"/>
          <w:sz w:val="22"/>
        </w:rPr>
        <w:tab/>
        <w:t xml:space="preserve">Specification Section </w:t>
      </w:r>
      <w:proofErr w:type="gramStart"/>
      <w:r>
        <w:rPr>
          <w:rFonts w:ascii="Arial" w:hAnsi="Arial"/>
          <w:sz w:val="22"/>
        </w:rPr>
        <w:t>Text</w:t>
      </w:r>
      <w:proofErr w:type="gramEnd"/>
      <w:r>
        <w:rPr>
          <w:rFonts w:ascii="Arial" w:hAnsi="Arial"/>
          <w:sz w:val="22"/>
        </w:rPr>
        <w:t>:</w:t>
      </w:r>
    </w:p>
    <w:p w:rsidR="004F5C5D" w:rsidRDefault="004F5C5D">
      <w:pPr>
        <w:tabs>
          <w:tab w:val="left" w:pos="576"/>
          <w:tab w:val="left" w:pos="1152"/>
          <w:tab w:val="left" w:pos="1728"/>
          <w:tab w:val="left" w:pos="2304"/>
          <w:tab w:val="left" w:pos="4752"/>
          <w:tab w:val="left" w:pos="7344"/>
          <w:tab w:val="decimal" w:pos="9360"/>
        </w:tabs>
        <w:spacing w:before="40" w:line="240" w:lineRule="atLeast"/>
        <w:ind w:right="-864"/>
        <w:rPr>
          <w:rFonts w:ascii="Arial" w:hAnsi="Arial"/>
          <w:sz w:val="22"/>
        </w:rPr>
      </w:pPr>
    </w:p>
    <w:p w:rsidR="004F5C5D" w:rsidRDefault="004F5C5D">
      <w:pPr>
        <w:pStyle w:val="011"/>
        <w:spacing w:before="40"/>
        <w:rPr>
          <w:rFonts w:ascii="Arial" w:hAnsi="Arial"/>
          <w:sz w:val="22"/>
        </w:rPr>
      </w:pPr>
      <w:r>
        <w:rPr>
          <w:rFonts w:ascii="Arial" w:hAnsi="Arial"/>
          <w:sz w:val="22"/>
        </w:rPr>
        <w:t>.1</w:t>
      </w:r>
      <w:r>
        <w:rPr>
          <w:rFonts w:ascii="Arial" w:hAnsi="Arial"/>
          <w:sz w:val="22"/>
        </w:rPr>
        <w:tab/>
        <w:t>General</w:t>
      </w:r>
    </w:p>
    <w:p w:rsidR="004F5C5D" w:rsidRDefault="004F5C5D">
      <w:pPr>
        <w:pStyle w:val="011"/>
        <w:spacing w:before="40"/>
        <w:rPr>
          <w:rFonts w:ascii="Arial" w:hAnsi="Arial"/>
          <w:sz w:val="22"/>
        </w:rPr>
      </w:pPr>
      <w:r>
        <w:rPr>
          <w:rFonts w:ascii="Arial" w:hAnsi="Arial"/>
          <w:sz w:val="22"/>
        </w:rPr>
        <w:t>.2</w:t>
      </w:r>
      <w:r>
        <w:rPr>
          <w:rFonts w:ascii="Arial" w:hAnsi="Arial"/>
          <w:sz w:val="22"/>
        </w:rPr>
        <w:tab/>
        <w:t>Drawings</w:t>
      </w:r>
    </w:p>
    <w:p w:rsidR="00C07E49" w:rsidRDefault="00C07E49">
      <w:pPr>
        <w:pStyle w:val="011"/>
        <w:spacing w:before="40"/>
        <w:rPr>
          <w:rFonts w:ascii="Arial" w:hAnsi="Arial"/>
          <w:sz w:val="22"/>
        </w:rPr>
      </w:pPr>
    </w:p>
    <w:p w:rsidR="00C07E49" w:rsidRDefault="00C07E49">
      <w:pPr>
        <w:pStyle w:val="011"/>
        <w:spacing w:before="40"/>
        <w:rPr>
          <w:rFonts w:ascii="Arial" w:hAnsi="Arial"/>
          <w:sz w:val="22"/>
        </w:rPr>
      </w:pPr>
    </w:p>
    <w:p w:rsidR="00C07E49" w:rsidRDefault="00C07E49" w:rsidP="00C07E49">
      <w:pPr>
        <w:pStyle w:val="011"/>
        <w:suppressLineNumbers/>
        <w:tabs>
          <w:tab w:val="left" w:pos="720"/>
        </w:tabs>
        <w:suppressAutoHyphens/>
        <w:rPr>
          <w:rFonts w:ascii="Arial" w:hAnsi="Arial" w:cs="Arial"/>
          <w:sz w:val="21"/>
          <w:szCs w:val="21"/>
        </w:rPr>
      </w:pPr>
    </w:p>
    <w:p w:rsidR="00C07E49" w:rsidRDefault="00C07E49" w:rsidP="00C07E49">
      <w:pPr>
        <w:jc w:val="left"/>
        <w:rPr>
          <w:rFonts w:ascii="Arial" w:hAnsi="Arial" w:cs="Arial"/>
        </w:rPr>
        <w:sectPr w:rsidR="00C07E49">
          <w:footerReference w:type="default" r:id="rId8"/>
          <w:pgSz w:w="12240" w:h="15840"/>
          <w:pgMar w:top="720" w:right="1080" w:bottom="720" w:left="1080" w:header="720" w:footer="504" w:gutter="0"/>
          <w:cols w:space="720"/>
        </w:sectPr>
      </w:pPr>
    </w:p>
    <w:tbl>
      <w:tblPr>
        <w:tblW w:w="0" w:type="auto"/>
        <w:tblBorders>
          <w:bottom w:val="single" w:sz="6" w:space="0" w:color="auto"/>
        </w:tblBorders>
        <w:tblLayout w:type="fixed"/>
        <w:tblCellMar>
          <w:left w:w="80" w:type="dxa"/>
          <w:right w:w="80" w:type="dxa"/>
        </w:tblCellMar>
        <w:tblLook w:val="04A0" w:firstRow="1" w:lastRow="0" w:firstColumn="1" w:lastColumn="0" w:noHBand="0" w:noVBand="1"/>
      </w:tblPr>
      <w:tblGrid>
        <w:gridCol w:w="10160"/>
      </w:tblGrid>
      <w:tr w:rsidR="00C07E49" w:rsidRPr="004C3D6F" w:rsidTr="00C07E49">
        <w:trPr>
          <w:cantSplit/>
        </w:trPr>
        <w:tc>
          <w:tcPr>
            <w:tcW w:w="10160" w:type="dxa"/>
            <w:tcBorders>
              <w:top w:val="nil"/>
              <w:left w:val="nil"/>
              <w:bottom w:val="single" w:sz="6" w:space="0" w:color="auto"/>
              <w:right w:val="nil"/>
            </w:tcBorders>
            <w:hideMark/>
          </w:tcPr>
          <w:p w:rsidR="00C07E49" w:rsidRPr="004C3D6F" w:rsidRDefault="00C07E49">
            <w:pPr>
              <w:pStyle w:val="011"/>
              <w:suppressLineNumbers/>
              <w:tabs>
                <w:tab w:val="left" w:pos="720"/>
              </w:tabs>
              <w:suppressAutoHyphens/>
              <w:ind w:left="0" w:firstLine="0"/>
              <w:jc w:val="left"/>
              <w:rPr>
                <w:rFonts w:ascii="Arial" w:hAnsi="Arial" w:cs="Arial"/>
                <w:b/>
                <w:sz w:val="26"/>
                <w:szCs w:val="26"/>
              </w:rPr>
            </w:pPr>
            <w:r w:rsidRPr="004C3D6F">
              <w:rPr>
                <w:rFonts w:ascii="Arial" w:hAnsi="Arial" w:cs="Arial"/>
                <w:b/>
                <w:sz w:val="26"/>
                <w:szCs w:val="26"/>
              </w:rPr>
              <w:lastRenderedPageBreak/>
              <w:t>Change Log</w:t>
            </w:r>
          </w:p>
        </w:tc>
      </w:tr>
      <w:tr w:rsidR="00C07E49" w:rsidRPr="004C3D6F" w:rsidTr="00C07E49">
        <w:trPr>
          <w:cantSplit/>
        </w:trPr>
        <w:tc>
          <w:tcPr>
            <w:tcW w:w="10160" w:type="dxa"/>
            <w:tcBorders>
              <w:top w:val="single" w:sz="6" w:space="0" w:color="auto"/>
              <w:left w:val="nil"/>
              <w:bottom w:val="single" w:sz="6" w:space="0" w:color="auto"/>
              <w:right w:val="nil"/>
            </w:tcBorders>
            <w:hideMark/>
          </w:tcPr>
          <w:p w:rsidR="00C07E49" w:rsidRPr="004C3D6F" w:rsidRDefault="004C3D6F">
            <w:pPr>
              <w:pStyle w:val="011"/>
              <w:suppressLineNumbers/>
              <w:tabs>
                <w:tab w:val="clear" w:pos="1440"/>
                <w:tab w:val="right" w:pos="9980"/>
              </w:tabs>
              <w:suppressAutoHyphens/>
              <w:spacing w:before="60"/>
              <w:ind w:left="-86" w:firstLine="0"/>
              <w:jc w:val="left"/>
              <w:rPr>
                <w:rFonts w:ascii="Arial" w:hAnsi="Arial" w:cs="Arial"/>
                <w:b/>
                <w:sz w:val="22"/>
                <w:szCs w:val="22"/>
              </w:rPr>
            </w:pPr>
            <w:r w:rsidRPr="004C3D6F">
              <w:rPr>
                <w:rFonts w:ascii="Arial" w:hAnsi="Arial" w:cs="Arial"/>
                <w:b/>
                <w:sz w:val="22"/>
                <w:szCs w:val="22"/>
              </w:rPr>
              <w:tab/>
              <w:t>Section 00 01 16</w:t>
            </w:r>
          </w:p>
          <w:p w:rsidR="00C07E49" w:rsidRPr="004C3D6F" w:rsidRDefault="00562184">
            <w:pPr>
              <w:pStyle w:val="011"/>
              <w:suppressLineNumbers/>
              <w:tabs>
                <w:tab w:val="clear" w:pos="1440"/>
                <w:tab w:val="right" w:pos="9980"/>
              </w:tabs>
              <w:suppressAutoHyphens/>
              <w:ind w:left="0" w:firstLine="0"/>
              <w:jc w:val="left"/>
              <w:rPr>
                <w:rFonts w:ascii="Arial" w:hAnsi="Arial" w:cs="Arial"/>
                <w:b/>
                <w:sz w:val="22"/>
                <w:szCs w:val="22"/>
              </w:rPr>
            </w:pPr>
            <w:r>
              <w:rPr>
                <w:rFonts w:ascii="Arial" w:hAnsi="Arial" w:cs="Arial"/>
                <w:b/>
                <w:sz w:val="22"/>
                <w:szCs w:val="22"/>
              </w:rPr>
              <w:t>2015-03-12</w:t>
            </w:r>
            <w:r w:rsidR="00C07E49" w:rsidRPr="004C3D6F">
              <w:rPr>
                <w:rFonts w:ascii="Arial" w:hAnsi="Arial" w:cs="Arial"/>
                <w:b/>
                <w:sz w:val="22"/>
                <w:szCs w:val="22"/>
              </w:rPr>
              <w:tab/>
            </w:r>
            <w:r w:rsidR="004C3D6F" w:rsidRPr="004C3D6F">
              <w:rPr>
                <w:rFonts w:ascii="Arial" w:hAnsi="Arial"/>
                <w:b/>
                <w:sz w:val="22"/>
                <w:szCs w:val="22"/>
              </w:rPr>
              <w:t>List of Drawing Sheets</w:t>
            </w:r>
          </w:p>
        </w:tc>
      </w:tr>
    </w:tbl>
    <w:p w:rsidR="00C07E49" w:rsidRPr="004C3D6F" w:rsidRDefault="00C07E49" w:rsidP="00C07E49">
      <w:pPr>
        <w:pStyle w:val="01"/>
        <w:suppressLineNumbers/>
        <w:suppressAutoHyphens/>
        <w:rPr>
          <w:rFonts w:ascii="Arial" w:hAnsi="Arial" w:cs="Arial"/>
          <w:sz w:val="22"/>
          <w:szCs w:val="22"/>
        </w:rPr>
      </w:pPr>
    </w:p>
    <w:p w:rsidR="00C07E49" w:rsidRPr="004C3D6F" w:rsidRDefault="00C07E49" w:rsidP="00C07E49">
      <w:pPr>
        <w:pStyle w:val="01"/>
        <w:suppressLineNumbers/>
        <w:suppressAutoHyphens/>
        <w:rPr>
          <w:rFonts w:ascii="Arial" w:hAnsi="Arial" w:cs="Arial"/>
          <w:sz w:val="22"/>
          <w:szCs w:val="22"/>
        </w:rPr>
      </w:pPr>
    </w:p>
    <w:p w:rsidR="00C07E49" w:rsidRPr="004C3D6F" w:rsidRDefault="00C07E49" w:rsidP="00C07E49">
      <w:pPr>
        <w:pStyle w:val="01"/>
        <w:suppressLineNumbers/>
        <w:suppressAutoHyphens/>
        <w:rPr>
          <w:rFonts w:ascii="Arial" w:hAnsi="Arial" w:cs="Arial"/>
          <w:b/>
          <w:sz w:val="22"/>
          <w:szCs w:val="22"/>
        </w:rPr>
      </w:pPr>
      <w:r w:rsidRPr="004C3D6F">
        <w:rPr>
          <w:rFonts w:ascii="Arial" w:hAnsi="Arial" w:cs="Arial"/>
          <w:b/>
          <w:sz w:val="22"/>
          <w:szCs w:val="22"/>
        </w:rPr>
        <w:t>Changes made in</w:t>
      </w:r>
      <w:r w:rsidR="00562184">
        <w:rPr>
          <w:rFonts w:ascii="Arial" w:hAnsi="Arial" w:cs="Arial"/>
          <w:b/>
          <w:sz w:val="22"/>
          <w:szCs w:val="22"/>
        </w:rPr>
        <w:t xml:space="preserve"> this Section Update (2015-03-12</w:t>
      </w:r>
      <w:r w:rsidRPr="004C3D6F">
        <w:rPr>
          <w:rFonts w:ascii="Arial" w:hAnsi="Arial" w:cs="Arial"/>
          <w:b/>
          <w:sz w:val="22"/>
          <w:szCs w:val="22"/>
        </w:rPr>
        <w:t>):</w:t>
      </w:r>
    </w:p>
    <w:p w:rsidR="00C07E49" w:rsidRPr="004C3D6F" w:rsidRDefault="00C07E49" w:rsidP="00C07E49">
      <w:pPr>
        <w:pStyle w:val="01"/>
        <w:suppressLineNumbers/>
        <w:suppressAutoHyphens/>
        <w:rPr>
          <w:rFonts w:ascii="Arial" w:hAnsi="Arial" w:cs="Arial"/>
          <w:sz w:val="22"/>
          <w:szCs w:val="22"/>
        </w:rPr>
      </w:pPr>
    </w:p>
    <w:p w:rsidR="00C07E49" w:rsidRPr="004C3D6F" w:rsidRDefault="00C07E49" w:rsidP="00C07E49">
      <w:pPr>
        <w:pStyle w:val="01"/>
        <w:suppressLineNumbers/>
        <w:suppressAutoHyphens/>
        <w:rPr>
          <w:rFonts w:ascii="Arial" w:hAnsi="Arial" w:cs="Arial"/>
          <w:b/>
          <w:sz w:val="22"/>
          <w:szCs w:val="22"/>
        </w:rPr>
      </w:pPr>
      <w:r w:rsidRPr="004C3D6F">
        <w:rPr>
          <w:rFonts w:ascii="Arial" w:hAnsi="Arial" w:cs="Arial"/>
          <w:b/>
          <w:sz w:val="22"/>
          <w:szCs w:val="22"/>
        </w:rPr>
        <w:t>General Changes</w:t>
      </w:r>
    </w:p>
    <w:p w:rsidR="00C07E49" w:rsidRPr="004C3D6F" w:rsidRDefault="00C07E49" w:rsidP="00C07E49">
      <w:pPr>
        <w:pStyle w:val="01"/>
        <w:numPr>
          <w:ilvl w:val="0"/>
          <w:numId w:val="2"/>
        </w:numPr>
        <w:suppressLineNumbers/>
        <w:tabs>
          <w:tab w:val="right" w:pos="10080"/>
        </w:tabs>
        <w:suppressAutoHyphens/>
        <w:spacing w:line="276" w:lineRule="auto"/>
        <w:ind w:hanging="720"/>
        <w:rPr>
          <w:rFonts w:ascii="Arial" w:hAnsi="Arial" w:cs="Arial"/>
          <w:sz w:val="22"/>
          <w:szCs w:val="22"/>
        </w:rPr>
      </w:pPr>
      <w:r w:rsidRPr="004C3D6F">
        <w:rPr>
          <w:rFonts w:ascii="Arial" w:hAnsi="Arial" w:cs="Arial"/>
          <w:sz w:val="22"/>
          <w:szCs w:val="22"/>
        </w:rPr>
        <w:t>Alberta Logo Updated</w:t>
      </w:r>
    </w:p>
    <w:p w:rsidR="00C07E49" w:rsidRPr="004C3D6F" w:rsidRDefault="00C07E49" w:rsidP="00C07E49">
      <w:pPr>
        <w:pStyle w:val="01"/>
        <w:numPr>
          <w:ilvl w:val="0"/>
          <w:numId w:val="2"/>
        </w:numPr>
        <w:suppressLineNumbers/>
        <w:tabs>
          <w:tab w:val="right" w:pos="10080"/>
        </w:tabs>
        <w:suppressAutoHyphens/>
        <w:spacing w:line="276" w:lineRule="auto"/>
        <w:ind w:hanging="720"/>
        <w:rPr>
          <w:rFonts w:ascii="Arial" w:hAnsi="Arial" w:cs="Arial"/>
          <w:sz w:val="22"/>
          <w:szCs w:val="22"/>
        </w:rPr>
      </w:pPr>
      <w:r w:rsidRPr="004C3D6F">
        <w:rPr>
          <w:rFonts w:ascii="Arial" w:hAnsi="Arial" w:cs="Arial"/>
          <w:sz w:val="22"/>
          <w:szCs w:val="22"/>
        </w:rPr>
        <w:t>Updated footers and Headers</w:t>
      </w:r>
    </w:p>
    <w:p w:rsidR="00C07E49" w:rsidRPr="004C3D6F" w:rsidRDefault="00C07E49" w:rsidP="00C07E49">
      <w:pPr>
        <w:pStyle w:val="01"/>
        <w:suppressLineNumbers/>
        <w:suppressAutoHyphens/>
        <w:rPr>
          <w:rFonts w:ascii="Arial" w:hAnsi="Arial" w:cs="Arial"/>
          <w:sz w:val="22"/>
          <w:szCs w:val="22"/>
        </w:rPr>
      </w:pPr>
    </w:p>
    <w:p w:rsidR="00C07E49" w:rsidRPr="004C3D6F" w:rsidRDefault="00C07E49" w:rsidP="00C07E49">
      <w:pPr>
        <w:pStyle w:val="01"/>
        <w:suppressLineNumbers/>
        <w:suppressAutoHyphens/>
        <w:rPr>
          <w:rFonts w:ascii="Arial" w:hAnsi="Arial" w:cs="Arial"/>
          <w:sz w:val="22"/>
          <w:szCs w:val="22"/>
        </w:rPr>
      </w:pPr>
    </w:p>
    <w:p w:rsidR="00C07E49" w:rsidRPr="004C3D6F" w:rsidRDefault="00C07E49" w:rsidP="00C07E49">
      <w:pPr>
        <w:pStyle w:val="0111"/>
        <w:rPr>
          <w:rFonts w:ascii="Times New Roman" w:hAnsi="Times New Roman"/>
          <w:b/>
          <w:sz w:val="22"/>
          <w:szCs w:val="22"/>
        </w:rPr>
      </w:pPr>
    </w:p>
    <w:p w:rsidR="00C07E49" w:rsidRPr="004C3D6F" w:rsidRDefault="00C07E49" w:rsidP="00C07E49">
      <w:pPr>
        <w:pStyle w:val="0111"/>
        <w:rPr>
          <w:b/>
          <w:sz w:val="22"/>
          <w:szCs w:val="22"/>
        </w:rPr>
      </w:pPr>
    </w:p>
    <w:p w:rsidR="00C07E49" w:rsidRDefault="00C07E49" w:rsidP="00C07E49">
      <w:pPr>
        <w:jc w:val="left"/>
        <w:rPr>
          <w:b/>
        </w:rPr>
        <w:sectPr w:rsidR="00C07E49">
          <w:endnotePr>
            <w:numFmt w:val="decimal"/>
          </w:endnotePr>
          <w:pgSz w:w="12240" w:h="15840"/>
          <w:pgMar w:top="720" w:right="1080" w:bottom="720" w:left="1080" w:header="720" w:footer="504" w:gutter="0"/>
          <w:pgNumType w:start="1"/>
          <w:cols w:space="720"/>
        </w:sectPr>
      </w:pPr>
    </w:p>
    <w:p w:rsidR="004F5C5D" w:rsidRDefault="004F5C5D">
      <w:pPr>
        <w:pStyle w:val="0par"/>
        <w:rPr>
          <w:rFonts w:ascii="Times New Roman" w:hAnsi="Times New Roman"/>
        </w:rPr>
      </w:pPr>
      <w:r>
        <w:rPr>
          <w:rFonts w:ascii="Times New Roman" w:hAnsi="Times New Roman"/>
        </w:rPr>
        <w:lastRenderedPageBreak/>
        <w:t>1.</w:t>
      </w:r>
      <w:r>
        <w:rPr>
          <w:rFonts w:ascii="Times New Roman" w:hAnsi="Times New Roman"/>
        </w:rPr>
        <w:tab/>
        <w:t>GENERAL</w:t>
      </w:r>
    </w:p>
    <w:p w:rsidR="004F5C5D" w:rsidRDefault="004F5C5D">
      <w:pPr>
        <w:rPr>
          <w:rFonts w:ascii="Times New Roman" w:hAnsi="Times New Roman"/>
        </w:rPr>
      </w:pPr>
    </w:p>
    <w:p w:rsidR="004F5C5D" w:rsidRDefault="004F5C5D">
      <w:pPr>
        <w:pStyle w:val="011"/>
        <w:keepNext/>
        <w:keepLines/>
        <w:rPr>
          <w:rFonts w:ascii="Times New Roman" w:hAnsi="Times New Roman"/>
        </w:rPr>
      </w:pPr>
      <w:r>
        <w:rPr>
          <w:rFonts w:ascii="Times New Roman" w:hAnsi="Times New Roman"/>
        </w:rPr>
        <w:t>.1</w:t>
      </w:r>
      <w:r>
        <w:rPr>
          <w:rFonts w:ascii="Times New Roman" w:hAnsi="Times New Roman"/>
        </w:rPr>
        <w:tab/>
        <w:t>Drawings listed below and appended to this Section apply to work of the Contract generally and form part of the Contract Documents.</w:t>
      </w:r>
    </w:p>
    <w:p w:rsidR="004F5C5D" w:rsidRDefault="004F5C5D">
      <w:pPr>
        <w:rPr>
          <w:rFonts w:ascii="Times New Roman" w:hAnsi="Times New Roman"/>
        </w:rPr>
      </w:pPr>
    </w:p>
    <w:p w:rsidR="004F5C5D" w:rsidRDefault="004F5C5D">
      <w:pPr>
        <w:pStyle w:val="0parheading"/>
        <w:numPr>
          <w:ilvl w:val="0"/>
          <w:numId w:val="1"/>
        </w:numPr>
        <w:rPr>
          <w:rFonts w:ascii="Times New Roman" w:hAnsi="Times New Roman"/>
        </w:rPr>
      </w:pPr>
      <w:r>
        <w:rPr>
          <w:rFonts w:ascii="Times New Roman" w:hAnsi="Times New Roman"/>
        </w:rPr>
        <w:t>DRAWINGS</w:t>
      </w:r>
    </w:p>
    <w:p w:rsidR="004F5C5D" w:rsidRDefault="004F5C5D">
      <w:pPr>
        <w:pStyle w:val="0parheading"/>
        <w:ind w:left="360" w:firstLine="0"/>
        <w:rPr>
          <w:rFonts w:ascii="Times New Roman" w:hAnsi="Times New Roman"/>
          <w:b w:val="0"/>
          <w:bCs/>
          <w:sz w:val="12"/>
        </w:rPr>
      </w:pPr>
    </w:p>
    <w:tbl>
      <w:tblPr>
        <w:tblW w:w="8640" w:type="dxa"/>
        <w:tblInd w:w="1548" w:type="dxa"/>
        <w:tblLook w:val="0000" w:firstRow="0" w:lastRow="0" w:firstColumn="0" w:lastColumn="0" w:noHBand="0" w:noVBand="0"/>
      </w:tblPr>
      <w:tblGrid>
        <w:gridCol w:w="1680"/>
        <w:gridCol w:w="5280"/>
        <w:gridCol w:w="1680"/>
      </w:tblGrid>
      <w:tr w:rsidR="004F5C5D">
        <w:tc>
          <w:tcPr>
            <w:tcW w:w="1680" w:type="dxa"/>
            <w:tcBorders>
              <w:top w:val="single" w:sz="4" w:space="0" w:color="auto"/>
              <w:bottom w:val="single" w:sz="4" w:space="0" w:color="auto"/>
            </w:tcBorders>
          </w:tcPr>
          <w:p w:rsidR="004F5C5D" w:rsidRDefault="004F5C5D">
            <w:pPr>
              <w:pStyle w:val="0111"/>
              <w:tabs>
                <w:tab w:val="clear" w:pos="2160"/>
                <w:tab w:val="left" w:pos="3600"/>
                <w:tab w:val="left" w:pos="7200"/>
              </w:tabs>
              <w:spacing w:before="80" w:after="80"/>
              <w:ind w:left="0" w:firstLine="0"/>
              <w:rPr>
                <w:rFonts w:ascii="Times New Roman" w:hAnsi="Times New Roman"/>
              </w:rPr>
            </w:pPr>
            <w:r>
              <w:rPr>
                <w:rFonts w:ascii="Times New Roman" w:hAnsi="Times New Roman"/>
              </w:rPr>
              <w:t>Number</w:t>
            </w:r>
          </w:p>
        </w:tc>
        <w:tc>
          <w:tcPr>
            <w:tcW w:w="5280" w:type="dxa"/>
            <w:tcBorders>
              <w:top w:val="single" w:sz="4" w:space="0" w:color="auto"/>
              <w:bottom w:val="single" w:sz="4" w:space="0" w:color="auto"/>
            </w:tcBorders>
          </w:tcPr>
          <w:p w:rsidR="004F5C5D" w:rsidRDefault="004F5C5D">
            <w:pPr>
              <w:pStyle w:val="0111"/>
              <w:tabs>
                <w:tab w:val="clear" w:pos="2160"/>
                <w:tab w:val="left" w:pos="3600"/>
                <w:tab w:val="left" w:pos="7200"/>
              </w:tabs>
              <w:spacing w:before="80" w:after="80"/>
              <w:ind w:left="0" w:hanging="12"/>
              <w:rPr>
                <w:rFonts w:ascii="Times New Roman" w:hAnsi="Times New Roman"/>
              </w:rPr>
            </w:pPr>
            <w:r>
              <w:rPr>
                <w:rFonts w:ascii="Times New Roman" w:hAnsi="Times New Roman"/>
              </w:rPr>
              <w:t>Name/Title</w:t>
            </w:r>
          </w:p>
        </w:tc>
        <w:tc>
          <w:tcPr>
            <w:tcW w:w="1680" w:type="dxa"/>
            <w:tcBorders>
              <w:top w:val="single" w:sz="4" w:space="0" w:color="auto"/>
              <w:bottom w:val="single" w:sz="4" w:space="0" w:color="auto"/>
            </w:tcBorders>
          </w:tcPr>
          <w:p w:rsidR="004F5C5D" w:rsidRDefault="004F5C5D">
            <w:pPr>
              <w:pStyle w:val="0111"/>
              <w:tabs>
                <w:tab w:val="clear" w:pos="2160"/>
                <w:tab w:val="left" w:pos="3600"/>
                <w:tab w:val="left" w:pos="7200"/>
              </w:tabs>
              <w:spacing w:before="80" w:after="80"/>
              <w:ind w:left="0" w:firstLine="0"/>
              <w:rPr>
                <w:rFonts w:ascii="Times New Roman" w:hAnsi="Times New Roman"/>
              </w:rPr>
            </w:pPr>
            <w:r>
              <w:rPr>
                <w:rFonts w:ascii="Times New Roman" w:hAnsi="Times New Roman"/>
              </w:rPr>
              <w:t>Date</w:t>
            </w:r>
          </w:p>
        </w:tc>
      </w:tr>
      <w:tr w:rsidR="004F5C5D">
        <w:tc>
          <w:tcPr>
            <w:tcW w:w="1680" w:type="dxa"/>
            <w:tcBorders>
              <w:top w:val="single" w:sz="4" w:space="0" w:color="auto"/>
            </w:tcBorders>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Borders>
              <w:top w:val="single" w:sz="4" w:space="0" w:color="auto"/>
            </w:tcBorders>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Borders>
              <w:top w:val="single" w:sz="4" w:space="0" w:color="auto"/>
            </w:tcBorders>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r w:rsidR="004F5C5D">
        <w:tc>
          <w:tcPr>
            <w:tcW w:w="1680" w:type="dxa"/>
            <w:tcBorders>
              <w:bottom w:val="single" w:sz="4" w:space="0" w:color="auto"/>
            </w:tcBorders>
          </w:tcPr>
          <w:p w:rsidR="004F5C5D" w:rsidRDefault="004F5C5D">
            <w:pPr>
              <w:pStyle w:val="0111"/>
              <w:tabs>
                <w:tab w:val="clear" w:pos="2160"/>
                <w:tab w:val="left" w:pos="3600"/>
                <w:tab w:val="left" w:pos="7200"/>
              </w:tabs>
              <w:spacing w:before="40" w:after="40"/>
              <w:ind w:left="0" w:firstLine="0"/>
              <w:rPr>
                <w:rFonts w:ascii="Times New Roman" w:hAnsi="Times New Roman"/>
              </w:rPr>
            </w:pPr>
          </w:p>
        </w:tc>
        <w:tc>
          <w:tcPr>
            <w:tcW w:w="5280" w:type="dxa"/>
            <w:tcBorders>
              <w:bottom w:val="single" w:sz="4" w:space="0" w:color="auto"/>
            </w:tcBorders>
          </w:tcPr>
          <w:p w:rsidR="004F5C5D" w:rsidRDefault="004F5C5D">
            <w:pPr>
              <w:pStyle w:val="0111"/>
              <w:tabs>
                <w:tab w:val="clear" w:pos="2160"/>
                <w:tab w:val="left" w:pos="3600"/>
                <w:tab w:val="left" w:pos="7200"/>
              </w:tabs>
              <w:spacing w:before="40" w:after="40"/>
              <w:ind w:left="0" w:hanging="12"/>
              <w:rPr>
                <w:rFonts w:ascii="Times New Roman" w:hAnsi="Times New Roman"/>
              </w:rPr>
            </w:pPr>
          </w:p>
        </w:tc>
        <w:tc>
          <w:tcPr>
            <w:tcW w:w="1680" w:type="dxa"/>
            <w:tcBorders>
              <w:bottom w:val="single" w:sz="4" w:space="0" w:color="auto"/>
            </w:tcBorders>
          </w:tcPr>
          <w:p w:rsidR="004F5C5D" w:rsidRDefault="004F5C5D">
            <w:pPr>
              <w:pStyle w:val="0111"/>
              <w:tabs>
                <w:tab w:val="clear" w:pos="2160"/>
                <w:tab w:val="left" w:pos="3600"/>
                <w:tab w:val="left" w:pos="7200"/>
              </w:tabs>
              <w:spacing w:before="40" w:after="40"/>
              <w:ind w:left="0" w:firstLine="0"/>
              <w:rPr>
                <w:rFonts w:ascii="Times New Roman" w:hAnsi="Times New Roman"/>
              </w:rPr>
            </w:pPr>
          </w:p>
        </w:tc>
      </w:tr>
    </w:tbl>
    <w:p w:rsidR="004F5C5D" w:rsidRDefault="004F5C5D">
      <w:pPr>
        <w:pStyle w:val="0111"/>
        <w:tabs>
          <w:tab w:val="clear" w:pos="2160"/>
          <w:tab w:val="left" w:pos="3600"/>
          <w:tab w:val="left" w:pos="7200"/>
        </w:tabs>
        <w:ind w:left="0" w:firstLine="0"/>
        <w:rPr>
          <w:rFonts w:ascii="Times New Roman" w:hAnsi="Times New Roman"/>
          <w:u w:val="single"/>
        </w:rPr>
      </w:pPr>
    </w:p>
    <w:p w:rsidR="004F5C5D" w:rsidRDefault="004F5C5D">
      <w:pPr>
        <w:pStyle w:val="0111"/>
        <w:tabs>
          <w:tab w:val="clear" w:pos="2160"/>
          <w:tab w:val="left" w:pos="3600"/>
          <w:tab w:val="left" w:pos="7200"/>
        </w:tabs>
        <w:ind w:left="0" w:firstLine="0"/>
        <w:rPr>
          <w:rFonts w:ascii="Times New Roman" w:hAnsi="Times New Roman"/>
        </w:rPr>
      </w:pPr>
    </w:p>
    <w:p w:rsidR="004F5C5D" w:rsidRDefault="004F5C5D">
      <w:pPr>
        <w:pStyle w:val="0111"/>
        <w:rPr>
          <w:rFonts w:ascii="Times New Roman" w:hAnsi="Times New Roman"/>
          <w:b/>
        </w:rPr>
      </w:pPr>
      <w:r>
        <w:rPr>
          <w:rFonts w:ascii="Times New Roman" w:hAnsi="Times New Roman"/>
          <w:b/>
        </w:rPr>
        <w:t>END OF SECTION</w:t>
      </w:r>
    </w:p>
    <w:sectPr w:rsidR="004F5C5D" w:rsidSect="000F50A7">
      <w:headerReference w:type="default" r:id="rId9"/>
      <w:footerReference w:type="default" r:id="rId10"/>
      <w:pgSz w:w="12240" w:h="15840"/>
      <w:pgMar w:top="720" w:right="1080" w:bottom="720" w:left="1080" w:header="720" w:footer="504" w:gutter="0"/>
      <w:pgNumType w:start="1"/>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39" w:rsidRDefault="009B3339">
      <w:r>
        <w:separator/>
      </w:r>
    </w:p>
  </w:endnote>
  <w:endnote w:type="continuationSeparator" w:id="0">
    <w:p w:rsidR="009B3339" w:rsidRDefault="009B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4A0" w:firstRow="1" w:lastRow="0" w:firstColumn="1" w:lastColumn="0" w:noHBand="0" w:noVBand="1"/>
    </w:tblPr>
    <w:tblGrid>
      <w:gridCol w:w="6560"/>
      <w:gridCol w:w="3600"/>
    </w:tblGrid>
    <w:tr w:rsidR="00472198" w:rsidTr="00472198">
      <w:trPr>
        <w:cantSplit/>
      </w:trPr>
      <w:tc>
        <w:tcPr>
          <w:tcW w:w="6560" w:type="dxa"/>
          <w:tcBorders>
            <w:top w:val="nil"/>
            <w:left w:val="nil"/>
            <w:bottom w:val="single" w:sz="6" w:space="0" w:color="auto"/>
            <w:right w:val="nil"/>
          </w:tcBorders>
          <w:hideMark/>
        </w:tcPr>
        <w:p w:rsidR="00472198" w:rsidRDefault="00472198">
          <w:pPr>
            <w:pStyle w:val="011"/>
            <w:tabs>
              <w:tab w:val="left" w:pos="720"/>
            </w:tabs>
            <w:spacing w:after="40"/>
            <w:ind w:left="0" w:firstLine="0"/>
            <w:rPr>
              <w:rFonts w:ascii="Arial" w:hAnsi="Arial"/>
              <w:sz w:val="16"/>
            </w:rPr>
          </w:pPr>
          <w:r>
            <w:rPr>
              <w:rFonts w:ascii="Arial" w:hAnsi="Arial"/>
              <w:b/>
              <w:sz w:val="20"/>
            </w:rPr>
            <w:t xml:space="preserve">SPMS </w:t>
          </w:r>
          <w:r>
            <w:rPr>
              <w:rFonts w:ascii="Arial" w:hAnsi="Arial"/>
              <w:b/>
              <w:sz w:val="16"/>
            </w:rPr>
            <w:t>Small Projects Master Specification</w:t>
          </w:r>
        </w:p>
      </w:tc>
      <w:tc>
        <w:tcPr>
          <w:tcW w:w="3600" w:type="dxa"/>
          <w:tcBorders>
            <w:top w:val="nil"/>
            <w:left w:val="nil"/>
            <w:bottom w:val="single" w:sz="6" w:space="0" w:color="auto"/>
            <w:right w:val="nil"/>
          </w:tcBorders>
        </w:tcPr>
        <w:p w:rsidR="00472198" w:rsidRDefault="00472198">
          <w:pPr>
            <w:pStyle w:val="011"/>
            <w:tabs>
              <w:tab w:val="left" w:pos="720"/>
            </w:tabs>
            <w:spacing w:after="40"/>
            <w:ind w:left="-80" w:firstLine="0"/>
            <w:jc w:val="right"/>
            <w:rPr>
              <w:rFonts w:ascii="Arial" w:hAnsi="Arial"/>
              <w:b/>
              <w:sz w:val="20"/>
            </w:rPr>
          </w:pPr>
        </w:p>
      </w:tc>
    </w:tr>
    <w:tr w:rsidR="00472198" w:rsidTr="00472198">
      <w:trPr>
        <w:cantSplit/>
      </w:trPr>
      <w:tc>
        <w:tcPr>
          <w:tcW w:w="6560" w:type="dxa"/>
          <w:hideMark/>
        </w:tcPr>
        <w:p w:rsidR="00472198" w:rsidRDefault="00472198">
          <w:pPr>
            <w:pStyle w:val="011"/>
            <w:tabs>
              <w:tab w:val="left" w:pos="720"/>
            </w:tabs>
            <w:spacing w:before="40"/>
            <w:ind w:left="0" w:firstLine="0"/>
            <w:rPr>
              <w:rFonts w:ascii="Arial" w:hAnsi="Arial"/>
              <w:sz w:val="16"/>
            </w:rPr>
          </w:pPr>
          <w:r>
            <w:rPr>
              <w:rFonts w:ascii="Arial" w:hAnsi="Arial"/>
              <w:sz w:val="16"/>
            </w:rPr>
            <w:t>Infrastructure</w:t>
          </w:r>
        </w:p>
        <w:p w:rsidR="00472198" w:rsidRDefault="00472198">
          <w:pPr>
            <w:pStyle w:val="011"/>
            <w:tabs>
              <w:tab w:val="left" w:pos="720"/>
            </w:tabs>
            <w:ind w:left="0" w:firstLine="0"/>
            <w:rPr>
              <w:rFonts w:ascii="Arial" w:hAnsi="Arial"/>
              <w:sz w:val="16"/>
            </w:rPr>
          </w:pPr>
          <w:r>
            <w:rPr>
              <w:rFonts w:ascii="Arial" w:hAnsi="Arial"/>
              <w:sz w:val="16"/>
            </w:rPr>
            <w:t>Master Specification System</w:t>
          </w:r>
        </w:p>
      </w:tc>
      <w:tc>
        <w:tcPr>
          <w:tcW w:w="3600" w:type="dxa"/>
          <w:hideMark/>
        </w:tcPr>
        <w:p w:rsidR="00472198" w:rsidRDefault="00472198">
          <w:pPr>
            <w:pStyle w:val="011"/>
            <w:tabs>
              <w:tab w:val="left" w:pos="720"/>
            </w:tabs>
            <w:spacing w:before="40"/>
            <w:ind w:left="-80" w:right="10" w:firstLine="0"/>
            <w:jc w:val="right"/>
            <w:rPr>
              <w:rFonts w:ascii="Arial" w:hAnsi="Arial"/>
              <w:sz w:val="16"/>
            </w:rPr>
          </w:pPr>
          <w:r>
            <w:rPr>
              <w:rFonts w:ascii="Arial" w:hAnsi="Arial"/>
              <w:sz w:val="16"/>
            </w:rPr>
            <w:t>Page 0</w:t>
          </w:r>
        </w:p>
      </w:tc>
    </w:tr>
  </w:tbl>
  <w:p w:rsidR="00472198" w:rsidRDefault="00472198" w:rsidP="00472198">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uto"/>
        <w:sz w:val="12"/>
        <w:szCs w:val="12"/>
      </w:rPr>
      <w:id w:val="-877088157"/>
      <w:placeholder>
        <w:docPart w:val="DefaultPlaceholder_1082065158"/>
      </w:placeholder>
    </w:sdtPr>
    <w:sdtEndPr>
      <w:rPr>
        <w:color w:val="000000"/>
        <w:sz w:val="8"/>
        <w:szCs w:val="8"/>
      </w:rPr>
    </w:sdtEndPr>
    <w:sdtContent>
      <w:p w:rsidR="000F50A7" w:rsidRPr="00AA0D22" w:rsidRDefault="000F50A7" w:rsidP="00AA0D22">
        <w:pPr>
          <w:pStyle w:val="Footer"/>
          <w:pBdr>
            <w:top w:val="single" w:sz="4" w:space="1" w:color="auto"/>
          </w:pBdr>
          <w:rPr>
            <w:rFonts w:ascii="Arial" w:hAnsi="Arial" w:cs="Arial"/>
            <w:sz w:val="12"/>
            <w:szCs w:val="12"/>
          </w:rPr>
        </w:pPr>
        <w:r w:rsidRPr="00EA29C6">
          <w:rPr>
            <w:rFonts w:ascii="Arial" w:hAnsi="Arial" w:cs="Arial"/>
            <w:color w:val="auto"/>
            <w:sz w:val="12"/>
            <w:szCs w:val="12"/>
          </w:rPr>
          <w:t>2</w:t>
        </w:r>
        <w:r w:rsidR="00562184">
          <w:rPr>
            <w:rFonts w:ascii="Arial" w:hAnsi="Arial" w:cs="Arial"/>
            <w:color w:val="auto"/>
            <w:sz w:val="12"/>
            <w:szCs w:val="12"/>
          </w:rPr>
          <w:t>015-03-</w:t>
        </w:r>
        <w:proofErr w:type="gramStart"/>
        <w:r w:rsidR="00562184">
          <w:rPr>
            <w:rFonts w:ascii="Arial" w:hAnsi="Arial" w:cs="Arial"/>
            <w:color w:val="auto"/>
            <w:sz w:val="12"/>
            <w:szCs w:val="12"/>
          </w:rPr>
          <w:t>12</w:t>
        </w:r>
        <w:r>
          <w:rPr>
            <w:rFonts w:ascii="Arial" w:hAnsi="Arial" w:cs="Arial"/>
            <w:color w:val="auto"/>
            <w:sz w:val="12"/>
            <w:szCs w:val="12"/>
          </w:rPr>
          <w:t xml:space="preserve"> </w:t>
        </w:r>
        <w:r w:rsidRPr="00EA29C6">
          <w:rPr>
            <w:rFonts w:ascii="Arial" w:hAnsi="Arial" w:cs="Arial"/>
            <w:color w:val="auto"/>
            <w:sz w:val="12"/>
            <w:szCs w:val="12"/>
          </w:rPr>
          <w:t xml:space="preserve"> SPMS</w:t>
        </w:r>
        <w:proofErr w:type="gramEnd"/>
        <w:r w:rsidRPr="00EA29C6">
          <w:rPr>
            <w:rFonts w:ascii="Arial" w:hAnsi="Arial" w:cs="Arial"/>
            <w:color w:val="auto"/>
            <w:sz w:val="12"/>
            <w:szCs w:val="12"/>
          </w:rPr>
          <w:t xml:space="preserve"> Version</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39" w:rsidRDefault="009B3339">
      <w:r>
        <w:separator/>
      </w:r>
    </w:p>
  </w:footnote>
  <w:footnote w:type="continuationSeparator" w:id="0">
    <w:p w:rsidR="009B3339" w:rsidRDefault="009B3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135F9C" w:rsidTr="00135F9C">
      <w:trPr>
        <w:cantSplit/>
      </w:trPr>
      <w:tc>
        <w:tcPr>
          <w:tcW w:w="10170" w:type="dxa"/>
          <w:tcBorders>
            <w:top w:val="nil"/>
            <w:left w:val="nil"/>
            <w:bottom w:val="single" w:sz="4" w:space="0" w:color="auto"/>
            <w:right w:val="nil"/>
          </w:tcBorders>
          <w:hideMark/>
        </w:tcPr>
        <w:tbl>
          <w:tblPr>
            <w:tblW w:w="0" w:type="auto"/>
            <w:tblLayout w:type="fixed"/>
            <w:tblCellMar>
              <w:left w:w="80" w:type="dxa"/>
              <w:right w:w="80" w:type="dxa"/>
            </w:tblCellMar>
            <w:tblLook w:val="04A0" w:firstRow="1" w:lastRow="0" w:firstColumn="1" w:lastColumn="0" w:noHBand="0" w:noVBand="1"/>
          </w:tblPr>
          <w:tblGrid>
            <w:gridCol w:w="10170"/>
          </w:tblGrid>
          <w:tr w:rsidR="00135F9C">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135F9C">
                  <w:tc>
                    <w:tcPr>
                      <w:tcW w:w="4997" w:type="dxa"/>
                      <w:hideMark/>
                    </w:tcPr>
                    <w:p w:rsidR="00135F9C" w:rsidRDefault="00F66A48" w:rsidP="000D71FD">
                      <w:pPr>
                        <w:pStyle w:val="011"/>
                        <w:tabs>
                          <w:tab w:val="right" w:pos="9980"/>
                        </w:tabs>
                        <w:spacing w:after="80"/>
                        <w:ind w:left="0" w:firstLine="0"/>
                        <w:jc w:val="left"/>
                        <w:rPr>
                          <w:b/>
                        </w:rPr>
                      </w:pPr>
                      <w:r>
                        <w:rPr>
                          <w:rFonts w:ascii="Arial" w:hAnsi="Arial"/>
                          <w:b/>
                          <w:noProof/>
                          <w:sz w:val="28"/>
                          <w:lang w:val="en-CA" w:eastAsia="en-CA"/>
                        </w:rPr>
                        <w:drawing>
                          <wp:inline distT="0" distB="0" distL="0" distR="0">
                            <wp:extent cx="1383030" cy="568960"/>
                            <wp:effectExtent l="0" t="0" r="7620" b="2540"/>
                            <wp:docPr id="1" name="Picture 1" descr="AB-Infrastructure 2Color RGB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nfrastructure 2Color RGB 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568960"/>
                                    </a:xfrm>
                                    <a:prstGeom prst="rect">
                                      <a:avLst/>
                                    </a:prstGeom>
                                    <a:noFill/>
                                    <a:ln>
                                      <a:noFill/>
                                    </a:ln>
                                  </pic:spPr>
                                </pic:pic>
                              </a:graphicData>
                            </a:graphic>
                          </wp:inline>
                        </w:drawing>
                      </w:r>
                    </w:p>
                  </w:tc>
                  <w:tc>
                    <w:tcPr>
                      <w:tcW w:w="4998" w:type="dxa"/>
                      <w:hideMark/>
                    </w:tcPr>
                    <w:p w:rsidR="00135F9C" w:rsidRDefault="00135F9C">
                      <w:pPr>
                        <w:pStyle w:val="011"/>
                        <w:tabs>
                          <w:tab w:val="right" w:pos="9980"/>
                        </w:tabs>
                        <w:spacing w:before="40"/>
                        <w:ind w:left="0" w:firstLine="0"/>
                        <w:jc w:val="right"/>
                        <w:rPr>
                          <w:b/>
                        </w:rPr>
                      </w:pPr>
                      <w:r>
                        <w:rPr>
                          <w:b/>
                        </w:rPr>
                        <w:t xml:space="preserve">Section </w:t>
                      </w:r>
                      <w:r w:rsidR="00D917F6">
                        <w:rPr>
                          <w:rFonts w:ascii="Times New Roman" w:hAnsi="Times New Roman"/>
                          <w:b/>
                        </w:rPr>
                        <w:t>00 01 16</w:t>
                      </w:r>
                    </w:p>
                    <w:p w:rsidR="00D917F6" w:rsidRDefault="00D917F6">
                      <w:pPr>
                        <w:pStyle w:val="011"/>
                        <w:tabs>
                          <w:tab w:val="right" w:pos="9980"/>
                        </w:tabs>
                        <w:spacing w:after="40"/>
                        <w:ind w:left="0" w:firstLine="0"/>
                        <w:jc w:val="right"/>
                        <w:rPr>
                          <w:b/>
                        </w:rPr>
                      </w:pPr>
                      <w:r>
                        <w:rPr>
                          <w:rFonts w:ascii="Times New Roman" w:hAnsi="Times New Roman"/>
                          <w:b/>
                        </w:rPr>
                        <w:t>List of Drawing Sheets</w:t>
                      </w:r>
                    </w:p>
                    <w:p w:rsidR="00135F9C" w:rsidRDefault="00135F9C">
                      <w:pPr>
                        <w:pStyle w:val="011"/>
                        <w:tabs>
                          <w:tab w:val="right" w:pos="9980"/>
                        </w:tabs>
                        <w:spacing w:after="40"/>
                        <w:ind w:left="0" w:firstLine="0"/>
                        <w:jc w:val="right"/>
                        <w:rPr>
                          <w:b/>
                        </w:rPr>
                      </w:pPr>
                      <w:r>
                        <w:rPr>
                          <w:b/>
                        </w:rPr>
                        <w:t xml:space="preserve">Page </w:t>
                      </w:r>
                      <w:r>
                        <w:rPr>
                          <w:b/>
                        </w:rPr>
                        <w:fldChar w:fldCharType="begin"/>
                      </w:r>
                      <w:r>
                        <w:rPr>
                          <w:b/>
                        </w:rPr>
                        <w:instrText>page \* arabic</w:instrText>
                      </w:r>
                      <w:r>
                        <w:rPr>
                          <w:b/>
                        </w:rPr>
                        <w:fldChar w:fldCharType="separate"/>
                      </w:r>
                      <w:r w:rsidR="00562184">
                        <w:rPr>
                          <w:b/>
                          <w:noProof/>
                        </w:rPr>
                        <w:t>1</w:t>
                      </w:r>
                      <w:r>
                        <w:rPr>
                          <w:b/>
                        </w:rPr>
                        <w:fldChar w:fldCharType="end"/>
                      </w:r>
                    </w:p>
                  </w:tc>
                </w:tr>
              </w:tbl>
              <w:p w:rsidR="00135F9C" w:rsidRDefault="00135F9C">
                <w:pPr>
                  <w:pStyle w:val="011"/>
                  <w:tabs>
                    <w:tab w:val="right" w:pos="9980"/>
                  </w:tabs>
                  <w:spacing w:after="40"/>
                  <w:ind w:left="0" w:firstLine="0"/>
                  <w:jc w:val="left"/>
                  <w:rPr>
                    <w:b/>
                  </w:rPr>
                </w:pPr>
              </w:p>
            </w:tc>
          </w:tr>
        </w:tbl>
        <w:p w:rsidR="00135F9C" w:rsidRDefault="00135F9C">
          <w:pPr>
            <w:pStyle w:val="011"/>
            <w:tabs>
              <w:tab w:val="right" w:pos="9980"/>
            </w:tabs>
            <w:spacing w:before="40"/>
            <w:ind w:left="0" w:firstLine="0"/>
            <w:jc w:val="left"/>
            <w:rPr>
              <w:b/>
            </w:rPr>
          </w:pPr>
        </w:p>
      </w:tc>
    </w:tr>
  </w:tbl>
  <w:p w:rsidR="004F5C5D" w:rsidRDefault="004F5C5D">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51F0F"/>
    <w:multiLevelType w:val="hybridMultilevel"/>
    <w:tmpl w:val="A5789B54"/>
    <w:lvl w:ilvl="0" w:tplc="1BF00D7C">
      <w:start w:val="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E4"/>
    <w:rsid w:val="00081CE7"/>
    <w:rsid w:val="000D71FD"/>
    <w:rsid w:val="000F14A3"/>
    <w:rsid w:val="000F50A7"/>
    <w:rsid w:val="00135F9C"/>
    <w:rsid w:val="002D773D"/>
    <w:rsid w:val="0032595B"/>
    <w:rsid w:val="00461BF7"/>
    <w:rsid w:val="00472198"/>
    <w:rsid w:val="004C3D6F"/>
    <w:rsid w:val="004E1288"/>
    <w:rsid w:val="004F5C5D"/>
    <w:rsid w:val="00547008"/>
    <w:rsid w:val="00552A2D"/>
    <w:rsid w:val="00562184"/>
    <w:rsid w:val="005818E4"/>
    <w:rsid w:val="0070038C"/>
    <w:rsid w:val="00876519"/>
    <w:rsid w:val="008D41EF"/>
    <w:rsid w:val="00926642"/>
    <w:rsid w:val="00947333"/>
    <w:rsid w:val="009B3339"/>
    <w:rsid w:val="00A42F65"/>
    <w:rsid w:val="00AA0D22"/>
    <w:rsid w:val="00AD243C"/>
    <w:rsid w:val="00C07E49"/>
    <w:rsid w:val="00C2472E"/>
    <w:rsid w:val="00C56E7F"/>
    <w:rsid w:val="00CC7499"/>
    <w:rsid w:val="00D60FEC"/>
    <w:rsid w:val="00D917F6"/>
    <w:rsid w:val="00EE7912"/>
    <w:rsid w:val="00F34CE4"/>
    <w:rsid w:val="00F66A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pPr>
  </w:style>
  <w:style w:type="paragraph" w:styleId="Header">
    <w:name w:val="header"/>
    <w:basedOn w:val="Normal"/>
    <w:link w:val="HeaderChar"/>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character" w:styleId="PageNumber">
    <w:name w:val="page number"/>
    <w:rPr>
      <w:rFonts w:ascii="CG Times (W1)" w:hAnsi="CG Times (W1)"/>
      <w:color w:val="000000"/>
    </w:rPr>
  </w:style>
  <w:style w:type="paragraph" w:customStyle="1" w:styleId="0parheading">
    <w:name w:val="0 par heading"/>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character" w:customStyle="1" w:styleId="HeaderChar">
    <w:name w:val="Header Char"/>
    <w:link w:val="Header"/>
    <w:rsid w:val="00135F9C"/>
    <w:rPr>
      <w:rFonts w:ascii="CG Times (W1)" w:hAnsi="CG Times (W1)"/>
      <w:color w:val="000000"/>
      <w:sz w:val="24"/>
      <w:lang w:val="en-US" w:eastAsia="en-US"/>
    </w:rPr>
  </w:style>
  <w:style w:type="character" w:customStyle="1" w:styleId="011Char">
    <w:name w:val="0 1.1 Char"/>
    <w:link w:val="011"/>
    <w:locked/>
    <w:rsid w:val="00135F9C"/>
    <w:rPr>
      <w:rFonts w:ascii="CG Times (W1)" w:hAnsi="CG Times (W1)"/>
      <w:color w:val="000000"/>
      <w:sz w:val="24"/>
      <w:lang w:val="en-US" w:eastAsia="en-US"/>
    </w:rPr>
  </w:style>
  <w:style w:type="character" w:customStyle="1" w:styleId="FooterChar">
    <w:name w:val="Footer Char"/>
    <w:link w:val="Footer"/>
    <w:rsid w:val="000F50A7"/>
    <w:rPr>
      <w:rFonts w:ascii="CG Times (W1)" w:hAnsi="CG Times (W1)"/>
      <w:color w:val="000000"/>
      <w:sz w:val="24"/>
      <w:lang w:val="en-US" w:eastAsia="en-US"/>
    </w:rPr>
  </w:style>
  <w:style w:type="paragraph" w:styleId="BalloonText">
    <w:name w:val="Balloon Text"/>
    <w:basedOn w:val="Normal"/>
    <w:link w:val="BalloonTextChar"/>
    <w:rsid w:val="00AA0D22"/>
    <w:rPr>
      <w:rFonts w:ascii="Tahoma" w:hAnsi="Tahoma" w:cs="Tahoma"/>
      <w:sz w:val="16"/>
      <w:szCs w:val="16"/>
    </w:rPr>
  </w:style>
  <w:style w:type="character" w:customStyle="1" w:styleId="BalloonTextChar">
    <w:name w:val="Balloon Text Char"/>
    <w:basedOn w:val="DefaultParagraphFont"/>
    <w:link w:val="BalloonText"/>
    <w:rsid w:val="00AA0D22"/>
    <w:rPr>
      <w:rFonts w:ascii="Tahoma" w:hAnsi="Tahoma" w:cs="Tahoma"/>
      <w:color w:val="000000"/>
      <w:sz w:val="16"/>
      <w:szCs w:val="16"/>
      <w:lang w:val="en-US" w:eastAsia="en-US"/>
    </w:rPr>
  </w:style>
  <w:style w:type="character" w:styleId="PlaceholderText">
    <w:name w:val="Placeholder Text"/>
    <w:basedOn w:val="DefaultParagraphFont"/>
    <w:uiPriority w:val="99"/>
    <w:semiHidden/>
    <w:rsid w:val="00AA0D2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pPr>
  </w:style>
  <w:style w:type="paragraph" w:styleId="Header">
    <w:name w:val="header"/>
    <w:basedOn w:val="Normal"/>
    <w:link w:val="HeaderChar"/>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character" w:styleId="PageNumber">
    <w:name w:val="page number"/>
    <w:rPr>
      <w:rFonts w:ascii="CG Times (W1)" w:hAnsi="CG Times (W1)"/>
      <w:color w:val="000000"/>
    </w:rPr>
  </w:style>
  <w:style w:type="paragraph" w:customStyle="1" w:styleId="0parheading">
    <w:name w:val="0 par heading"/>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character" w:customStyle="1" w:styleId="HeaderChar">
    <w:name w:val="Header Char"/>
    <w:link w:val="Header"/>
    <w:rsid w:val="00135F9C"/>
    <w:rPr>
      <w:rFonts w:ascii="CG Times (W1)" w:hAnsi="CG Times (W1)"/>
      <w:color w:val="000000"/>
      <w:sz w:val="24"/>
      <w:lang w:val="en-US" w:eastAsia="en-US"/>
    </w:rPr>
  </w:style>
  <w:style w:type="character" w:customStyle="1" w:styleId="011Char">
    <w:name w:val="0 1.1 Char"/>
    <w:link w:val="011"/>
    <w:locked/>
    <w:rsid w:val="00135F9C"/>
    <w:rPr>
      <w:rFonts w:ascii="CG Times (W1)" w:hAnsi="CG Times (W1)"/>
      <w:color w:val="000000"/>
      <w:sz w:val="24"/>
      <w:lang w:val="en-US" w:eastAsia="en-US"/>
    </w:rPr>
  </w:style>
  <w:style w:type="character" w:customStyle="1" w:styleId="FooterChar">
    <w:name w:val="Footer Char"/>
    <w:link w:val="Footer"/>
    <w:rsid w:val="000F50A7"/>
    <w:rPr>
      <w:rFonts w:ascii="CG Times (W1)" w:hAnsi="CG Times (W1)"/>
      <w:color w:val="000000"/>
      <w:sz w:val="24"/>
      <w:lang w:val="en-US" w:eastAsia="en-US"/>
    </w:rPr>
  </w:style>
  <w:style w:type="paragraph" w:styleId="BalloonText">
    <w:name w:val="Balloon Text"/>
    <w:basedOn w:val="Normal"/>
    <w:link w:val="BalloonTextChar"/>
    <w:rsid w:val="00AA0D22"/>
    <w:rPr>
      <w:rFonts w:ascii="Tahoma" w:hAnsi="Tahoma" w:cs="Tahoma"/>
      <w:sz w:val="16"/>
      <w:szCs w:val="16"/>
    </w:rPr>
  </w:style>
  <w:style w:type="character" w:customStyle="1" w:styleId="BalloonTextChar">
    <w:name w:val="Balloon Text Char"/>
    <w:basedOn w:val="DefaultParagraphFont"/>
    <w:link w:val="BalloonText"/>
    <w:rsid w:val="00AA0D22"/>
    <w:rPr>
      <w:rFonts w:ascii="Tahoma" w:hAnsi="Tahoma" w:cs="Tahoma"/>
      <w:color w:val="000000"/>
      <w:sz w:val="16"/>
      <w:szCs w:val="16"/>
      <w:lang w:val="en-US" w:eastAsia="en-US"/>
    </w:rPr>
  </w:style>
  <w:style w:type="character" w:styleId="PlaceholderText">
    <w:name w:val="Placeholder Text"/>
    <w:basedOn w:val="DefaultParagraphFont"/>
    <w:uiPriority w:val="99"/>
    <w:semiHidden/>
    <w:rsid w:val="00AA0D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14083">
      <w:bodyDiv w:val="1"/>
      <w:marLeft w:val="0"/>
      <w:marRight w:val="0"/>
      <w:marTop w:val="0"/>
      <w:marBottom w:val="0"/>
      <w:divBdr>
        <w:top w:val="none" w:sz="0" w:space="0" w:color="auto"/>
        <w:left w:val="none" w:sz="0" w:space="0" w:color="auto"/>
        <w:bottom w:val="none" w:sz="0" w:space="0" w:color="auto"/>
        <w:right w:val="none" w:sz="0" w:space="0" w:color="auto"/>
      </w:divBdr>
    </w:div>
    <w:div w:id="1840654776">
      <w:bodyDiv w:val="1"/>
      <w:marLeft w:val="0"/>
      <w:marRight w:val="0"/>
      <w:marTop w:val="0"/>
      <w:marBottom w:val="0"/>
      <w:divBdr>
        <w:top w:val="none" w:sz="0" w:space="0" w:color="auto"/>
        <w:left w:val="none" w:sz="0" w:space="0" w:color="auto"/>
        <w:bottom w:val="none" w:sz="0" w:space="0" w:color="auto"/>
        <w:right w:val="none" w:sz="0" w:space="0" w:color="auto"/>
      </w:divBdr>
    </w:div>
    <w:div w:id="1958220523">
      <w:bodyDiv w:val="1"/>
      <w:marLeft w:val="0"/>
      <w:marRight w:val="0"/>
      <w:marTop w:val="0"/>
      <w:marBottom w:val="0"/>
      <w:divBdr>
        <w:top w:val="none" w:sz="0" w:space="0" w:color="auto"/>
        <w:left w:val="none" w:sz="0" w:space="0" w:color="auto"/>
        <w:bottom w:val="none" w:sz="0" w:space="0" w:color="auto"/>
        <w:right w:val="none" w:sz="0" w:space="0" w:color="auto"/>
      </w:divBdr>
    </w:div>
    <w:div w:id="20629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04F63667-CF15-4833-B0E4-DF96C232E4D6}"/>
      </w:docPartPr>
      <w:docPartBody>
        <w:p w:rsidR="00051576" w:rsidRDefault="00A66D69">
          <w:r w:rsidRPr="00D95C8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69"/>
    <w:rsid w:val="00051576"/>
    <w:rsid w:val="00A66D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D6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D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9B3D7-5B1E-4A34-AEDA-53AA586BE9A2}"/>
</file>

<file path=customXml/itemProps2.xml><?xml version="1.0" encoding="utf-8"?>
<ds:datastoreItem xmlns:ds="http://schemas.openxmlformats.org/officeDocument/2006/customXml" ds:itemID="{608A0CC5-95DB-4137-A031-10712B62E9CA}"/>
</file>

<file path=customXml/itemProps3.xml><?xml version="1.0" encoding="utf-8"?>
<ds:datastoreItem xmlns:ds="http://schemas.openxmlformats.org/officeDocument/2006/customXml" ds:itemID="{B17F8180-CE9D-4647-A5D6-9D97F8B3B11B}"/>
</file>

<file path=docProps/app.xml><?xml version="1.0" encoding="utf-8"?>
<Properties xmlns="http://schemas.openxmlformats.org/officeDocument/2006/extended-properties" xmlns:vt="http://schemas.openxmlformats.org/officeDocument/2006/docPropsVTypes">
  <Template>Normal</Template>
  <TotalTime>12</TotalTime>
  <Pages>3</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00 01 16 (01990) - List of Drawing Sheets</vt:lpstr>
    </vt:vector>
  </TitlesOfParts>
  <Company>Alberta Infrastructure</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01 16 (01990) - List of Drawing Sheets</dc:title>
  <dc:creator>Herb Guhl</dc:creator>
  <cp:keywords>Small Projects Master Specification SPMS</cp:keywords>
  <cp:lastModifiedBy>herb.dietrich</cp:lastModifiedBy>
  <cp:revision>6</cp:revision>
  <dcterms:created xsi:type="dcterms:W3CDTF">2015-03-06T23:21:00Z</dcterms:created>
  <dcterms:modified xsi:type="dcterms:W3CDTF">2015-03-11T22:16:00Z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