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1BCA" w14:textId="77777777" w:rsidR="00F2122A" w:rsidRDefault="00F2122A" w:rsidP="00396F5D">
      <w:pPr>
        <w:pStyle w:val="NoSpacing"/>
        <w:jc w:val="both"/>
        <w:rPr>
          <w:rFonts w:ascii="Arial" w:hAnsi="Arial" w:cs="Arial"/>
          <w:sz w:val="17"/>
          <w:szCs w:val="17"/>
        </w:rPr>
      </w:pPr>
    </w:p>
    <w:p w14:paraId="34312C43" w14:textId="77777777" w:rsidR="005A5535" w:rsidRPr="00137339" w:rsidRDefault="005A5535" w:rsidP="005A5535">
      <w:pPr>
        <w:pStyle w:val="NoSpacing"/>
        <w:ind w:hanging="450"/>
        <w:rPr>
          <w:rFonts w:ascii="Arial" w:hAnsi="Arial" w:cs="Arial"/>
          <w:color w:val="FF0000"/>
          <w:sz w:val="17"/>
          <w:szCs w:val="17"/>
          <w:highlight w:val="yellow"/>
        </w:rPr>
      </w:pPr>
      <w:r w:rsidRPr="00137339">
        <w:rPr>
          <w:rFonts w:ascii="Arial" w:hAnsi="Arial" w:cs="Arial"/>
          <w:color w:val="FF0000"/>
          <w:sz w:val="17"/>
          <w:szCs w:val="17"/>
          <w:highlight w:val="yellow"/>
        </w:rPr>
        <w:t>NOTES:</w:t>
      </w:r>
    </w:p>
    <w:p w14:paraId="5D7BCB0C" w14:textId="600B7F7E" w:rsidR="005A5535" w:rsidRPr="00137339" w:rsidRDefault="005A5535" w:rsidP="00F45686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17"/>
          <w:szCs w:val="17"/>
          <w:highlight w:val="yellow"/>
        </w:rPr>
      </w:pPr>
      <w:r w:rsidRPr="00137339">
        <w:rPr>
          <w:rFonts w:ascii="Arial" w:eastAsiaTheme="majorEastAsia" w:hAnsi="Arial" w:cs="Arial"/>
          <w:bCs/>
          <w:color w:val="FF0000"/>
          <w:sz w:val="17"/>
          <w:szCs w:val="17"/>
          <w:highlight w:val="yellow"/>
        </w:rPr>
        <w:t xml:space="preserve">POPULATE ALL REQUIRED INFORMATION AND ADD/REMOVE ANY </w:t>
      </w:r>
      <w:r w:rsidR="00E568BD">
        <w:rPr>
          <w:rFonts w:ascii="Arial" w:eastAsiaTheme="majorEastAsia" w:hAnsi="Arial" w:cs="Arial"/>
          <w:bCs/>
          <w:color w:val="FF0000"/>
          <w:sz w:val="17"/>
          <w:szCs w:val="17"/>
          <w:highlight w:val="yellow"/>
        </w:rPr>
        <w:t>ITEMS THAT ARE HIGHLIGHT IN YELLOW</w:t>
      </w:r>
      <w:r w:rsidRPr="00137339">
        <w:rPr>
          <w:rFonts w:ascii="Arial" w:eastAsiaTheme="majorEastAsia" w:hAnsi="Arial" w:cs="Arial"/>
          <w:bCs/>
          <w:color w:val="FF0000"/>
          <w:sz w:val="17"/>
          <w:szCs w:val="17"/>
          <w:highlight w:val="yellow"/>
        </w:rPr>
        <w:t xml:space="preserve"> </w:t>
      </w:r>
    </w:p>
    <w:p w14:paraId="71297ADA" w14:textId="77777777" w:rsidR="005A5535" w:rsidRPr="00EB209D" w:rsidRDefault="005A5535" w:rsidP="00F45686">
      <w:pPr>
        <w:pStyle w:val="NoSpacing"/>
        <w:numPr>
          <w:ilvl w:val="0"/>
          <w:numId w:val="2"/>
        </w:numPr>
        <w:rPr>
          <w:rFonts w:ascii="Arial" w:hAnsi="Arial" w:cs="Arial"/>
          <w:sz w:val="17"/>
          <w:szCs w:val="17"/>
          <w:highlight w:val="yellow"/>
        </w:rPr>
      </w:pPr>
      <w:r w:rsidRPr="009E7FFA">
        <w:rPr>
          <w:rFonts w:ascii="Arial" w:hAnsi="Arial" w:cs="Arial"/>
          <w:color w:val="FF0000"/>
          <w:sz w:val="17"/>
          <w:szCs w:val="17"/>
          <w:highlight w:val="yellow"/>
        </w:rPr>
        <w:t>DELETE THESE NOTES.</w:t>
      </w:r>
    </w:p>
    <w:p w14:paraId="3BDAB704" w14:textId="31E1C98C" w:rsidR="004D2741" w:rsidRPr="00947F5D" w:rsidRDefault="004D2741" w:rsidP="00E27E2F">
      <w:pPr>
        <w:pStyle w:val="NoSpacing"/>
        <w:rPr>
          <w:rFonts w:ascii="Arial" w:hAnsi="Arial" w:cs="Arial"/>
          <w:sz w:val="17"/>
          <w:szCs w:val="17"/>
        </w:rPr>
      </w:pPr>
    </w:p>
    <w:tbl>
      <w:tblPr>
        <w:tblStyle w:val="TableGrid"/>
        <w:tblW w:w="87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3969"/>
        <w:gridCol w:w="2322"/>
      </w:tblGrid>
      <w:tr w:rsidR="006662C6" w:rsidRPr="00F44AE0" w14:paraId="4F005997" w14:textId="77777777" w:rsidTr="00F44AE0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88B" w14:textId="12C04102" w:rsidR="006662C6" w:rsidRPr="00F44AE0" w:rsidRDefault="006662C6" w:rsidP="00677D8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44AE0">
              <w:rPr>
                <w:rFonts w:ascii="Arial" w:hAnsi="Arial" w:cs="Arial"/>
                <w:b/>
                <w:sz w:val="20"/>
                <w:szCs w:val="20"/>
              </w:rPr>
              <w:t xml:space="preserve">Housing </w:t>
            </w:r>
            <w:proofErr w:type="gramStart"/>
            <w:r w:rsidRPr="00F44AE0">
              <w:rPr>
                <w:rFonts w:ascii="Arial" w:hAnsi="Arial" w:cs="Arial"/>
                <w:b/>
                <w:sz w:val="20"/>
                <w:szCs w:val="20"/>
              </w:rPr>
              <w:t>Project  Name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79B" w14:textId="404E1730" w:rsidR="006662C6" w:rsidRPr="00F44AE0" w:rsidRDefault="006662C6" w:rsidP="00677D8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44AE0">
              <w:rPr>
                <w:rFonts w:ascii="Arial" w:hAnsi="Arial" w:cs="Arial"/>
                <w:b/>
                <w:sz w:val="20"/>
                <w:szCs w:val="20"/>
              </w:rPr>
              <w:t>Municipal Address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1AD7" w14:textId="77777777" w:rsidR="006662C6" w:rsidRPr="00F44AE0" w:rsidRDefault="006662C6" w:rsidP="00677D8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44AE0">
              <w:rPr>
                <w:rFonts w:ascii="Arial" w:hAnsi="Arial" w:cs="Arial"/>
                <w:b/>
                <w:sz w:val="20"/>
                <w:szCs w:val="20"/>
              </w:rPr>
              <w:t>Contract Ref. Number</w:t>
            </w:r>
          </w:p>
        </w:tc>
      </w:tr>
      <w:tr w:rsidR="00006639" w:rsidRPr="00F44AE0" w14:paraId="094953C5" w14:textId="77777777" w:rsidTr="00383D73">
        <w:trPr>
          <w:trHeight w:val="34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D8C3" w14:textId="1BB4FB0D" w:rsidR="00006639" w:rsidRPr="0039256F" w:rsidRDefault="00006639" w:rsidP="00F44AE0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E0AD" w14:textId="125006A8" w:rsidR="00006639" w:rsidRPr="0039256F" w:rsidRDefault="00006639" w:rsidP="00F44AE0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006E9" w14:textId="5365BE78" w:rsidR="00006639" w:rsidRPr="0039256F" w:rsidRDefault="00006639" w:rsidP="00F44AE0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06639" w:rsidRPr="00F44AE0" w14:paraId="6E1D5F0D" w14:textId="77777777" w:rsidTr="00383D73">
        <w:trPr>
          <w:trHeight w:val="35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F113" w14:textId="1F696E67" w:rsidR="00006639" w:rsidRPr="0039256F" w:rsidRDefault="00006639" w:rsidP="00F44AE0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E29" w14:textId="1F61C37A" w:rsidR="00006639" w:rsidRPr="0039256F" w:rsidRDefault="00006639" w:rsidP="00F44AE0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274B" w14:textId="32CB3B09" w:rsidR="00006639" w:rsidRPr="0039256F" w:rsidRDefault="00006639" w:rsidP="00F44AE0">
            <w:pPr>
              <w:pStyle w:val="NoSpacing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</w:tbl>
    <w:p w14:paraId="3BDAB705" w14:textId="77777777" w:rsidR="00F47B94" w:rsidRPr="00F44AE0" w:rsidRDefault="00F47B94" w:rsidP="00E27E2F">
      <w:pPr>
        <w:pStyle w:val="NoSpacing"/>
        <w:rPr>
          <w:rFonts w:ascii="Arial" w:hAnsi="Arial" w:cs="Arial"/>
          <w:sz w:val="20"/>
          <w:szCs w:val="20"/>
        </w:rPr>
      </w:pPr>
    </w:p>
    <w:p w14:paraId="420A13AF" w14:textId="77777777" w:rsidR="006662C6" w:rsidRPr="00F44AE0" w:rsidRDefault="006662C6" w:rsidP="006662C6">
      <w:pPr>
        <w:pStyle w:val="NoSpacing"/>
        <w:rPr>
          <w:rFonts w:ascii="Arial" w:hAnsi="Arial" w:cs="Arial"/>
          <w:sz w:val="20"/>
          <w:szCs w:val="20"/>
        </w:rPr>
      </w:pPr>
      <w:r w:rsidRPr="00F44AE0">
        <w:rPr>
          <w:rFonts w:ascii="Arial" w:hAnsi="Arial" w:cs="Arial"/>
          <w:sz w:val="20"/>
          <w:szCs w:val="20"/>
        </w:rPr>
        <w:t xml:space="preserve">To: </w:t>
      </w:r>
      <w:r w:rsidRPr="00F44AE0">
        <w:rPr>
          <w:rFonts w:ascii="Arial" w:hAnsi="Arial" w:cs="Arial"/>
          <w:sz w:val="20"/>
          <w:szCs w:val="20"/>
        </w:rPr>
        <w:tab/>
      </w:r>
      <w:r w:rsidRPr="00F44AE0">
        <w:rPr>
          <w:rFonts w:ascii="Arial" w:hAnsi="Arial" w:cs="Arial"/>
          <w:sz w:val="20"/>
          <w:szCs w:val="20"/>
        </w:rPr>
        <w:tab/>
      </w:r>
      <w:r w:rsidRPr="00F44AE0">
        <w:rPr>
          <w:rFonts w:ascii="Arial" w:hAnsi="Arial" w:cs="Arial"/>
          <w:sz w:val="20"/>
          <w:szCs w:val="20"/>
        </w:rPr>
        <w:tab/>
      </w:r>
      <w:r w:rsidRPr="00F44AE0">
        <w:rPr>
          <w:rFonts w:ascii="Arial" w:hAnsi="Arial" w:cs="Arial"/>
          <w:sz w:val="20"/>
          <w:szCs w:val="20"/>
        </w:rPr>
        <w:tab/>
      </w:r>
      <w:r w:rsidRPr="00F44AE0">
        <w:rPr>
          <w:rFonts w:ascii="Arial" w:hAnsi="Arial" w:cs="Arial"/>
          <w:b/>
          <w:sz w:val="20"/>
          <w:szCs w:val="20"/>
        </w:rPr>
        <w:t>All Bidders</w:t>
      </w:r>
    </w:p>
    <w:p w14:paraId="17A1EEA7" w14:textId="77777777" w:rsidR="006662C6" w:rsidRPr="00F44AE0" w:rsidRDefault="006662C6" w:rsidP="006662C6">
      <w:pPr>
        <w:pStyle w:val="NoSpacing"/>
        <w:rPr>
          <w:rFonts w:ascii="Arial" w:hAnsi="Arial" w:cs="Arial"/>
          <w:sz w:val="20"/>
          <w:szCs w:val="20"/>
        </w:rPr>
      </w:pPr>
      <w:r w:rsidRPr="00F44AE0">
        <w:rPr>
          <w:rFonts w:ascii="Arial" w:hAnsi="Arial" w:cs="Arial"/>
          <w:sz w:val="20"/>
          <w:szCs w:val="20"/>
        </w:rPr>
        <w:tab/>
      </w:r>
    </w:p>
    <w:p w14:paraId="77804A9B" w14:textId="1001E53E" w:rsidR="006662C6" w:rsidRPr="00F44AE0" w:rsidRDefault="006662C6" w:rsidP="006662C6">
      <w:pPr>
        <w:pStyle w:val="NoSpacing"/>
        <w:rPr>
          <w:rFonts w:ascii="Arial" w:hAnsi="Arial" w:cs="Arial"/>
          <w:sz w:val="20"/>
          <w:szCs w:val="20"/>
        </w:rPr>
      </w:pPr>
      <w:r w:rsidRPr="00F44AE0">
        <w:rPr>
          <w:rFonts w:ascii="Arial" w:hAnsi="Arial" w:cs="Arial"/>
          <w:sz w:val="20"/>
          <w:szCs w:val="20"/>
        </w:rPr>
        <w:t xml:space="preserve">This addendum forms part of the Bid/Contract Package documents and modifies them as follows: </w:t>
      </w:r>
    </w:p>
    <w:p w14:paraId="3BDAB707" w14:textId="4B396DB8" w:rsidR="00C40543" w:rsidRPr="00F44AE0" w:rsidRDefault="00C40543" w:rsidP="00C76A12">
      <w:pPr>
        <w:spacing w:after="0"/>
        <w:rPr>
          <w:rFonts w:ascii="Arial" w:hAnsi="Arial" w:cs="Arial"/>
          <w:sz w:val="20"/>
          <w:szCs w:val="20"/>
        </w:rPr>
      </w:pPr>
    </w:p>
    <w:p w14:paraId="36B0BCC9" w14:textId="6A3F8B25" w:rsidR="00F44AE0" w:rsidRPr="00F44AE0" w:rsidRDefault="00F44AE0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MODIFICATION TO BID CLOSING</w:t>
      </w:r>
      <w:r w:rsidRPr="00F44AE0">
        <w:rPr>
          <w:rFonts w:ascii="Arial" w:hAnsi="Arial" w:cs="Arial"/>
          <w:b/>
          <w:sz w:val="20"/>
          <w:szCs w:val="20"/>
          <w:lang w:val="en-US"/>
        </w:rPr>
        <w:t xml:space="preserve"> DATE</w:t>
      </w:r>
    </w:p>
    <w:p w14:paraId="35473952" w14:textId="77777777" w:rsidR="00F44AE0" w:rsidRPr="00F44AE0" w:rsidRDefault="00F44AE0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086ED183" w14:textId="21AAA008" w:rsidR="00F44AE0" w:rsidRPr="00F44AE0" w:rsidRDefault="00F44AE0" w:rsidP="00F44AE0">
      <w:pPr>
        <w:spacing w:after="0"/>
        <w:rPr>
          <w:rFonts w:ascii="Arial" w:hAnsi="Arial" w:cs="Arial"/>
          <w:b/>
          <w:i/>
          <w:sz w:val="20"/>
          <w:szCs w:val="20"/>
          <w:lang w:val="en-US"/>
        </w:rPr>
      </w:pPr>
      <w:r w:rsidRPr="00F44AE0">
        <w:rPr>
          <w:rFonts w:ascii="Arial" w:hAnsi="Arial" w:cs="Arial"/>
          <w:b/>
          <w:i/>
          <w:sz w:val="20"/>
          <w:szCs w:val="20"/>
          <w:lang w:val="en-US"/>
        </w:rPr>
        <w:t>The Bid Closing</w:t>
      </w:r>
      <w:r w:rsidRPr="00F44AE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D</w:t>
      </w:r>
      <w:r w:rsidRPr="00F44AE0">
        <w:rPr>
          <w:rFonts w:ascii="Arial" w:hAnsi="Arial" w:cs="Arial"/>
          <w:b/>
          <w:i/>
          <w:sz w:val="20"/>
          <w:szCs w:val="20"/>
          <w:lang w:val="en-US"/>
        </w:rPr>
        <w:t xml:space="preserve">ate is </w:t>
      </w:r>
      <w:r w:rsidRPr="00F44AE0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Pr="00F44AE0">
        <w:rPr>
          <w:rFonts w:ascii="Arial" w:hAnsi="Arial" w:cs="Arial"/>
          <w:b/>
          <w:i/>
          <w:sz w:val="20"/>
          <w:szCs w:val="20"/>
          <w:highlight w:val="yellow"/>
          <w:lang w:val="en-US"/>
        </w:rPr>
        <w:t>revised</w:t>
      </w:r>
      <w:r w:rsidRPr="00F44AE0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 w:rsidRPr="00F44AE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44AE0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Pr="00F44AE0">
        <w:rPr>
          <w:rFonts w:ascii="Arial" w:hAnsi="Arial" w:cs="Arial"/>
          <w:b/>
          <w:i/>
          <w:sz w:val="20"/>
          <w:szCs w:val="20"/>
          <w:highlight w:val="yellow"/>
          <w:lang w:val="en-US"/>
        </w:rPr>
        <w:t>extended</w:t>
      </w:r>
      <w:r w:rsidRPr="00F44AE0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 w:rsidRPr="00F44AE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44AE0">
        <w:rPr>
          <w:rFonts w:ascii="Arial" w:hAnsi="Arial" w:cs="Arial"/>
          <w:b/>
          <w:i/>
          <w:sz w:val="20"/>
          <w:szCs w:val="20"/>
          <w:lang w:val="en-US"/>
        </w:rPr>
        <w:t xml:space="preserve">to </w:t>
      </w:r>
      <w:r w:rsidRPr="00F44AE0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Pr="00F44AE0">
        <w:rPr>
          <w:rFonts w:ascii="Arial" w:hAnsi="Arial" w:cs="Arial"/>
          <w:b/>
          <w:i/>
          <w:sz w:val="20"/>
          <w:szCs w:val="20"/>
          <w:highlight w:val="yellow"/>
          <w:lang w:val="en-US"/>
        </w:rPr>
        <w:t>Insert Date</w:t>
      </w:r>
      <w:r w:rsidRPr="00F44AE0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 w:rsidRPr="00F44AE0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F44AE0">
        <w:rPr>
          <w:rFonts w:ascii="Arial" w:hAnsi="Arial" w:cs="Arial"/>
          <w:b/>
          <w:i/>
          <w:sz w:val="20"/>
          <w:szCs w:val="20"/>
          <w:lang w:val="en-US"/>
        </w:rPr>
        <w:t xml:space="preserve">Time and </w:t>
      </w:r>
      <w:r>
        <w:rPr>
          <w:rFonts w:ascii="Arial" w:hAnsi="Arial" w:cs="Arial"/>
          <w:b/>
          <w:i/>
          <w:sz w:val="20"/>
          <w:szCs w:val="20"/>
          <w:lang w:val="en-US"/>
        </w:rPr>
        <w:t>bid submission method</w:t>
      </w:r>
      <w:r w:rsidRPr="00F44AE0">
        <w:rPr>
          <w:rFonts w:ascii="Arial" w:hAnsi="Arial" w:cs="Arial"/>
          <w:b/>
          <w:i/>
          <w:sz w:val="20"/>
          <w:szCs w:val="20"/>
          <w:lang w:val="en-US"/>
        </w:rPr>
        <w:t xml:space="preserve"> remain as specified.</w:t>
      </w:r>
    </w:p>
    <w:p w14:paraId="1E685673" w14:textId="77777777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3C934AC" w14:textId="77777777" w:rsidR="00F44AE0" w:rsidRPr="00F44AE0" w:rsidRDefault="00F44AE0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F44AE0">
        <w:rPr>
          <w:rFonts w:ascii="Arial" w:hAnsi="Arial" w:cs="Arial"/>
          <w:b/>
          <w:sz w:val="20"/>
          <w:szCs w:val="20"/>
          <w:lang w:val="en-US"/>
        </w:rPr>
        <w:t>MODIFICATIONS TO PREVIOUSLY ISSUED ADDENDUM NO. </w:t>
      </w:r>
      <w:r w:rsidRPr="000B15E6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[   </w:t>
      </w:r>
      <w:proofErr w:type="gramStart"/>
      <w:r w:rsidRPr="000B15E6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  ]</w:t>
      </w:r>
      <w:proofErr w:type="gramEnd"/>
      <w:r w:rsidRPr="00F44AE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0B15E6">
        <w:rPr>
          <w:rFonts w:ascii="Arial" w:hAnsi="Arial" w:cs="Arial"/>
          <w:b/>
          <w:sz w:val="20"/>
          <w:szCs w:val="20"/>
          <w:highlight w:val="yellow"/>
          <w:lang w:val="en-US"/>
        </w:rPr>
        <w:t>[            ]</w:t>
      </w:r>
      <w:r w:rsidRPr="00F44AE0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78F67B7B" w14:textId="77777777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2EC0516" w14:textId="77777777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44AE0">
        <w:rPr>
          <w:rFonts w:ascii="Arial" w:hAnsi="Arial" w:cs="Arial"/>
          <w:sz w:val="20"/>
          <w:szCs w:val="20"/>
          <w:lang w:val="en-US"/>
        </w:rPr>
        <w:t>1.</w:t>
      </w:r>
      <w:r w:rsidRPr="00F44AE0">
        <w:rPr>
          <w:rFonts w:ascii="Arial" w:hAnsi="Arial" w:cs="Arial"/>
          <w:sz w:val="20"/>
          <w:szCs w:val="20"/>
          <w:lang w:val="en-US"/>
        </w:rPr>
        <w:tab/>
      </w:r>
    </w:p>
    <w:p w14:paraId="538BE9F1" w14:textId="77777777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5E0EBC5" w14:textId="23C6A1ED" w:rsidR="00AD0877" w:rsidRDefault="00AD0877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BID/CONTRACT PAC</w:t>
      </w:r>
      <w:r w:rsidR="000B15E6">
        <w:rPr>
          <w:rFonts w:ascii="Arial" w:hAnsi="Arial" w:cs="Arial"/>
          <w:b/>
          <w:sz w:val="20"/>
          <w:szCs w:val="20"/>
          <w:lang w:val="en-US"/>
        </w:rPr>
        <w:t>K</w:t>
      </w:r>
      <w:r>
        <w:rPr>
          <w:rFonts w:ascii="Arial" w:hAnsi="Arial" w:cs="Arial"/>
          <w:b/>
          <w:sz w:val="20"/>
          <w:szCs w:val="20"/>
          <w:lang w:val="en-US"/>
        </w:rPr>
        <w:t>AGE</w:t>
      </w:r>
    </w:p>
    <w:p w14:paraId="07DF0F21" w14:textId="77999AFB" w:rsidR="00AD0877" w:rsidRDefault="00AD0877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5ADB84E5" w14:textId="049FC1A9" w:rsidR="00AD0877" w:rsidRPr="00AD0877" w:rsidRDefault="00AD0877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AD0877">
        <w:rPr>
          <w:rFonts w:ascii="Arial" w:hAnsi="Arial" w:cs="Arial"/>
          <w:sz w:val="20"/>
          <w:szCs w:val="20"/>
          <w:lang w:val="en-US"/>
        </w:rPr>
        <w:t>1.</w:t>
      </w:r>
    </w:p>
    <w:p w14:paraId="4F79F243" w14:textId="77777777" w:rsidR="00AD0877" w:rsidRDefault="00AD0877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99AB14C" w14:textId="7CD34138" w:rsidR="00F44AE0" w:rsidRPr="00F44AE0" w:rsidRDefault="00F44AE0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F44AE0">
        <w:rPr>
          <w:rFonts w:ascii="Arial" w:hAnsi="Arial" w:cs="Arial"/>
          <w:b/>
          <w:sz w:val="20"/>
          <w:szCs w:val="20"/>
          <w:lang w:val="en-US"/>
        </w:rPr>
        <w:t>SPECIFICATIONS</w:t>
      </w:r>
    </w:p>
    <w:p w14:paraId="7E9075EA" w14:textId="77777777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70892E3" w14:textId="04464D3A" w:rsidR="00F44AE0" w:rsidRPr="00F44AE0" w:rsidRDefault="00AD0877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</w:t>
      </w:r>
      <w:r w:rsidR="00F44AE0" w:rsidRPr="00F44AE0">
        <w:rPr>
          <w:rFonts w:ascii="Arial" w:hAnsi="Arial" w:cs="Arial"/>
          <w:sz w:val="20"/>
          <w:szCs w:val="20"/>
          <w:lang w:val="en-US"/>
        </w:rPr>
        <w:t>.</w:t>
      </w:r>
      <w:r w:rsidR="00F44AE0" w:rsidRPr="00F44AE0">
        <w:rPr>
          <w:rFonts w:ascii="Arial" w:hAnsi="Arial" w:cs="Arial"/>
          <w:sz w:val="20"/>
          <w:szCs w:val="20"/>
          <w:lang w:val="en-US"/>
        </w:rPr>
        <w:tab/>
      </w:r>
    </w:p>
    <w:p w14:paraId="3444F04A" w14:textId="0A941524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3C318A1" w14:textId="77777777" w:rsidR="00F44AE0" w:rsidRPr="00F44AE0" w:rsidRDefault="00F44AE0" w:rsidP="00F44AE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F44AE0">
        <w:rPr>
          <w:rFonts w:ascii="Arial" w:hAnsi="Arial" w:cs="Arial"/>
          <w:b/>
          <w:sz w:val="20"/>
          <w:szCs w:val="20"/>
          <w:lang w:val="en-US"/>
        </w:rPr>
        <w:t>DRAWINGS</w:t>
      </w:r>
    </w:p>
    <w:p w14:paraId="7E94B8D8" w14:textId="77777777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A8426F0" w14:textId="0D7800FD" w:rsidR="00F44AE0" w:rsidRPr="00F44AE0" w:rsidRDefault="00AD0877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</w:t>
      </w:r>
      <w:r w:rsidR="00F44AE0" w:rsidRPr="00F44AE0">
        <w:rPr>
          <w:rFonts w:ascii="Arial" w:hAnsi="Arial" w:cs="Arial"/>
          <w:sz w:val="20"/>
          <w:szCs w:val="20"/>
          <w:lang w:val="en-US"/>
        </w:rPr>
        <w:t>.</w:t>
      </w:r>
      <w:r w:rsidR="00F44AE0" w:rsidRPr="00F44AE0">
        <w:rPr>
          <w:rFonts w:ascii="Arial" w:hAnsi="Arial" w:cs="Arial"/>
          <w:sz w:val="20"/>
          <w:szCs w:val="20"/>
          <w:lang w:val="en-US"/>
        </w:rPr>
        <w:tab/>
      </w:r>
    </w:p>
    <w:p w14:paraId="2AD69164" w14:textId="77777777" w:rsidR="00F44AE0" w:rsidRPr="00F44AE0" w:rsidRDefault="00F44AE0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288499F" w14:textId="77777777" w:rsidR="00AD0877" w:rsidRPr="00AD0877" w:rsidRDefault="00AD0877" w:rsidP="00AD087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AD0877">
        <w:rPr>
          <w:rFonts w:ascii="Arial" w:hAnsi="Arial" w:cs="Arial"/>
          <w:b/>
          <w:sz w:val="20"/>
          <w:szCs w:val="20"/>
          <w:lang w:val="en-US"/>
        </w:rPr>
        <w:t>ATTACHMENTS</w:t>
      </w:r>
    </w:p>
    <w:p w14:paraId="117D087F" w14:textId="77777777" w:rsidR="00AD0877" w:rsidRPr="00AD0877" w:rsidRDefault="00AD0877" w:rsidP="00AD0877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4BB984D" w14:textId="27E23FEB" w:rsidR="00AD0877" w:rsidRPr="00AD0877" w:rsidRDefault="00AD0877" w:rsidP="00AD087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AD0877">
        <w:rPr>
          <w:rFonts w:ascii="Arial" w:hAnsi="Arial" w:cs="Arial"/>
          <w:sz w:val="20"/>
          <w:szCs w:val="20"/>
          <w:lang w:val="en-US"/>
        </w:rPr>
        <w:t xml:space="preserve">The following are </w:t>
      </w:r>
      <w:r w:rsidR="00F75477" w:rsidRPr="00F75477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Pr="00F75477">
        <w:rPr>
          <w:rFonts w:ascii="Arial" w:hAnsi="Arial" w:cs="Arial"/>
          <w:sz w:val="20"/>
          <w:szCs w:val="20"/>
          <w:highlight w:val="yellow"/>
          <w:lang w:val="en-US"/>
        </w:rPr>
        <w:t>attached hereto</w:t>
      </w:r>
      <w:r w:rsidR="00F75477" w:rsidRPr="00F75477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F75477">
        <w:rPr>
          <w:rFonts w:ascii="Arial" w:hAnsi="Arial" w:cs="Arial"/>
          <w:sz w:val="20"/>
          <w:szCs w:val="20"/>
          <w:lang w:val="en-US"/>
        </w:rPr>
        <w:t xml:space="preserve"> </w:t>
      </w:r>
      <w:r w:rsidR="00F75477" w:rsidRPr="00F75477">
        <w:rPr>
          <w:rFonts w:ascii="Arial" w:hAnsi="Arial" w:cs="Arial"/>
          <w:sz w:val="20"/>
          <w:szCs w:val="20"/>
          <w:highlight w:val="yellow"/>
          <w:lang w:val="en-US"/>
        </w:rPr>
        <w:t>[being issued with]</w:t>
      </w:r>
      <w:r w:rsidRPr="00AD0877">
        <w:rPr>
          <w:rFonts w:ascii="Arial" w:hAnsi="Arial" w:cs="Arial"/>
          <w:sz w:val="20"/>
          <w:szCs w:val="20"/>
          <w:lang w:val="en-US"/>
        </w:rPr>
        <w:t xml:space="preserve"> and form part of this addendum:</w:t>
      </w:r>
    </w:p>
    <w:p w14:paraId="2BCE833D" w14:textId="77777777" w:rsidR="00AD0877" w:rsidRPr="00AD0877" w:rsidRDefault="00AD0877" w:rsidP="00AD0877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C8D76A8" w14:textId="4A132FA1" w:rsidR="00AD0877" w:rsidRDefault="00AD0877" w:rsidP="00AD0877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</w:t>
      </w:r>
      <w:r w:rsidRPr="00AD0877">
        <w:rPr>
          <w:rFonts w:ascii="Arial" w:hAnsi="Arial" w:cs="Arial"/>
          <w:sz w:val="20"/>
          <w:szCs w:val="20"/>
          <w:lang w:val="en-US"/>
        </w:rPr>
        <w:t>.</w:t>
      </w:r>
      <w:r w:rsidRPr="00AD0877">
        <w:rPr>
          <w:rFonts w:ascii="Arial" w:hAnsi="Arial" w:cs="Arial"/>
          <w:sz w:val="20"/>
          <w:szCs w:val="20"/>
          <w:lang w:val="en-US"/>
        </w:rPr>
        <w:tab/>
      </w:r>
    </w:p>
    <w:p w14:paraId="418938FE" w14:textId="7A3E26C6" w:rsidR="00AD0877" w:rsidRDefault="00AD0877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7806F66E" w14:textId="77777777" w:rsidR="00AD0877" w:rsidRPr="00F44AE0" w:rsidRDefault="00AD0877" w:rsidP="00F44AE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B5EE414" w14:textId="1BFF796F" w:rsidR="006662C6" w:rsidRPr="00F44AE0" w:rsidRDefault="00F44AE0" w:rsidP="006662C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44AE0">
        <w:rPr>
          <w:rFonts w:ascii="Arial" w:hAnsi="Arial" w:cs="Arial"/>
          <w:b/>
          <w:sz w:val="20"/>
          <w:szCs w:val="20"/>
          <w:lang w:val="en-US"/>
        </w:rPr>
        <w:t>END OF ADDENDUM</w:t>
      </w:r>
    </w:p>
    <w:p w14:paraId="2F1CFEA7" w14:textId="77777777" w:rsidR="003A060A" w:rsidRPr="00626F25" w:rsidRDefault="003A060A" w:rsidP="00626F25">
      <w:pPr>
        <w:spacing w:after="0"/>
        <w:rPr>
          <w:rFonts w:ascii="Arial" w:hAnsi="Arial" w:cs="Arial"/>
          <w:sz w:val="17"/>
          <w:szCs w:val="17"/>
        </w:rPr>
      </w:pPr>
    </w:p>
    <w:sectPr w:rsidR="003A060A" w:rsidRPr="00626F25" w:rsidSect="00F47B94">
      <w:headerReference w:type="default" r:id="rId13"/>
      <w:footerReference w:type="default" r:id="rId14"/>
      <w:type w:val="continuous"/>
      <w:pgSz w:w="12240" w:h="15840"/>
      <w:pgMar w:top="1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4A91" w14:textId="77777777" w:rsidR="00851BB3" w:rsidRDefault="00851BB3" w:rsidP="00F47B94">
      <w:pPr>
        <w:spacing w:after="0" w:line="240" w:lineRule="auto"/>
      </w:pPr>
      <w:r>
        <w:separator/>
      </w:r>
    </w:p>
  </w:endnote>
  <w:endnote w:type="continuationSeparator" w:id="0">
    <w:p w14:paraId="4C1DBD0E" w14:textId="77777777" w:rsidR="00851BB3" w:rsidRDefault="00851BB3" w:rsidP="00F4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964340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96434060"/>
          <w:docPartObj>
            <w:docPartGallery w:val="Page Numbers (Top of Page)"/>
            <w:docPartUnique/>
          </w:docPartObj>
        </w:sdtPr>
        <w:sdtEndPr/>
        <w:sdtContent>
          <w:p w14:paraId="3BDAB717" w14:textId="4E70C424" w:rsidR="009B2A3F" w:rsidRPr="000F012B" w:rsidRDefault="009B2A3F" w:rsidP="000017E7">
            <w:pPr>
              <w:pStyle w:val="Footer"/>
              <w:tabs>
                <w:tab w:val="clear" w:pos="8640"/>
                <w:tab w:val="right" w:pos="9360"/>
              </w:tabs>
              <w:rPr>
                <w:rFonts w:ascii="Arial" w:hAnsi="Arial" w:cs="Arial"/>
                <w:sz w:val="16"/>
                <w:szCs w:val="16"/>
              </w:rPr>
            </w:pPr>
            <w:r w:rsidRPr="000F012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A12E1" w:rsidRPr="000F012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F012B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8A12E1" w:rsidRPr="000F01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452B6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8A12E1" w:rsidRPr="000F01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012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A12E1" w:rsidRPr="000F012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F012B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8A12E1" w:rsidRPr="000F01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452B6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8A12E1" w:rsidRPr="000F01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012B">
              <w:rPr>
                <w:rFonts w:ascii="Arial" w:hAnsi="Arial" w:cs="Arial"/>
                <w:sz w:val="16"/>
                <w:szCs w:val="16"/>
              </w:rPr>
              <w:tab/>
            </w:r>
            <w:r w:rsidRPr="000F012B">
              <w:rPr>
                <w:rFonts w:ascii="Arial" w:hAnsi="Arial" w:cs="Arial"/>
                <w:sz w:val="16"/>
                <w:szCs w:val="16"/>
              </w:rPr>
              <w:tab/>
            </w:r>
            <w:r w:rsidR="00226D7B">
              <w:rPr>
                <w:rFonts w:ascii="Arial" w:hAnsi="Arial" w:cs="Arial"/>
                <w:sz w:val="16"/>
                <w:szCs w:val="16"/>
              </w:rPr>
              <w:t xml:space="preserve">Version </w:t>
            </w:r>
            <w:r w:rsidR="00FB19BC">
              <w:rPr>
                <w:rFonts w:ascii="Arial" w:hAnsi="Arial" w:cs="Arial"/>
                <w:sz w:val="16"/>
                <w:szCs w:val="16"/>
              </w:rPr>
              <w:t>4</w:t>
            </w:r>
            <w:r w:rsidR="007B0661">
              <w:rPr>
                <w:rFonts w:ascii="Arial" w:hAnsi="Arial" w:cs="Arial"/>
                <w:sz w:val="16"/>
                <w:szCs w:val="16"/>
              </w:rPr>
              <w:t>.1</w:t>
            </w:r>
            <w:r w:rsidR="00B70A76">
              <w:rPr>
                <w:rFonts w:ascii="Arial" w:hAnsi="Arial" w:cs="Arial"/>
                <w:sz w:val="16"/>
                <w:szCs w:val="16"/>
              </w:rPr>
              <w:t>(</w:t>
            </w:r>
            <w:r w:rsidR="007B0661">
              <w:rPr>
                <w:rFonts w:ascii="Arial" w:hAnsi="Arial" w:cs="Arial"/>
                <w:sz w:val="16"/>
                <w:szCs w:val="16"/>
              </w:rPr>
              <w:t>20230223</w:t>
            </w:r>
            <w:r w:rsidR="00B70A76">
              <w:rPr>
                <w:rFonts w:ascii="Arial" w:hAnsi="Arial" w:cs="Arial"/>
                <w:sz w:val="16"/>
                <w:szCs w:val="16"/>
              </w:rPr>
              <w:t>)</w:t>
            </w:r>
          </w:p>
        </w:sdtContent>
      </w:sdt>
    </w:sdtContent>
  </w:sdt>
  <w:p w14:paraId="3BDAB718" w14:textId="469AD7F3" w:rsidR="009B2A3F" w:rsidRDefault="00C224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5B682F" wp14:editId="76E3E8C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d3dc4c7f8770d2b7b9a73882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AF31A0" w14:textId="29F34AA3" w:rsidR="00C224E0" w:rsidRPr="007D699C" w:rsidRDefault="007D699C" w:rsidP="007D699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699C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B682F" id="_x0000_t202" coordsize="21600,21600" o:spt="202" path="m,l,21600r21600,l21600,xe">
              <v:stroke joinstyle="miter"/>
              <v:path gradientshapeok="t" o:connecttype="rect"/>
            </v:shapetype>
            <v:shape id="MSIPCMd3dc4c7f8770d2b7b9a73882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" o:allowincell="f" filled="f" stroked="f" strokeweight=".5pt">
              <v:textbox inset="20pt,0,,0">
                <w:txbxContent>
                  <w:p w14:paraId="12AF31A0" w14:textId="29F34AA3" w:rsidR="00C224E0" w:rsidRPr="007D699C" w:rsidRDefault="007D699C" w:rsidP="007D699C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D699C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E0AB" w14:textId="77777777" w:rsidR="00851BB3" w:rsidRDefault="00851BB3" w:rsidP="00F47B94">
      <w:pPr>
        <w:spacing w:after="0" w:line="240" w:lineRule="auto"/>
      </w:pPr>
      <w:r>
        <w:separator/>
      </w:r>
    </w:p>
  </w:footnote>
  <w:footnote w:type="continuationSeparator" w:id="0">
    <w:p w14:paraId="2CE945DA" w14:textId="77777777" w:rsidR="00851BB3" w:rsidRDefault="00851BB3" w:rsidP="00F4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F9A2" w14:textId="7DB01728" w:rsidR="006662C6" w:rsidRDefault="00C224E0">
    <w:pPr>
      <w:pStyle w:val="Header"/>
      <w:rPr>
        <w:rFonts w:ascii="Arial" w:hAnsi="Arial"/>
        <w:spacing w:val="-2"/>
        <w:sz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0A5DE3" wp14:editId="49BCAFE6">
          <wp:simplePos x="0" y="0"/>
          <wp:positionH relativeFrom="column">
            <wp:posOffset>-295275</wp:posOffset>
          </wp:positionH>
          <wp:positionV relativeFrom="paragraph">
            <wp:posOffset>9525</wp:posOffset>
          </wp:positionV>
          <wp:extent cx="1798320" cy="505527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5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22A">
      <w:rPr>
        <w:rFonts w:ascii="Arial" w:hAnsi="Arial"/>
        <w:spacing w:val="-2"/>
        <w:sz w:val="24"/>
      </w:rPr>
      <w:t xml:space="preserve"> </w:t>
    </w:r>
  </w:p>
  <w:p w14:paraId="53E3340E" w14:textId="77777777" w:rsidR="00006639" w:rsidRDefault="00006639">
    <w:pPr>
      <w:pStyle w:val="Header"/>
      <w:rPr>
        <w:rFonts w:ascii="Arial" w:hAnsi="Arial"/>
        <w:spacing w:val="-2"/>
        <w:sz w:val="24"/>
      </w:rPr>
    </w:pPr>
  </w:p>
  <w:p w14:paraId="46097896" w14:textId="77777777" w:rsidR="00C1619E" w:rsidRDefault="00C1619E" w:rsidP="00AB3D1F">
    <w:pPr>
      <w:pStyle w:val="Header"/>
      <w:jc w:val="center"/>
      <w:rPr>
        <w:rFonts w:ascii="Arial" w:hAnsi="Arial"/>
        <w:b/>
        <w:spacing w:val="-2"/>
        <w:sz w:val="24"/>
      </w:rPr>
    </w:pPr>
  </w:p>
  <w:p w14:paraId="37C1D250" w14:textId="77777777" w:rsidR="00C1619E" w:rsidRDefault="00C1619E" w:rsidP="00AB3D1F">
    <w:pPr>
      <w:pStyle w:val="Header"/>
      <w:jc w:val="center"/>
      <w:rPr>
        <w:rFonts w:ascii="Arial" w:hAnsi="Arial"/>
        <w:b/>
        <w:spacing w:val="-2"/>
        <w:sz w:val="24"/>
      </w:rPr>
    </w:pPr>
  </w:p>
  <w:p w14:paraId="7A1F1B6E" w14:textId="7463E7D5" w:rsidR="006662C6" w:rsidRPr="00C1619E" w:rsidRDefault="006662C6" w:rsidP="00AB3D1F">
    <w:pPr>
      <w:pStyle w:val="Header"/>
      <w:jc w:val="center"/>
      <w:rPr>
        <w:b/>
        <w:sz w:val="32"/>
        <w:szCs w:val="32"/>
      </w:rPr>
    </w:pPr>
    <w:r w:rsidRPr="00C1619E">
      <w:rPr>
        <w:rFonts w:ascii="Arial" w:hAnsi="Arial"/>
        <w:b/>
        <w:spacing w:val="-2"/>
        <w:sz w:val="32"/>
        <w:szCs w:val="32"/>
      </w:rPr>
      <w:t xml:space="preserve">Addendum No. </w:t>
    </w:r>
    <w:r w:rsidRPr="00C1619E">
      <w:rPr>
        <w:rFonts w:ascii="Arial" w:hAnsi="Arial"/>
        <w:b/>
        <w:spacing w:val="-2"/>
        <w:sz w:val="32"/>
        <w:szCs w:val="32"/>
        <w:highlight w:val="yellow"/>
      </w:rPr>
      <w:t xml:space="preserve">[   </w:t>
    </w:r>
    <w:proofErr w:type="gramStart"/>
    <w:r w:rsidRPr="00C1619E">
      <w:rPr>
        <w:rFonts w:ascii="Arial" w:hAnsi="Arial"/>
        <w:b/>
        <w:spacing w:val="-2"/>
        <w:sz w:val="32"/>
        <w:szCs w:val="32"/>
        <w:highlight w:val="yellow"/>
      </w:rPr>
      <w:t xml:space="preserve">  ]</w:t>
    </w:r>
    <w:proofErr w:type="gramEnd"/>
    <w:r w:rsidRPr="00C1619E">
      <w:rPr>
        <w:rFonts w:ascii="Arial" w:hAnsi="Arial"/>
        <w:b/>
        <w:spacing w:val="-2"/>
        <w:sz w:val="32"/>
        <w:szCs w:val="32"/>
      </w:rPr>
      <w:t xml:space="preserve">, </w:t>
    </w:r>
    <w:r w:rsidRPr="00C1619E">
      <w:rPr>
        <w:rFonts w:ascii="Arial" w:hAnsi="Arial"/>
        <w:b/>
        <w:spacing w:val="-2"/>
        <w:sz w:val="32"/>
        <w:szCs w:val="32"/>
        <w:highlight w:val="yellow"/>
      </w:rPr>
      <w:t>[Date]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64E7B"/>
    <w:multiLevelType w:val="hybridMultilevel"/>
    <w:tmpl w:val="F502DF16"/>
    <w:lvl w:ilvl="0" w:tplc="F30E02A0">
      <w:start w:val="1"/>
      <w:numFmt w:val="decimal"/>
      <w:lvlText w:val="%1."/>
      <w:lvlJc w:val="left"/>
      <w:pPr>
        <w:ind w:left="-90" w:hanging="360"/>
      </w:pPr>
      <w:rPr>
        <w:rFonts w:eastAsiaTheme="majorEastAsia"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630" w:hanging="360"/>
      </w:pPr>
    </w:lvl>
    <w:lvl w:ilvl="2" w:tplc="1009001B" w:tentative="1">
      <w:start w:val="1"/>
      <w:numFmt w:val="lowerRoman"/>
      <w:lvlText w:val="%3."/>
      <w:lvlJc w:val="right"/>
      <w:pPr>
        <w:ind w:left="1350" w:hanging="180"/>
      </w:pPr>
    </w:lvl>
    <w:lvl w:ilvl="3" w:tplc="1009000F" w:tentative="1">
      <w:start w:val="1"/>
      <w:numFmt w:val="decimal"/>
      <w:lvlText w:val="%4."/>
      <w:lvlJc w:val="left"/>
      <w:pPr>
        <w:ind w:left="2070" w:hanging="360"/>
      </w:pPr>
    </w:lvl>
    <w:lvl w:ilvl="4" w:tplc="10090019" w:tentative="1">
      <w:start w:val="1"/>
      <w:numFmt w:val="lowerLetter"/>
      <w:lvlText w:val="%5."/>
      <w:lvlJc w:val="left"/>
      <w:pPr>
        <w:ind w:left="2790" w:hanging="360"/>
      </w:pPr>
    </w:lvl>
    <w:lvl w:ilvl="5" w:tplc="1009001B" w:tentative="1">
      <w:start w:val="1"/>
      <w:numFmt w:val="lowerRoman"/>
      <w:lvlText w:val="%6."/>
      <w:lvlJc w:val="right"/>
      <w:pPr>
        <w:ind w:left="3510" w:hanging="180"/>
      </w:pPr>
    </w:lvl>
    <w:lvl w:ilvl="6" w:tplc="1009000F" w:tentative="1">
      <w:start w:val="1"/>
      <w:numFmt w:val="decimal"/>
      <w:lvlText w:val="%7."/>
      <w:lvlJc w:val="left"/>
      <w:pPr>
        <w:ind w:left="4230" w:hanging="360"/>
      </w:pPr>
    </w:lvl>
    <w:lvl w:ilvl="7" w:tplc="10090019" w:tentative="1">
      <w:start w:val="1"/>
      <w:numFmt w:val="lowerLetter"/>
      <w:lvlText w:val="%8."/>
      <w:lvlJc w:val="left"/>
      <w:pPr>
        <w:ind w:left="4950" w:hanging="360"/>
      </w:pPr>
    </w:lvl>
    <w:lvl w:ilvl="8" w:tplc="1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7495505D"/>
    <w:multiLevelType w:val="multilevel"/>
    <w:tmpl w:val="918AF9D2"/>
    <w:lvl w:ilvl="0">
      <w:start w:val="1"/>
      <w:numFmt w:val="decimal"/>
      <w:pStyle w:val="AD-SpecL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AD-SpecL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AD-SpecL3"/>
      <w:lvlText w:val="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D-SpecL4"/>
      <w:lvlText w:val="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pStyle w:val="AD-SpecL5"/>
      <w:lvlText w:val="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AD-SpecL6"/>
      <w:lvlText w:val=".%6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pStyle w:val="AD-SpecL7"/>
      <w:lvlText w:val=".%7"/>
      <w:lvlJc w:val="left"/>
      <w:pPr>
        <w:tabs>
          <w:tab w:val="num" w:pos="4320"/>
        </w:tabs>
        <w:ind w:left="4320" w:hanging="720"/>
      </w:p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8">
      <w:start w:val="1"/>
      <w:numFmt w:val="none"/>
      <w:lvlText w:val="-"/>
      <w:lvlJc w:val="left"/>
      <w:pPr>
        <w:tabs>
          <w:tab w:val="num" w:pos="720"/>
        </w:tabs>
        <w:ind w:left="720" w:hanging="720"/>
      </w:pPr>
    </w:lvl>
  </w:abstractNum>
  <w:num w:numId="1" w16cid:durableId="1915358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15429846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94"/>
    <w:rsid w:val="000017E7"/>
    <w:rsid w:val="00003F3A"/>
    <w:rsid w:val="00006639"/>
    <w:rsid w:val="00022F93"/>
    <w:rsid w:val="0003075D"/>
    <w:rsid w:val="000500B9"/>
    <w:rsid w:val="00065E59"/>
    <w:rsid w:val="000855AD"/>
    <w:rsid w:val="00087D3F"/>
    <w:rsid w:val="000A1B5A"/>
    <w:rsid w:val="000A2DF6"/>
    <w:rsid w:val="000B053F"/>
    <w:rsid w:val="000B0C4B"/>
    <w:rsid w:val="000B15E6"/>
    <w:rsid w:val="000B74BE"/>
    <w:rsid w:val="000C4DC9"/>
    <w:rsid w:val="000C5ACB"/>
    <w:rsid w:val="000C6182"/>
    <w:rsid w:val="000D32DE"/>
    <w:rsid w:val="000D65FC"/>
    <w:rsid w:val="000E56F8"/>
    <w:rsid w:val="000E61BD"/>
    <w:rsid w:val="000F012B"/>
    <w:rsid w:val="000F1DB0"/>
    <w:rsid w:val="001038B8"/>
    <w:rsid w:val="00116FCB"/>
    <w:rsid w:val="00121EB8"/>
    <w:rsid w:val="00143FD7"/>
    <w:rsid w:val="00144E02"/>
    <w:rsid w:val="00177AA3"/>
    <w:rsid w:val="00187742"/>
    <w:rsid w:val="0019225A"/>
    <w:rsid w:val="001C48AC"/>
    <w:rsid w:val="001C4C1E"/>
    <w:rsid w:val="001D232C"/>
    <w:rsid w:val="001E23FC"/>
    <w:rsid w:val="001E5774"/>
    <w:rsid w:val="001F0C9F"/>
    <w:rsid w:val="001F5079"/>
    <w:rsid w:val="001F7B07"/>
    <w:rsid w:val="00220458"/>
    <w:rsid w:val="00226D7B"/>
    <w:rsid w:val="002339CD"/>
    <w:rsid w:val="002345BA"/>
    <w:rsid w:val="00245F6D"/>
    <w:rsid w:val="00253E94"/>
    <w:rsid w:val="002575E8"/>
    <w:rsid w:val="00265C68"/>
    <w:rsid w:val="0027142B"/>
    <w:rsid w:val="00293EF6"/>
    <w:rsid w:val="002A422B"/>
    <w:rsid w:val="002A6D2F"/>
    <w:rsid w:val="002A752A"/>
    <w:rsid w:val="002A769C"/>
    <w:rsid w:val="002D3037"/>
    <w:rsid w:val="002D73CC"/>
    <w:rsid w:val="00303BE4"/>
    <w:rsid w:val="003114F0"/>
    <w:rsid w:val="00330401"/>
    <w:rsid w:val="00346670"/>
    <w:rsid w:val="00350F6C"/>
    <w:rsid w:val="0035265A"/>
    <w:rsid w:val="00357102"/>
    <w:rsid w:val="00360572"/>
    <w:rsid w:val="003610F3"/>
    <w:rsid w:val="0037085B"/>
    <w:rsid w:val="00371692"/>
    <w:rsid w:val="00372462"/>
    <w:rsid w:val="003763B6"/>
    <w:rsid w:val="00384A21"/>
    <w:rsid w:val="00387C56"/>
    <w:rsid w:val="00387CB1"/>
    <w:rsid w:val="0039256F"/>
    <w:rsid w:val="00396F5D"/>
    <w:rsid w:val="003A060A"/>
    <w:rsid w:val="003A1F6B"/>
    <w:rsid w:val="003A760B"/>
    <w:rsid w:val="003E21F4"/>
    <w:rsid w:val="003E4C57"/>
    <w:rsid w:val="003F3D65"/>
    <w:rsid w:val="003F42D4"/>
    <w:rsid w:val="003F5482"/>
    <w:rsid w:val="00405BC2"/>
    <w:rsid w:val="00412A84"/>
    <w:rsid w:val="00413548"/>
    <w:rsid w:val="00420802"/>
    <w:rsid w:val="004257A4"/>
    <w:rsid w:val="00432561"/>
    <w:rsid w:val="00433295"/>
    <w:rsid w:val="00435B49"/>
    <w:rsid w:val="00445787"/>
    <w:rsid w:val="00451B9D"/>
    <w:rsid w:val="00457683"/>
    <w:rsid w:val="0046467F"/>
    <w:rsid w:val="004837A4"/>
    <w:rsid w:val="00492C82"/>
    <w:rsid w:val="00495A0D"/>
    <w:rsid w:val="004A1C7B"/>
    <w:rsid w:val="004B54D2"/>
    <w:rsid w:val="004D2741"/>
    <w:rsid w:val="004F0681"/>
    <w:rsid w:val="00520A0E"/>
    <w:rsid w:val="0052405D"/>
    <w:rsid w:val="005425C5"/>
    <w:rsid w:val="00555655"/>
    <w:rsid w:val="00557F20"/>
    <w:rsid w:val="00565C9F"/>
    <w:rsid w:val="0059615B"/>
    <w:rsid w:val="005A5535"/>
    <w:rsid w:val="005C4E05"/>
    <w:rsid w:val="005D1C1C"/>
    <w:rsid w:val="0060378B"/>
    <w:rsid w:val="00626F25"/>
    <w:rsid w:val="00627203"/>
    <w:rsid w:val="00642C79"/>
    <w:rsid w:val="00645CB4"/>
    <w:rsid w:val="006662C6"/>
    <w:rsid w:val="00685FCC"/>
    <w:rsid w:val="00686FB7"/>
    <w:rsid w:val="006926B2"/>
    <w:rsid w:val="006964C7"/>
    <w:rsid w:val="006965DE"/>
    <w:rsid w:val="00697165"/>
    <w:rsid w:val="006971F4"/>
    <w:rsid w:val="006A00A9"/>
    <w:rsid w:val="006A59B0"/>
    <w:rsid w:val="006E4580"/>
    <w:rsid w:val="006E77D8"/>
    <w:rsid w:val="00700F53"/>
    <w:rsid w:val="00722A95"/>
    <w:rsid w:val="0073046C"/>
    <w:rsid w:val="00737CAE"/>
    <w:rsid w:val="0075724A"/>
    <w:rsid w:val="00762C86"/>
    <w:rsid w:val="007639C6"/>
    <w:rsid w:val="00793891"/>
    <w:rsid w:val="00795001"/>
    <w:rsid w:val="007A39BA"/>
    <w:rsid w:val="007A58BE"/>
    <w:rsid w:val="007B0661"/>
    <w:rsid w:val="007B16FD"/>
    <w:rsid w:val="007B4A03"/>
    <w:rsid w:val="007D699C"/>
    <w:rsid w:val="007E3829"/>
    <w:rsid w:val="007F776F"/>
    <w:rsid w:val="008121D5"/>
    <w:rsid w:val="00840949"/>
    <w:rsid w:val="00847E9B"/>
    <w:rsid w:val="008507BC"/>
    <w:rsid w:val="00851BB3"/>
    <w:rsid w:val="0087322B"/>
    <w:rsid w:val="00877CAC"/>
    <w:rsid w:val="0088367E"/>
    <w:rsid w:val="00885E7B"/>
    <w:rsid w:val="0089218A"/>
    <w:rsid w:val="0089539D"/>
    <w:rsid w:val="008A12E1"/>
    <w:rsid w:val="008E1F7C"/>
    <w:rsid w:val="008F4A80"/>
    <w:rsid w:val="009337D3"/>
    <w:rsid w:val="00935B13"/>
    <w:rsid w:val="0094012D"/>
    <w:rsid w:val="00941F06"/>
    <w:rsid w:val="0094282D"/>
    <w:rsid w:val="00947F5D"/>
    <w:rsid w:val="00950DBC"/>
    <w:rsid w:val="00966CA7"/>
    <w:rsid w:val="00973D39"/>
    <w:rsid w:val="0099168D"/>
    <w:rsid w:val="009B2A3F"/>
    <w:rsid w:val="009C07B8"/>
    <w:rsid w:val="009E0365"/>
    <w:rsid w:val="009F0DF3"/>
    <w:rsid w:val="00A03AC9"/>
    <w:rsid w:val="00A31721"/>
    <w:rsid w:val="00A3310C"/>
    <w:rsid w:val="00A67841"/>
    <w:rsid w:val="00A75E9A"/>
    <w:rsid w:val="00A76A9A"/>
    <w:rsid w:val="00AB3D1F"/>
    <w:rsid w:val="00AC4FE3"/>
    <w:rsid w:val="00AC517F"/>
    <w:rsid w:val="00AD0607"/>
    <w:rsid w:val="00AD0877"/>
    <w:rsid w:val="00AD280F"/>
    <w:rsid w:val="00AE528B"/>
    <w:rsid w:val="00B11B42"/>
    <w:rsid w:val="00B1465D"/>
    <w:rsid w:val="00B15055"/>
    <w:rsid w:val="00B23F93"/>
    <w:rsid w:val="00B32B09"/>
    <w:rsid w:val="00B33B16"/>
    <w:rsid w:val="00B4092A"/>
    <w:rsid w:val="00B452B6"/>
    <w:rsid w:val="00B510C3"/>
    <w:rsid w:val="00B64345"/>
    <w:rsid w:val="00B70A76"/>
    <w:rsid w:val="00B72FF3"/>
    <w:rsid w:val="00B812B8"/>
    <w:rsid w:val="00B833C9"/>
    <w:rsid w:val="00B967E7"/>
    <w:rsid w:val="00BA1306"/>
    <w:rsid w:val="00BB72ED"/>
    <w:rsid w:val="00BE6AF8"/>
    <w:rsid w:val="00BF1F2C"/>
    <w:rsid w:val="00BF44D3"/>
    <w:rsid w:val="00C14218"/>
    <w:rsid w:val="00C1619E"/>
    <w:rsid w:val="00C224E0"/>
    <w:rsid w:val="00C24B96"/>
    <w:rsid w:val="00C37440"/>
    <w:rsid w:val="00C40543"/>
    <w:rsid w:val="00C44115"/>
    <w:rsid w:val="00C51854"/>
    <w:rsid w:val="00C51BAE"/>
    <w:rsid w:val="00C579CA"/>
    <w:rsid w:val="00C61B81"/>
    <w:rsid w:val="00C6417A"/>
    <w:rsid w:val="00C6522B"/>
    <w:rsid w:val="00C76A12"/>
    <w:rsid w:val="00C7745D"/>
    <w:rsid w:val="00C80C81"/>
    <w:rsid w:val="00C81959"/>
    <w:rsid w:val="00C85349"/>
    <w:rsid w:val="00C95767"/>
    <w:rsid w:val="00C96FB8"/>
    <w:rsid w:val="00CA6B37"/>
    <w:rsid w:val="00CB1496"/>
    <w:rsid w:val="00CB2BED"/>
    <w:rsid w:val="00CD62FF"/>
    <w:rsid w:val="00CE7A2A"/>
    <w:rsid w:val="00CF37B9"/>
    <w:rsid w:val="00CF6436"/>
    <w:rsid w:val="00CF6686"/>
    <w:rsid w:val="00D0521E"/>
    <w:rsid w:val="00D10435"/>
    <w:rsid w:val="00D10E79"/>
    <w:rsid w:val="00D141B1"/>
    <w:rsid w:val="00D264DE"/>
    <w:rsid w:val="00D446C8"/>
    <w:rsid w:val="00D46010"/>
    <w:rsid w:val="00D46892"/>
    <w:rsid w:val="00D54809"/>
    <w:rsid w:val="00D556B1"/>
    <w:rsid w:val="00D72644"/>
    <w:rsid w:val="00D82420"/>
    <w:rsid w:val="00D83FDF"/>
    <w:rsid w:val="00DB31A5"/>
    <w:rsid w:val="00DB52F8"/>
    <w:rsid w:val="00DC2179"/>
    <w:rsid w:val="00DE0C6B"/>
    <w:rsid w:val="00DE27F7"/>
    <w:rsid w:val="00DE2F91"/>
    <w:rsid w:val="00DE7C6A"/>
    <w:rsid w:val="00E031D8"/>
    <w:rsid w:val="00E26B69"/>
    <w:rsid w:val="00E27E2F"/>
    <w:rsid w:val="00E46E64"/>
    <w:rsid w:val="00E568BD"/>
    <w:rsid w:val="00E71367"/>
    <w:rsid w:val="00E85DDC"/>
    <w:rsid w:val="00E939C3"/>
    <w:rsid w:val="00EA2526"/>
    <w:rsid w:val="00EA2C40"/>
    <w:rsid w:val="00EA5C8D"/>
    <w:rsid w:val="00EB3DD2"/>
    <w:rsid w:val="00ED196D"/>
    <w:rsid w:val="00ED54ED"/>
    <w:rsid w:val="00ED6EDB"/>
    <w:rsid w:val="00EE0BB4"/>
    <w:rsid w:val="00EE123E"/>
    <w:rsid w:val="00EE62C2"/>
    <w:rsid w:val="00EE6888"/>
    <w:rsid w:val="00EE759B"/>
    <w:rsid w:val="00EF05D5"/>
    <w:rsid w:val="00EF12AD"/>
    <w:rsid w:val="00EF2093"/>
    <w:rsid w:val="00F01732"/>
    <w:rsid w:val="00F06988"/>
    <w:rsid w:val="00F20282"/>
    <w:rsid w:val="00F2122A"/>
    <w:rsid w:val="00F21268"/>
    <w:rsid w:val="00F33721"/>
    <w:rsid w:val="00F44AE0"/>
    <w:rsid w:val="00F453B8"/>
    <w:rsid w:val="00F45686"/>
    <w:rsid w:val="00F47B94"/>
    <w:rsid w:val="00F54DC0"/>
    <w:rsid w:val="00F72309"/>
    <w:rsid w:val="00F72659"/>
    <w:rsid w:val="00F744B3"/>
    <w:rsid w:val="00F75477"/>
    <w:rsid w:val="00FA03FD"/>
    <w:rsid w:val="00FA1E3A"/>
    <w:rsid w:val="00FA1FCB"/>
    <w:rsid w:val="00FB19BC"/>
    <w:rsid w:val="00FB6ADC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DAB6F4"/>
  <w15:docId w15:val="{3162D489-969A-4836-A294-92ED87C1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47B9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Heading4">
    <w:name w:val="heading 4"/>
    <w:basedOn w:val="Normal"/>
    <w:next w:val="Normal"/>
    <w:link w:val="Heading4Char"/>
    <w:qFormat/>
    <w:rsid w:val="00F47B9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9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47B94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F47B94"/>
    <w:rPr>
      <w:rFonts w:ascii="Arial" w:eastAsia="Times New Roman" w:hAnsi="Arial" w:cs="Times New Roman"/>
      <w:b/>
      <w:sz w:val="18"/>
      <w:szCs w:val="20"/>
    </w:rPr>
  </w:style>
  <w:style w:type="paragraph" w:styleId="Title">
    <w:name w:val="Title"/>
    <w:basedOn w:val="Normal"/>
    <w:link w:val="TitleChar"/>
    <w:qFormat/>
    <w:rsid w:val="00F47B94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47B9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F47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7B9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47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7B94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1">
    <w:name w:val="Header1"/>
    <w:basedOn w:val="Normal"/>
    <w:rsid w:val="00F47B94"/>
    <w:pPr>
      <w:spacing w:after="0" w:line="240" w:lineRule="auto"/>
      <w:ind w:left="440" w:hanging="440"/>
      <w:jc w:val="both"/>
    </w:pPr>
    <w:rPr>
      <w:rFonts w:ascii="Helvetica" w:eastAsia="Times New Roman" w:hAnsi="Helvetica" w:cs="Times New Roman"/>
      <w:b/>
      <w:sz w:val="16"/>
      <w:szCs w:val="20"/>
    </w:rPr>
  </w:style>
  <w:style w:type="paragraph" w:styleId="NoSpacing">
    <w:name w:val="No Spacing"/>
    <w:uiPriority w:val="1"/>
    <w:qFormat/>
    <w:rsid w:val="00F47B94"/>
    <w:pPr>
      <w:spacing w:after="0" w:line="240" w:lineRule="auto"/>
    </w:pPr>
  </w:style>
  <w:style w:type="table" w:styleId="TableGrid">
    <w:name w:val="Table Grid"/>
    <w:basedOn w:val="TableNormal"/>
    <w:uiPriority w:val="59"/>
    <w:rsid w:val="000A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D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2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82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B31A5"/>
    <w:pPr>
      <w:tabs>
        <w:tab w:val="left" w:pos="660"/>
        <w:tab w:val="right" w:leader="dot" w:pos="10070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7A39BA"/>
    <w:pPr>
      <w:tabs>
        <w:tab w:val="right" w:leader="dot" w:pos="10070"/>
      </w:tabs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4282D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01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7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7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17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2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C40"/>
    <w:rPr>
      <w:b/>
      <w:bCs/>
      <w:sz w:val="20"/>
      <w:szCs w:val="20"/>
    </w:rPr>
  </w:style>
  <w:style w:type="paragraph" w:customStyle="1" w:styleId="Default">
    <w:name w:val="Default"/>
    <w:rsid w:val="00C405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D-SpecL1">
    <w:name w:val="AD-Spec:L1"/>
    <w:basedOn w:val="Normal"/>
    <w:rsid w:val="00C40543"/>
    <w:pPr>
      <w:numPr>
        <w:numId w:val="1"/>
      </w:numPr>
      <w:spacing w:after="300" w:line="240" w:lineRule="auto"/>
      <w:jc w:val="both"/>
    </w:pPr>
    <w:rPr>
      <w:rFonts w:ascii="Times New Roman" w:eastAsia="Calibri" w:hAnsi="Times New Roman" w:cs="Times New Roman"/>
      <w:b/>
      <w:bCs/>
      <w:caps/>
      <w:sz w:val="23"/>
      <w:szCs w:val="23"/>
    </w:rPr>
  </w:style>
  <w:style w:type="paragraph" w:customStyle="1" w:styleId="AD-SpecL2">
    <w:name w:val="AD-Spec:L2"/>
    <w:basedOn w:val="Normal"/>
    <w:rsid w:val="00C40543"/>
    <w:pPr>
      <w:numPr>
        <w:ilvl w:val="1"/>
        <w:numId w:val="1"/>
      </w:numPr>
      <w:spacing w:after="300" w:line="240" w:lineRule="auto"/>
      <w:jc w:val="both"/>
    </w:pPr>
    <w:rPr>
      <w:rFonts w:ascii="Times New Roman" w:eastAsia="Calibri" w:hAnsi="Times New Roman" w:cs="Times New Roman"/>
      <w:b/>
      <w:bCs/>
      <w:caps/>
      <w:sz w:val="23"/>
      <w:szCs w:val="23"/>
    </w:rPr>
  </w:style>
  <w:style w:type="paragraph" w:customStyle="1" w:styleId="AD-SpecL3">
    <w:name w:val="AD-Spec:L3"/>
    <w:basedOn w:val="Normal"/>
    <w:rsid w:val="00C40543"/>
    <w:pPr>
      <w:numPr>
        <w:ilvl w:val="2"/>
        <w:numId w:val="1"/>
      </w:numPr>
      <w:spacing w:after="300" w:line="240" w:lineRule="auto"/>
      <w:jc w:val="both"/>
    </w:pPr>
    <w:rPr>
      <w:rFonts w:ascii="Times New Roman" w:eastAsia="Calibri" w:hAnsi="Times New Roman" w:cs="Times New Roman"/>
      <w:sz w:val="23"/>
      <w:szCs w:val="23"/>
    </w:rPr>
  </w:style>
  <w:style w:type="paragraph" w:customStyle="1" w:styleId="AD-SpecL4">
    <w:name w:val="AD-Spec:L4"/>
    <w:basedOn w:val="Normal"/>
    <w:rsid w:val="00C40543"/>
    <w:pPr>
      <w:numPr>
        <w:ilvl w:val="3"/>
        <w:numId w:val="1"/>
      </w:numPr>
      <w:spacing w:after="300" w:line="240" w:lineRule="auto"/>
      <w:jc w:val="both"/>
    </w:pPr>
    <w:rPr>
      <w:rFonts w:ascii="Times New Roman" w:eastAsia="Calibri" w:hAnsi="Times New Roman" w:cs="Times New Roman"/>
      <w:sz w:val="23"/>
      <w:szCs w:val="23"/>
    </w:rPr>
  </w:style>
  <w:style w:type="paragraph" w:customStyle="1" w:styleId="AD-SpecL5">
    <w:name w:val="AD-Spec:L5"/>
    <w:basedOn w:val="Normal"/>
    <w:rsid w:val="00C40543"/>
    <w:pPr>
      <w:numPr>
        <w:ilvl w:val="4"/>
        <w:numId w:val="1"/>
      </w:numPr>
      <w:spacing w:after="300" w:line="240" w:lineRule="auto"/>
      <w:jc w:val="both"/>
    </w:pPr>
    <w:rPr>
      <w:rFonts w:ascii="Times New Roman" w:eastAsia="Calibri" w:hAnsi="Times New Roman" w:cs="Times New Roman"/>
      <w:sz w:val="23"/>
      <w:szCs w:val="23"/>
    </w:rPr>
  </w:style>
  <w:style w:type="paragraph" w:customStyle="1" w:styleId="AD-SpecL6">
    <w:name w:val="AD-Spec:L6"/>
    <w:basedOn w:val="Normal"/>
    <w:rsid w:val="00C40543"/>
    <w:pPr>
      <w:numPr>
        <w:ilvl w:val="5"/>
        <w:numId w:val="1"/>
      </w:numPr>
      <w:spacing w:after="300" w:line="240" w:lineRule="auto"/>
      <w:jc w:val="both"/>
    </w:pPr>
    <w:rPr>
      <w:rFonts w:ascii="Times New Roman" w:eastAsia="Calibri" w:hAnsi="Times New Roman" w:cs="Times New Roman"/>
      <w:sz w:val="23"/>
      <w:szCs w:val="23"/>
    </w:rPr>
  </w:style>
  <w:style w:type="paragraph" w:customStyle="1" w:styleId="AD-SpecL7">
    <w:name w:val="AD-Spec:L7"/>
    <w:basedOn w:val="Normal"/>
    <w:rsid w:val="00C40543"/>
    <w:pPr>
      <w:numPr>
        <w:ilvl w:val="6"/>
        <w:numId w:val="1"/>
      </w:numPr>
      <w:spacing w:after="300" w:line="240" w:lineRule="auto"/>
      <w:jc w:val="both"/>
    </w:pPr>
    <w:rPr>
      <w:rFonts w:ascii="Times New Roman" w:eastAsia="Calibri" w:hAnsi="Times New Roman" w:cs="Times New Roman"/>
      <w:sz w:val="23"/>
      <w:szCs w:val="23"/>
    </w:rPr>
  </w:style>
  <w:style w:type="paragraph" w:customStyle="1" w:styleId="011">
    <w:name w:val="0 1.1"/>
    <w:basedOn w:val="Normal"/>
    <w:rsid w:val="00C40543"/>
    <w:pPr>
      <w:widowControl w:val="0"/>
      <w:tabs>
        <w:tab w:val="left" w:pos="1440"/>
        <w:tab w:val="right" w:pos="10080"/>
      </w:tabs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111">
    <w:name w:val="0 1.1.1"/>
    <w:basedOn w:val="011"/>
    <w:rsid w:val="00C40543"/>
    <w:pPr>
      <w:ind w:left="2160"/>
    </w:pPr>
  </w:style>
  <w:style w:type="paragraph" w:customStyle="1" w:styleId="0Par">
    <w:name w:val="0 Par"/>
    <w:basedOn w:val="Normal"/>
    <w:rsid w:val="00685FCC"/>
    <w:pPr>
      <w:widowControl w:val="0"/>
      <w:tabs>
        <w:tab w:val="left" w:pos="1440"/>
      </w:tabs>
      <w:spacing w:after="0" w:line="240" w:lineRule="atLeast"/>
      <w:ind w:left="1440" w:hanging="144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685FCC"/>
    <w:pPr>
      <w:keepNext/>
      <w:keepLines/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85FCC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2012/2013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_dlc_DocId xmlns="9f9a3021-3316-400d-a2ff-e7f2addbcb37">SENIORS-358235045-50688</_dlc_DocId>
    <_dlc_DocIdUrl xmlns="9f9a3021-3316-400d-a2ff-e7f2addbcb37">
      <Url>https://external2.seniors.gov.ab.ca/CISR/_layouts/DocIdRedir.aspx?ID=SENIORS-358235045-50688</Url>
      <Description>SENIORS-358235045-50688</Description>
    </_dlc_DocIdUrl>
    <_dlc_DocIdPersistId xmlns="9f9a3021-3316-400d-a2ff-e7f2addbcb37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7004C02B201439DB83C0BA9E058F2" ma:contentTypeVersion="1" ma:contentTypeDescription="Create a new document." ma:contentTypeScope="" ma:versionID="9c0f50ed0513b1097fdcbb55999f4ca7">
  <xsd:schema xmlns:xsd="http://www.w3.org/2001/XMLSchema" xmlns:xs="http://www.w3.org/2001/XMLSchema" xmlns:p="http://schemas.microsoft.com/office/2006/metadata/properties" xmlns:ns2="9f9a3021-3316-400d-a2ff-e7f2addbcb37" xmlns:ns3="http://schemas.microsoft.com/sharepoint/v4" targetNamespace="http://schemas.microsoft.com/office/2006/metadata/properties" ma:root="true" ma:fieldsID="a1b09dabb5de22e32948f44c5c9c3466" ns2:_="" ns3:_="">
    <xsd:import namespace="9f9a3021-3316-400d-a2ff-e7f2addbcb3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a3021-3316-400d-a2ff-e7f2addbcb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369D7E-2513-4343-A281-1419B1C46E63}">
  <ds:schemaRefs>
    <ds:schemaRef ds:uri="http://schemas.microsoft.com/office/2006/metadata/properties"/>
    <ds:schemaRef ds:uri="http://schemas.microsoft.com/sharepoint/v4"/>
    <ds:schemaRef ds:uri="9f9a3021-3316-400d-a2ff-e7f2addbcb37"/>
  </ds:schemaRefs>
</ds:datastoreItem>
</file>

<file path=customXml/itemProps3.xml><?xml version="1.0" encoding="utf-8"?>
<ds:datastoreItem xmlns:ds="http://schemas.openxmlformats.org/officeDocument/2006/customXml" ds:itemID="{03ED25E9-4CA6-44A3-80D5-E6CDD3A9E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a3021-3316-400d-a2ff-e7f2addbcb3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008AE-25BA-4825-9B12-37EDEB3828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5A4744-1331-47D7-8FC4-0797ACF7E7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753255-BA29-4B0E-8ED5-DF850DC5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Bid and Contract Package Template V4.1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Bid and Contract Package Template V4.1</dc:title>
  <dc:subject>Addendum to Bid and Contract Package Template V4.1</dc:subject>
  <dc:creator>Government of Alberta</dc:creator>
  <cp:keywords>Security Classification: PUBLIC</cp:keywords>
  <cp:lastPrinted>2023-02-23T16:35:00Z</cp:lastPrinted>
  <dcterms:created xsi:type="dcterms:W3CDTF">2019-02-01T18:24:00Z</dcterms:created>
  <dcterms:modified xsi:type="dcterms:W3CDTF">2023-03-30T16:45:00Z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0x010100ACD7004C02B201439DB83C0BA9E058F2</vt:lpwstr>
  </property>
  <property fmtid="{D5CDD505-2E9C-101B-9397-08002B2CF9AE}" pid="3" name="_dlc_DocIdItemGuid">
    <vt:lpwstr>dafd0678-51e0-4efc-a822-ea7171998b8c</vt:lpwstr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2023-03-29T18:06:20Z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5eb9f072-b108-4337-a213-9184f0f7400b</vt:lpwstr>
  </property>
  <property fmtid="{D5CDD505-2E9C-101B-9397-08002B2CF9AE}" pid="14" name="MSIP_Label_60c3ebf9-3c2f-4745-a75f-55836bdb736f_ContentBits">
    <vt:lpwstr>2</vt:lpwstr>
  </property>
</Properties>
</file>