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2BCA543F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78AC23D9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7EE82B19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214989C0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BF2EBB7" w14:textId="010F4940" w:rsidR="00DA3F03" w:rsidRPr="00C73636" w:rsidRDefault="00345CC6" w:rsidP="00345CC6">
            <w:pPr>
              <w:pStyle w:val="Section1"/>
            </w:pPr>
            <w:r>
              <w:t>Application for Sublease of Disposition</w:t>
            </w:r>
          </w:p>
        </w:tc>
      </w:tr>
    </w:tbl>
    <w:p w14:paraId="1D363C0E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bookmarkEnd w:id="0"/>
    <w:p w14:paraId="5048C24E" w14:textId="77777777" w:rsidR="00345CC6" w:rsidRPr="00345CC6" w:rsidRDefault="00345CC6" w:rsidP="00345CC6">
      <w:pPr>
        <w:tabs>
          <w:tab w:val="left" w:pos="720"/>
        </w:tabs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>Miscellaneous Lease (DML), Pipeline Installation Lease (DPI) and Surface Materials Lease (SML)</w:t>
      </w:r>
    </w:p>
    <w:p w14:paraId="144755DF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0FB5F84C" w14:textId="31F5F1DA" w:rsidR="00345CC6" w:rsidRPr="00345CC6" w:rsidRDefault="00345CC6" w:rsidP="00345CC6">
      <w:pPr>
        <w:spacing w:after="0" w:line="240" w:lineRule="auto"/>
        <w:textAlignment w:val="auto"/>
        <w:rPr>
          <w:spacing w:val="-2"/>
          <w:lang w:val="en"/>
        </w:rPr>
      </w:pPr>
      <w:r w:rsidRPr="00345CC6">
        <w:rPr>
          <w:spacing w:val="-2"/>
          <w:lang w:val="en"/>
        </w:rPr>
        <w:t xml:space="preserve">Submission of an Application for Sublease does not grant any authority to the Sublessee to occupy the lands in question until approval has been given by Alberta </w:t>
      </w:r>
      <w:r>
        <w:rPr>
          <w:spacing w:val="-2"/>
          <w:lang w:val="en"/>
        </w:rPr>
        <w:t>Forestry</w:t>
      </w:r>
      <w:r w:rsidRPr="00345CC6">
        <w:rPr>
          <w:spacing w:val="-2"/>
          <w:lang w:val="en"/>
        </w:rPr>
        <w:t xml:space="preserve"> and Parks (the “</w:t>
      </w:r>
      <w:r>
        <w:rPr>
          <w:spacing w:val="-2"/>
          <w:lang w:val="en"/>
        </w:rPr>
        <w:t>Ministry</w:t>
      </w:r>
      <w:r w:rsidRPr="00345CC6">
        <w:rPr>
          <w:spacing w:val="-2"/>
          <w:lang w:val="en"/>
        </w:rPr>
        <w:t>”). Applications are to be submitted to</w:t>
      </w:r>
      <w:r w:rsidR="00AD5C1B">
        <w:rPr>
          <w:spacing w:val="-2"/>
          <w:lang w:val="en"/>
        </w:rPr>
        <w:t xml:space="preserve"> </w:t>
      </w:r>
      <w:hyperlink r:id="rId18" w:history="1">
        <w:r w:rsidR="008F1DF6" w:rsidRPr="00C6134C">
          <w:rPr>
            <w:rStyle w:val="Hyperlink"/>
            <w:spacing w:val="-2"/>
            <w:lang w:val="en"/>
          </w:rPr>
          <w:t>lands.applications@gov.ab.ca</w:t>
        </w:r>
      </w:hyperlink>
      <w:r w:rsidR="00AD5C1B">
        <w:rPr>
          <w:spacing w:val="-2"/>
          <w:lang w:val="en"/>
        </w:rPr>
        <w:t>.</w:t>
      </w:r>
    </w:p>
    <w:p w14:paraId="53033C7F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spacing w:val="-2"/>
          <w:lang w:val="en"/>
        </w:rPr>
      </w:pPr>
    </w:p>
    <w:p w14:paraId="4E1630B5" w14:textId="1F164907" w:rsidR="00345CC6" w:rsidRPr="0015248B" w:rsidRDefault="00345CC6" w:rsidP="00345CC6">
      <w:pPr>
        <w:spacing w:after="0" w:line="240" w:lineRule="auto"/>
        <w:textAlignment w:val="auto"/>
        <w:rPr>
          <w:lang w:val="en"/>
        </w:rPr>
      </w:pPr>
      <w:r w:rsidRPr="0015248B">
        <w:rPr>
          <w:spacing w:val="-2"/>
          <w:lang w:val="en"/>
        </w:rPr>
        <w:t>The original lease holder is responsible for the rent and taxes resulting from the Disposition.</w:t>
      </w:r>
    </w:p>
    <w:p w14:paraId="44577CA0" w14:textId="663B7D55" w:rsidR="00345CC6" w:rsidRPr="00345CC6" w:rsidRDefault="00345CC6" w:rsidP="00345CC6">
      <w:pPr>
        <w:spacing w:after="0" w:line="360" w:lineRule="auto"/>
        <w:textAlignment w:val="auto"/>
        <w:rPr>
          <w:lang w:val="en"/>
        </w:rPr>
      </w:pPr>
      <w:r w:rsidRPr="00345CC6">
        <w:rPr>
          <w:lang w:val="en"/>
        </w:rPr>
        <w:t xml:space="preserve">Forms can be found under </w:t>
      </w:r>
      <w:r>
        <w:rPr>
          <w:lang w:val="en"/>
        </w:rPr>
        <w:t>Bed and shore, commercial, industrial and recreational section on</w:t>
      </w:r>
      <w:r w:rsidRPr="00345CC6">
        <w:rPr>
          <w:lang w:val="en"/>
        </w:rPr>
        <w:t xml:space="preserve">: </w:t>
      </w:r>
    </w:p>
    <w:p w14:paraId="31B0BD72" w14:textId="7A5375C7" w:rsidR="00345CC6" w:rsidRPr="0015248B" w:rsidRDefault="0015248B" w:rsidP="0015248B">
      <w:pPr>
        <w:pStyle w:val="ListParagraph"/>
        <w:keepLines/>
        <w:numPr>
          <w:ilvl w:val="0"/>
          <w:numId w:val="15"/>
        </w:numPr>
        <w:spacing w:after="0" w:line="240" w:lineRule="auto"/>
        <w:ind w:left="284" w:hanging="284"/>
        <w:textAlignment w:val="auto"/>
        <w:rPr>
          <w:b/>
          <w:bCs/>
          <w:lang w:val="en"/>
        </w:rPr>
      </w:pPr>
      <w:hyperlink r:id="rId19" w:history="1">
        <w:r>
          <w:rPr>
            <w:rStyle w:val="Hyperlink"/>
          </w:rPr>
          <w:t>Surface disposition forms | Alberta.ca</w:t>
        </w:r>
      </w:hyperlink>
    </w:p>
    <w:p w14:paraId="66E090A5" w14:textId="77777777" w:rsidR="0015248B" w:rsidRPr="00345CC6" w:rsidRDefault="0015248B" w:rsidP="00345CC6">
      <w:pPr>
        <w:keepLines/>
        <w:spacing w:after="0" w:line="240" w:lineRule="auto"/>
        <w:textAlignment w:val="auto"/>
        <w:rPr>
          <w:b/>
          <w:bCs/>
          <w:lang w:val="en"/>
        </w:rPr>
      </w:pPr>
    </w:p>
    <w:p w14:paraId="64609F25" w14:textId="3C5B5EE1" w:rsidR="00345CC6" w:rsidRPr="00345CC6" w:rsidRDefault="0015248B" w:rsidP="00345CC6">
      <w:pPr>
        <w:keepLines/>
        <w:spacing w:after="0" w:line="240" w:lineRule="auto"/>
        <w:textAlignment w:val="auto"/>
        <w:rPr>
          <w:b/>
          <w:bCs/>
          <w:lang w:val="en"/>
        </w:rPr>
      </w:pPr>
      <w:r>
        <w:rPr>
          <w:b/>
          <w:bCs/>
          <w:lang w:val="en"/>
        </w:rPr>
        <w:t>Ministerial</w:t>
      </w:r>
      <w:r w:rsidR="00345CC6" w:rsidRPr="00345CC6">
        <w:rPr>
          <w:b/>
          <w:bCs/>
          <w:lang w:val="en"/>
        </w:rPr>
        <w:t xml:space="preserve"> forms must be used; do not make any changes to these forms.</w:t>
      </w:r>
    </w:p>
    <w:p w14:paraId="69C63B63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74E122D9" w14:textId="77777777" w:rsidR="00345CC6" w:rsidRPr="0015248B" w:rsidRDefault="00345CC6" w:rsidP="00345CC6">
      <w:pPr>
        <w:spacing w:after="0" w:line="240" w:lineRule="auto"/>
        <w:textAlignment w:val="auto"/>
        <w:rPr>
          <w:lang w:val="en"/>
        </w:rPr>
      </w:pPr>
      <w:r w:rsidRPr="0015248B">
        <w:rPr>
          <w:lang w:val="en"/>
        </w:rPr>
        <w:t xml:space="preserve">The following items are required to be submitted for </w:t>
      </w:r>
      <w:r w:rsidRPr="0015248B">
        <w:rPr>
          <w:color w:val="FF0000"/>
          <w:lang w:val="en"/>
        </w:rPr>
        <w:t>every</w:t>
      </w:r>
      <w:r w:rsidRPr="0015248B">
        <w:rPr>
          <w:lang w:val="en"/>
        </w:rPr>
        <w:t xml:space="preserve"> Application of a sublease:</w:t>
      </w:r>
    </w:p>
    <w:p w14:paraId="7C02CF85" w14:textId="77777777" w:rsidR="00345CC6" w:rsidRPr="0015248B" w:rsidRDefault="00345CC6" w:rsidP="00345CC6">
      <w:pPr>
        <w:spacing w:after="0" w:line="240" w:lineRule="auto"/>
        <w:textAlignment w:val="auto"/>
        <w:rPr>
          <w:lang w:val="en"/>
        </w:rPr>
      </w:pPr>
    </w:p>
    <w:p w14:paraId="12E028B7" w14:textId="46925045" w:rsidR="00345CC6" w:rsidRPr="0015248B" w:rsidRDefault="00345CC6" w:rsidP="0015248B">
      <w:pPr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textAlignment w:val="auto"/>
        <w:rPr>
          <w:spacing w:val="-2"/>
          <w:lang w:val="en"/>
        </w:rPr>
      </w:pPr>
      <w:r w:rsidRPr="0015248B">
        <w:rPr>
          <w:spacing w:val="-2"/>
          <w:lang w:val="en"/>
        </w:rPr>
        <w:t xml:space="preserve">Application for Sublease of Disposition form, properly executed, and to be submitted by the Original Disposition Holder. </w:t>
      </w:r>
    </w:p>
    <w:p w14:paraId="3C86B0A6" w14:textId="77777777" w:rsidR="00345CC6" w:rsidRPr="0015248B" w:rsidRDefault="00345CC6" w:rsidP="0015248B">
      <w:pPr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textAlignment w:val="auto"/>
        <w:rPr>
          <w:lang w:val="en"/>
        </w:rPr>
      </w:pPr>
      <w:r w:rsidRPr="0015248B">
        <w:rPr>
          <w:lang w:val="en"/>
        </w:rPr>
        <w:t xml:space="preserve">Payment of all arrears owing to the </w:t>
      </w:r>
      <w:r w:rsidRPr="0015248B">
        <w:rPr>
          <w:spacing w:val="-2"/>
          <w:lang w:val="en"/>
        </w:rPr>
        <w:t>Department</w:t>
      </w:r>
      <w:r w:rsidRPr="0015248B">
        <w:rPr>
          <w:lang w:val="en"/>
        </w:rPr>
        <w:t xml:space="preserve"> by any party to the sublease application.</w:t>
      </w:r>
    </w:p>
    <w:p w14:paraId="1633A4AD" w14:textId="77777777" w:rsidR="00345CC6" w:rsidRPr="0015248B" w:rsidRDefault="00345CC6" w:rsidP="0015248B">
      <w:pPr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textAlignment w:val="auto"/>
        <w:rPr>
          <w:lang w:val="en"/>
        </w:rPr>
      </w:pPr>
      <w:r w:rsidRPr="0015248B">
        <w:rPr>
          <w:lang w:val="en"/>
        </w:rPr>
        <w:t xml:space="preserve">Corporate Registry System (CORES) Search for any party to the sublease application. </w:t>
      </w:r>
    </w:p>
    <w:p w14:paraId="5641488E" w14:textId="2D85D918" w:rsidR="00345CC6" w:rsidRPr="0015248B" w:rsidRDefault="00345CC6" w:rsidP="0015248B">
      <w:pPr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textAlignment w:val="auto"/>
        <w:rPr>
          <w:spacing w:val="-2"/>
          <w:lang w:val="en"/>
        </w:rPr>
      </w:pPr>
      <w:r w:rsidRPr="0015248B">
        <w:rPr>
          <w:spacing w:val="-2"/>
          <w:lang w:val="en"/>
        </w:rPr>
        <w:t xml:space="preserve">Complete copy of the current disposition. If one cannot be supplied to the </w:t>
      </w:r>
      <w:r w:rsidR="0015248B">
        <w:rPr>
          <w:spacing w:val="-2"/>
          <w:lang w:val="en"/>
        </w:rPr>
        <w:t>Ministry</w:t>
      </w:r>
      <w:r w:rsidRPr="0015248B">
        <w:rPr>
          <w:spacing w:val="-2"/>
          <w:lang w:val="en"/>
        </w:rPr>
        <w:t xml:space="preserve">, a copy may be </w:t>
      </w:r>
      <w:r w:rsidR="0015248B">
        <w:rPr>
          <w:spacing w:val="-2"/>
          <w:lang w:val="en"/>
        </w:rPr>
        <w:t>requested.</w:t>
      </w:r>
    </w:p>
    <w:p w14:paraId="218942E9" w14:textId="77777777" w:rsidR="00345CC6" w:rsidRPr="0015248B" w:rsidRDefault="00345CC6" w:rsidP="0015248B">
      <w:pPr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textAlignment w:val="auto"/>
        <w:rPr>
          <w:spacing w:val="-2"/>
          <w:lang w:val="en"/>
        </w:rPr>
      </w:pPr>
      <w:r w:rsidRPr="0015248B">
        <w:rPr>
          <w:spacing w:val="-2"/>
          <w:lang w:val="en"/>
        </w:rPr>
        <w:t>Complete copy of the Sublease Agreement</w:t>
      </w:r>
    </w:p>
    <w:p w14:paraId="41209117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55D58E53" w14:textId="2B382E2F" w:rsidR="00AD5C1B" w:rsidRPr="00345CC6" w:rsidRDefault="00345CC6" w:rsidP="00345CC6">
      <w:pPr>
        <w:spacing w:after="0" w:line="240" w:lineRule="auto"/>
        <w:textAlignment w:val="auto"/>
        <w:rPr>
          <w:spacing w:val="-2"/>
          <w:lang w:val="en"/>
        </w:rPr>
      </w:pPr>
      <w:r w:rsidRPr="00345CC6">
        <w:rPr>
          <w:spacing w:val="-2"/>
          <w:lang w:val="en"/>
        </w:rPr>
        <w:t xml:space="preserve">If you have any </w:t>
      </w:r>
      <w:proofErr w:type="gramStart"/>
      <w:r w:rsidRPr="00345CC6">
        <w:rPr>
          <w:spacing w:val="-2"/>
          <w:lang w:val="en"/>
        </w:rPr>
        <w:t>questions</w:t>
      </w:r>
      <w:proofErr w:type="gramEnd"/>
      <w:r w:rsidR="0015248B">
        <w:rPr>
          <w:spacing w:val="-2"/>
          <w:lang w:val="en"/>
        </w:rPr>
        <w:t xml:space="preserve"> contact</w:t>
      </w:r>
      <w:r w:rsidR="0015248B" w:rsidRPr="00345CC6">
        <w:rPr>
          <w:spacing w:val="-2"/>
          <w:lang w:val="en"/>
        </w:rPr>
        <w:t xml:space="preserve"> </w:t>
      </w:r>
      <w:r w:rsidR="008F1DF6">
        <w:fldChar w:fldCharType="begin"/>
      </w:r>
      <w:r w:rsidR="008F1DF6">
        <w:instrText>HYPERLINK "mailto:lands.cancellations@gov.ab.ca"</w:instrText>
      </w:r>
      <w:r w:rsidR="008F1DF6">
        <w:fldChar w:fldCharType="separate"/>
      </w:r>
      <w:r w:rsidR="008F1DF6">
        <w:rPr>
          <w:rStyle w:val="Hyperlink"/>
          <w:spacing w:val="-2"/>
          <w:lang w:val="en"/>
        </w:rPr>
        <w:t>lands.applications</w:t>
      </w:r>
      <w:r w:rsidR="008F1DF6" w:rsidRPr="00D301D8">
        <w:rPr>
          <w:rStyle w:val="Hyperlink"/>
          <w:spacing w:val="-2"/>
          <w:lang w:val="en"/>
        </w:rPr>
        <w:t>@gov.ab.ca</w:t>
      </w:r>
      <w:r w:rsidR="008F1DF6">
        <w:fldChar w:fldCharType="end"/>
      </w:r>
    </w:p>
    <w:p w14:paraId="19BDE058" w14:textId="2F808F20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 xml:space="preserve">Refer to the </w:t>
      </w:r>
      <w:r w:rsidRPr="00345CC6">
        <w:rPr>
          <w:i/>
          <w:iCs/>
          <w:lang w:val="en"/>
        </w:rPr>
        <w:t>Public Lands Act</w:t>
      </w:r>
      <w:r w:rsidRPr="00345CC6">
        <w:rPr>
          <w:lang w:val="en"/>
        </w:rPr>
        <w:t xml:space="preserve"> Section 43 and </w:t>
      </w:r>
      <w:r w:rsidRPr="005B4591">
        <w:rPr>
          <w:lang w:val="en"/>
        </w:rPr>
        <w:t>Public Lands Administration Regulation</w:t>
      </w:r>
      <w:r w:rsidRPr="00345CC6">
        <w:rPr>
          <w:lang w:val="en"/>
        </w:rPr>
        <w:t xml:space="preserve"> (PLAR) Section 146. Acts and regulations are available online at: </w:t>
      </w:r>
    </w:p>
    <w:p w14:paraId="2454623E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5449A8EF" w14:textId="17F33283" w:rsidR="00345CC6" w:rsidRPr="00345CC6" w:rsidRDefault="005B4591" w:rsidP="00345CC6">
      <w:pPr>
        <w:keepLines/>
        <w:numPr>
          <w:ilvl w:val="0"/>
          <w:numId w:val="14"/>
        </w:numPr>
        <w:spacing w:after="200" w:line="276" w:lineRule="auto"/>
        <w:ind w:left="720" w:hanging="360"/>
        <w:textAlignment w:val="auto"/>
        <w:rPr>
          <w:lang w:val="en"/>
        </w:rPr>
      </w:pPr>
      <w:hyperlink r:id="rId20" w:history="1">
        <w:r>
          <w:rPr>
            <w:color w:val="0000FF"/>
            <w:u w:val="single"/>
            <w:lang w:val="en"/>
          </w:rPr>
          <w:t>King</w:t>
        </w:r>
        <w:r w:rsidR="00345CC6" w:rsidRPr="00345CC6">
          <w:rPr>
            <w:color w:val="0000FF"/>
            <w:u w:val="single"/>
            <w:lang w:val="en"/>
          </w:rPr>
          <w:t>’s Printer</w:t>
        </w:r>
      </w:hyperlink>
    </w:p>
    <w:p w14:paraId="28E2AC72" w14:textId="77777777" w:rsidR="00345CC6" w:rsidRPr="005B4591" w:rsidRDefault="00345CC6" w:rsidP="00345CC6">
      <w:pPr>
        <w:keepLines/>
        <w:spacing w:after="0" w:line="240" w:lineRule="auto"/>
        <w:ind w:left="360"/>
        <w:textAlignment w:val="auto"/>
        <w:rPr>
          <w:lang w:val="en"/>
        </w:rPr>
      </w:pPr>
    </w:p>
    <w:p w14:paraId="1AFE602B" w14:textId="37BCA812" w:rsidR="00345CC6" w:rsidRPr="005B4591" w:rsidRDefault="00345CC6" w:rsidP="00345CC6">
      <w:pPr>
        <w:keepLines/>
        <w:spacing w:after="200" w:line="276" w:lineRule="auto"/>
        <w:ind w:left="360"/>
        <w:textAlignment w:val="auto"/>
        <w:rPr>
          <w:lang w:val="en"/>
        </w:rPr>
      </w:pPr>
      <w:r w:rsidRPr="005B4591">
        <w:rPr>
          <w:lang w:val="en"/>
        </w:rPr>
        <w:t>Phone: 780</w:t>
      </w:r>
      <w:r w:rsidR="005B4591" w:rsidRPr="005B4591">
        <w:rPr>
          <w:lang w:val="en"/>
        </w:rPr>
        <w:t>-310-LAND (5264)</w:t>
      </w:r>
    </w:p>
    <w:p w14:paraId="1E868362" w14:textId="49BDF1D4" w:rsidR="005B4591" w:rsidRPr="005B4591" w:rsidRDefault="005B4591" w:rsidP="00345CC6">
      <w:pPr>
        <w:keepLines/>
        <w:spacing w:after="200" w:line="276" w:lineRule="auto"/>
        <w:ind w:left="360"/>
        <w:textAlignment w:val="auto"/>
        <w:rPr>
          <w:lang w:val="en"/>
        </w:rPr>
      </w:pPr>
      <w:r w:rsidRPr="005B4591">
        <w:rPr>
          <w:lang w:val="en"/>
        </w:rPr>
        <w:t>Toll free: 1-888-310-5689</w:t>
      </w:r>
    </w:p>
    <w:p w14:paraId="668F8817" w14:textId="70E10B8A" w:rsidR="00345CC6" w:rsidRPr="005B4591" w:rsidRDefault="00345CC6" w:rsidP="00345CC6">
      <w:pPr>
        <w:keepLines/>
        <w:spacing w:after="200" w:line="276" w:lineRule="auto"/>
        <w:ind w:left="360"/>
        <w:textAlignment w:val="auto"/>
        <w:rPr>
          <w:lang w:val="en"/>
        </w:rPr>
      </w:pPr>
      <w:r w:rsidRPr="005B4591">
        <w:rPr>
          <w:lang w:val="en"/>
        </w:rPr>
        <w:t xml:space="preserve">E-mail: </w:t>
      </w:r>
      <w:hyperlink r:id="rId21" w:history="1">
        <w:r w:rsidR="002C0C73" w:rsidRPr="00A63C1F">
          <w:rPr>
            <w:rStyle w:val="Hyperlink"/>
            <w:spacing w:val="-2"/>
            <w:lang w:val="en"/>
          </w:rPr>
          <w:t>lands.applications@gov.ab.ca</w:t>
        </w:r>
      </w:hyperlink>
      <w:r w:rsidR="002C0C73">
        <w:t xml:space="preserve"> </w:t>
      </w:r>
    </w:p>
    <w:p w14:paraId="3213D0D5" w14:textId="77777777" w:rsidR="00345CC6" w:rsidRPr="00345CC6" w:rsidRDefault="00345CC6" w:rsidP="00345CC6">
      <w:pPr>
        <w:spacing w:after="0" w:line="240" w:lineRule="auto"/>
        <w:jc w:val="center"/>
        <w:textAlignment w:val="auto"/>
        <w:rPr>
          <w:b/>
          <w:bCs/>
          <w:lang w:val="en"/>
        </w:rPr>
      </w:pPr>
      <w:r w:rsidRPr="00345CC6">
        <w:rPr>
          <w:b/>
          <w:bCs/>
          <w:lang w:val="en"/>
        </w:rPr>
        <w:t xml:space="preserve">Application for Sublease of Disposition Form </w:t>
      </w:r>
    </w:p>
    <w:p w14:paraId="3D3F4DBA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tbl>
      <w:tblPr>
        <w:tblW w:w="993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"/>
        <w:gridCol w:w="1907"/>
        <w:gridCol w:w="1221"/>
        <w:gridCol w:w="744"/>
        <w:gridCol w:w="744"/>
        <w:gridCol w:w="405"/>
        <w:gridCol w:w="343"/>
        <w:gridCol w:w="745"/>
        <w:gridCol w:w="937"/>
        <w:gridCol w:w="42"/>
        <w:gridCol w:w="720"/>
        <w:gridCol w:w="720"/>
        <w:gridCol w:w="720"/>
        <w:gridCol w:w="675"/>
      </w:tblGrid>
      <w:tr w:rsidR="00345CC6" w:rsidRPr="00345CC6" w14:paraId="47BF70C7" w14:textId="77777777" w:rsidTr="005E5F15">
        <w:trPr>
          <w:gridBefore w:val="1"/>
          <w:wBefore w:w="9" w:type="dxa"/>
          <w:trHeight w:val="202"/>
        </w:trPr>
        <w:tc>
          <w:tcPr>
            <w:tcW w:w="99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14:paraId="4095A3F3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color w:val="FFFFFF"/>
                <w:highlight w:val="black"/>
                <w:lang w:val="en"/>
              </w:rPr>
              <w:t>Part I</w:t>
            </w:r>
          </w:p>
        </w:tc>
      </w:tr>
      <w:tr w:rsidR="00345CC6" w:rsidRPr="00345CC6" w14:paraId="45336392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1656516C" w14:textId="7CA2453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Name of the original disposition holder</w:t>
            </w:r>
          </w:p>
          <w:p w14:paraId="087E4885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FB0D734" w14:textId="0C87CF0D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b/>
                <w:bCs/>
                <w:lang w:val="en"/>
              </w:rPr>
            </w:pPr>
            <w:r w:rsidRPr="00345CC6">
              <w:rPr>
                <w:b/>
                <w:bCs/>
                <w:lang w:val="en"/>
              </w:rPr>
              <w:t xml:space="preserve">For </w:t>
            </w:r>
            <w:r w:rsidR="005B4591">
              <w:rPr>
                <w:b/>
                <w:bCs/>
                <w:lang w:val="en"/>
              </w:rPr>
              <w:t>Ministerial</w:t>
            </w:r>
            <w:r w:rsidRPr="00345CC6">
              <w:rPr>
                <w:b/>
                <w:bCs/>
                <w:lang w:val="en"/>
              </w:rPr>
              <w:t xml:space="preserve"> Use Only</w:t>
            </w:r>
          </w:p>
          <w:p w14:paraId="6E3CCB44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</w:p>
          <w:p w14:paraId="2D4EE6C4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PSA Number:      </w:t>
            </w:r>
          </w:p>
          <w:p w14:paraId="46F7B8CE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Client I.D. Number:      </w:t>
            </w:r>
          </w:p>
          <w:p w14:paraId="5C455C48" w14:textId="47879D56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Are the lands the same as disposition number</w:t>
            </w:r>
            <w:r w:rsidR="005B4591">
              <w:rPr>
                <w:lang w:val="en"/>
              </w:rPr>
              <w:t xml:space="preserve"> u</w:t>
            </w:r>
            <w:r w:rsidRPr="00345CC6">
              <w:rPr>
                <w:lang w:val="en"/>
              </w:rPr>
              <w:t>nder Disposition Number      </w:t>
            </w:r>
          </w:p>
          <w:p w14:paraId="6BF23049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</w:p>
        </w:tc>
      </w:tr>
      <w:tr w:rsidR="00345CC6" w:rsidRPr="00345CC6" w14:paraId="15FCFCF6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5F7FA60A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Mailing Address</w:t>
            </w:r>
          </w:p>
          <w:p w14:paraId="3F11AAD8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3D3F8D0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</w:p>
        </w:tc>
      </w:tr>
      <w:tr w:rsidR="00345CC6" w:rsidRPr="00345CC6" w14:paraId="3D217A03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25812217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City, Town, Province, Postal Code</w:t>
            </w:r>
          </w:p>
          <w:p w14:paraId="66059316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EE89ECF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</w:p>
        </w:tc>
      </w:tr>
      <w:tr w:rsidR="00345CC6" w:rsidRPr="00345CC6" w14:paraId="56501C25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4852A705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Phone</w:t>
            </w:r>
          </w:p>
          <w:p w14:paraId="25DE542B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D4FB7EE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</w:p>
        </w:tc>
      </w:tr>
      <w:tr w:rsidR="00345CC6" w:rsidRPr="00345CC6" w14:paraId="075F9CB4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5A54ACDA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Email Address</w:t>
            </w:r>
          </w:p>
          <w:p w14:paraId="7D78193C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36CFE2C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</w:p>
        </w:tc>
      </w:tr>
      <w:tr w:rsidR="00345CC6" w:rsidRPr="00345CC6" w14:paraId="74E19B40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7A0B5A23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Purpose of Disposition</w:t>
            </w:r>
          </w:p>
          <w:p w14:paraId="208DEC20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FA84164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</w:p>
        </w:tc>
      </w:tr>
      <w:tr w:rsidR="00345CC6" w:rsidRPr="00345CC6" w14:paraId="139AC284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0E0DE542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Purpose of the Proposed Sublease</w:t>
            </w:r>
          </w:p>
          <w:p w14:paraId="4620C3F5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lastRenderedPageBreak/>
              <w:t>     </w:t>
            </w:r>
          </w:p>
        </w:tc>
        <w:tc>
          <w:tcPr>
            <w:tcW w:w="4559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20A6392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</w:p>
        </w:tc>
      </w:tr>
      <w:tr w:rsidR="00345CC6" w:rsidRPr="00345CC6" w14:paraId="66982282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3324F9C7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 xml:space="preserve">Name of Proposed </w:t>
            </w:r>
            <w:proofErr w:type="spellStart"/>
            <w:r w:rsidRPr="00345CC6">
              <w:rPr>
                <w:lang w:val="en"/>
              </w:rPr>
              <w:t>Sublesee</w:t>
            </w:r>
            <w:proofErr w:type="spellEnd"/>
          </w:p>
          <w:p w14:paraId="2C8F0722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173E7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</w:p>
        </w:tc>
      </w:tr>
      <w:tr w:rsidR="00345CC6" w:rsidRPr="00345CC6" w14:paraId="4A426EF8" w14:textId="77777777" w:rsidTr="005E5F15">
        <w:trPr>
          <w:gridBefore w:val="1"/>
          <w:wBefore w:w="9" w:type="dxa"/>
          <w:trHeight w:val="74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7570BAE7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Number of Acres in the Original Disposition</w:t>
            </w:r>
          </w:p>
          <w:p w14:paraId="00BF1C6B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B1E8F2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</w:p>
        </w:tc>
      </w:tr>
      <w:tr w:rsidR="00345CC6" w:rsidRPr="00345CC6" w14:paraId="5000518B" w14:textId="77777777" w:rsidTr="005E5F15">
        <w:trPr>
          <w:gridBefore w:val="1"/>
          <w:wBefore w:w="9" w:type="dxa"/>
          <w:trHeight w:val="490"/>
        </w:trPr>
        <w:tc>
          <w:tcPr>
            <w:tcW w:w="53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71A80A57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 xml:space="preserve">Number of Acres in the Proposed Sublease </w:t>
            </w:r>
          </w:p>
          <w:p w14:paraId="56A19B2C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4559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0CAD2A9" w14:textId="77777777" w:rsidR="00345CC6" w:rsidRPr="00345CC6" w:rsidRDefault="00345CC6">
            <w:pPr>
              <w:spacing w:after="0" w:line="240" w:lineRule="auto"/>
              <w:ind w:right="54"/>
              <w:textAlignment w:val="auto"/>
              <w:rPr>
                <w:lang w:val="en"/>
              </w:rPr>
            </w:pPr>
          </w:p>
        </w:tc>
      </w:tr>
      <w:tr w:rsidR="00345CC6" w:rsidRPr="00345CC6" w14:paraId="73A367FA" w14:textId="77777777" w:rsidTr="005E5F15">
        <w:trPr>
          <w:trHeight w:val="421"/>
        </w:trPr>
        <w:tc>
          <w:tcPr>
            <w:tcW w:w="9932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37452B85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 xml:space="preserve">Original Disposition Area </w:t>
            </w:r>
          </w:p>
        </w:tc>
      </w:tr>
      <w:tr w:rsidR="00345CC6" w:rsidRPr="00345CC6" w14:paraId="29F03B88" w14:textId="77777777" w:rsidTr="005E5F15">
        <w:trPr>
          <w:trHeight w:val="421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5ED8D9C7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Quarter/portion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027A027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Sec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B37D17B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Twp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376C494E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proofErr w:type="spellStart"/>
            <w:r w:rsidRPr="00345CC6">
              <w:rPr>
                <w:b/>
                <w:bCs/>
                <w:lang w:val="en"/>
              </w:rPr>
              <w:t>Rge</w:t>
            </w:r>
            <w:proofErr w:type="spellEnd"/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50450535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Mer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2E5B439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Quarter/portion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13FACBF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Sec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2D3048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Twp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3461005D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proofErr w:type="spellStart"/>
            <w:r w:rsidRPr="00345CC6">
              <w:rPr>
                <w:b/>
                <w:bCs/>
                <w:lang w:val="en"/>
              </w:rPr>
              <w:t>Rge</w:t>
            </w:r>
            <w:proofErr w:type="spellEnd"/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857C369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Mer</w:t>
            </w:r>
          </w:p>
        </w:tc>
      </w:tr>
      <w:tr w:rsidR="00345CC6" w:rsidRPr="00345CC6" w14:paraId="7040939C" w14:textId="77777777" w:rsidTr="005E5F15">
        <w:trPr>
          <w:trHeight w:val="422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8A694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8B2AE6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F976B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4B7B48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C55339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1671EB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1D37C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F10331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142FFD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81D7CC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</w:tr>
      <w:tr w:rsidR="00345CC6" w:rsidRPr="00345CC6" w14:paraId="2BD6CE5D" w14:textId="77777777" w:rsidTr="005E5F15">
        <w:trPr>
          <w:trHeight w:val="421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6BB417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E8D04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8A888F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A5B735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723D40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A4A7A7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C07E9F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C66225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AFEAC0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CDA24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</w:tr>
      <w:tr w:rsidR="00345CC6" w:rsidRPr="00345CC6" w14:paraId="4668229D" w14:textId="77777777" w:rsidTr="005E5F15">
        <w:trPr>
          <w:trHeight w:val="422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B7A072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932D60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408E4C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9FCBF5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604162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B91C1A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77E09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EF13AF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D307D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E01A9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</w:tr>
      <w:tr w:rsidR="00345CC6" w:rsidRPr="00345CC6" w14:paraId="63F23B83" w14:textId="77777777" w:rsidTr="005E5F15">
        <w:trPr>
          <w:trHeight w:val="422"/>
        </w:trPr>
        <w:tc>
          <w:tcPr>
            <w:tcW w:w="9932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404B721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 xml:space="preserve">Sublease Area </w:t>
            </w:r>
          </w:p>
        </w:tc>
      </w:tr>
      <w:tr w:rsidR="00345CC6" w:rsidRPr="00345CC6" w14:paraId="0809B866" w14:textId="77777777" w:rsidTr="005E5F15">
        <w:trPr>
          <w:trHeight w:val="422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EE1F837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Quarter/portion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DFC37D7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 xml:space="preserve">Sec 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FF6EF1F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Twp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F40650E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proofErr w:type="spellStart"/>
            <w:r w:rsidRPr="00345CC6">
              <w:rPr>
                <w:b/>
                <w:bCs/>
                <w:lang w:val="en"/>
              </w:rPr>
              <w:t>Rge</w:t>
            </w:r>
            <w:proofErr w:type="spellEnd"/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471C067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Mer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AEEDBB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Quarter/portion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86F4947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 xml:space="preserve">Sec 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05B0E53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Twp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0413E5A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proofErr w:type="spellStart"/>
            <w:r w:rsidRPr="00345CC6">
              <w:rPr>
                <w:b/>
                <w:bCs/>
                <w:lang w:val="en"/>
              </w:rPr>
              <w:t>Rge</w:t>
            </w:r>
            <w:proofErr w:type="spellEnd"/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201BF04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Mer</w:t>
            </w:r>
          </w:p>
        </w:tc>
      </w:tr>
      <w:tr w:rsidR="00345CC6" w:rsidRPr="00345CC6" w14:paraId="1BF6DB12" w14:textId="77777777" w:rsidTr="005E5F15">
        <w:trPr>
          <w:trHeight w:val="422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F3E084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F92262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A90250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CA8271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FAF88D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1E0859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3310FA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1F2E12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374DEB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B50111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</w:tr>
      <w:tr w:rsidR="00345CC6" w:rsidRPr="00345CC6" w14:paraId="110945C6" w14:textId="77777777" w:rsidTr="005E5F15">
        <w:trPr>
          <w:trHeight w:val="422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3EF89C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D465EB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56BBC4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6E2E69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F754AD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784538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043D0E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A6EF0C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2D523C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B8AE72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</w:tr>
      <w:tr w:rsidR="00345CC6" w:rsidRPr="00345CC6" w14:paraId="642EAE49" w14:textId="77777777" w:rsidTr="005E5F15">
        <w:trPr>
          <w:trHeight w:val="422"/>
        </w:trPr>
        <w:tc>
          <w:tcPr>
            <w:tcW w:w="3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C68829" w14:textId="77777777" w:rsidR="00345CC6" w:rsidRPr="00345CC6" w:rsidRDefault="00345CC6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624E74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68B5DF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15FE0F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C05B51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7C1268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DB13C5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924D4D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AC498E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8EAA7A" w14:textId="77777777" w:rsidR="00345CC6" w:rsidRPr="00345CC6" w:rsidRDefault="00345CC6">
            <w:pPr>
              <w:tabs>
                <w:tab w:val="right" w:pos="2700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     </w:t>
            </w:r>
          </w:p>
        </w:tc>
      </w:tr>
      <w:tr w:rsidR="00345CC6" w:rsidRPr="00345CC6" w14:paraId="73CFCEC0" w14:textId="77777777" w:rsidTr="005E5F15">
        <w:trPr>
          <w:trHeight w:val="845"/>
        </w:trPr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E1078D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I am/We are</w:t>
            </w:r>
          </w:p>
        </w:tc>
        <w:tc>
          <w:tcPr>
            <w:tcW w:w="31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B8EAD" w14:textId="77777777" w:rsidR="00345CC6" w:rsidRPr="00345CC6" w:rsidRDefault="00345CC6">
            <w:pPr>
              <w:spacing w:after="0" w:line="240" w:lineRule="auto"/>
              <w:ind w:left="320" w:hanging="320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(a)  Canadian Citizen(s) or Permanent Resident(s) of Canada</w:t>
            </w:r>
          </w:p>
          <w:p w14:paraId="23CD76C4" w14:textId="3ECE318D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 xml:space="preserve"> </w:t>
            </w:r>
            <w:sdt>
              <w:sdtPr>
                <w:rPr>
                  <w:lang w:val="en"/>
                </w:rPr>
                <w:id w:val="23760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  Yes  </w:t>
            </w:r>
            <w:sdt>
              <w:sdtPr>
                <w:rPr>
                  <w:lang w:val="en"/>
                </w:rPr>
                <w:id w:val="11664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 No</w:t>
            </w:r>
          </w:p>
        </w:tc>
        <w:tc>
          <w:tcPr>
            <w:tcW w:w="20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1F0AE" w14:textId="77777777" w:rsidR="00345CC6" w:rsidRPr="00345CC6" w:rsidRDefault="00345CC6">
            <w:pPr>
              <w:spacing w:after="0" w:line="240" w:lineRule="auto"/>
              <w:ind w:left="333" w:hanging="333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(b)  18 years of age or older</w:t>
            </w:r>
          </w:p>
          <w:p w14:paraId="0E8B14E3" w14:textId="02C809F8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 xml:space="preserve">  </w:t>
            </w:r>
            <w:sdt>
              <w:sdtPr>
                <w:rPr>
                  <w:lang w:val="en"/>
                </w:rPr>
                <w:id w:val="-20413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 Yes  </w:t>
            </w:r>
            <w:sdt>
              <w:sdtPr>
                <w:rPr>
                  <w:lang w:val="en"/>
                </w:rPr>
                <w:id w:val="-13416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 No</w:t>
            </w:r>
          </w:p>
        </w:tc>
        <w:tc>
          <w:tcPr>
            <w:tcW w:w="28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CFB7F" w14:textId="77777777" w:rsidR="00345CC6" w:rsidRPr="00345CC6" w:rsidRDefault="00345CC6">
            <w:pPr>
              <w:spacing w:after="0" w:line="240" w:lineRule="auto"/>
              <w:ind w:left="261" w:hanging="297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 xml:space="preserve">(c)  Provincial Government Employee(s) (If yes, attach approval pursuant to </w:t>
            </w:r>
            <w:r w:rsidRPr="00345CC6">
              <w:rPr>
                <w:i/>
                <w:iCs/>
                <w:lang w:val="en"/>
              </w:rPr>
              <w:t>Public Service Act</w:t>
            </w:r>
            <w:r w:rsidRPr="00345CC6">
              <w:rPr>
                <w:lang w:val="en"/>
              </w:rPr>
              <w:t>.)</w:t>
            </w:r>
          </w:p>
          <w:p w14:paraId="6F38DEFF" w14:textId="7A8F20C4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 xml:space="preserve"> </w:t>
            </w:r>
            <w:sdt>
              <w:sdtPr>
                <w:rPr>
                  <w:lang w:val="en"/>
                </w:rPr>
                <w:id w:val="-97899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 Yes   </w:t>
            </w:r>
            <w:sdt>
              <w:sdtPr>
                <w:rPr>
                  <w:lang w:val="en"/>
                </w:rPr>
                <w:id w:val="-8852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No</w:t>
            </w:r>
          </w:p>
        </w:tc>
      </w:tr>
      <w:tr w:rsidR="00345CC6" w:rsidRPr="00345CC6" w14:paraId="5A0B467A" w14:textId="77777777" w:rsidTr="005E5F15">
        <w:trPr>
          <w:trHeight w:val="845"/>
        </w:trPr>
        <w:tc>
          <w:tcPr>
            <w:tcW w:w="19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B8E2B" w14:textId="77777777" w:rsidR="00345CC6" w:rsidRPr="00345CC6" w:rsidRDefault="00345CC6">
            <w:pPr>
              <w:spacing w:after="0" w:line="240" w:lineRule="auto"/>
              <w:textAlignment w:val="auto"/>
              <w:rPr>
                <w:lang w:val="en"/>
              </w:rPr>
            </w:pPr>
          </w:p>
        </w:tc>
        <w:tc>
          <w:tcPr>
            <w:tcW w:w="31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9C92F" w14:textId="77777777" w:rsidR="00345CC6" w:rsidRPr="00345CC6" w:rsidRDefault="00345CC6">
            <w:pPr>
              <w:spacing w:after="0" w:line="240" w:lineRule="auto"/>
              <w:ind w:left="320" w:hanging="320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>(d) Corporations Duly Incorporated Under the Laws of Alberta (Please attach CORES if yes)</w:t>
            </w:r>
          </w:p>
          <w:p w14:paraId="1937E771" w14:textId="6927596F" w:rsidR="00345CC6" w:rsidRPr="00345CC6" w:rsidRDefault="00345CC6">
            <w:pPr>
              <w:spacing w:after="0" w:line="240" w:lineRule="auto"/>
              <w:ind w:left="320" w:hanging="320"/>
              <w:textAlignment w:val="auto"/>
              <w:rPr>
                <w:lang w:val="en"/>
              </w:rPr>
            </w:pPr>
            <w:r w:rsidRPr="00345CC6">
              <w:rPr>
                <w:lang w:val="en"/>
              </w:rPr>
              <w:t xml:space="preserve">   </w:t>
            </w:r>
            <w:sdt>
              <w:sdtPr>
                <w:rPr>
                  <w:lang w:val="en"/>
                </w:rPr>
                <w:id w:val="59505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  Yes  </w:t>
            </w:r>
            <w:sdt>
              <w:sdtPr>
                <w:rPr>
                  <w:lang w:val="en"/>
                </w:rPr>
                <w:id w:val="-97275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9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345CC6">
              <w:rPr>
                <w:lang w:val="en"/>
              </w:rPr>
              <w:t xml:space="preserve">    No</w:t>
            </w:r>
          </w:p>
        </w:tc>
        <w:tc>
          <w:tcPr>
            <w:tcW w:w="20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6ABF3" w14:textId="77777777" w:rsidR="00345CC6" w:rsidRPr="00345CC6" w:rsidRDefault="00345CC6">
            <w:pPr>
              <w:spacing w:after="0" w:line="240" w:lineRule="auto"/>
              <w:ind w:left="333" w:hanging="333"/>
              <w:textAlignment w:val="auto"/>
              <w:rPr>
                <w:lang w:val="en"/>
              </w:rPr>
            </w:pPr>
          </w:p>
        </w:tc>
        <w:tc>
          <w:tcPr>
            <w:tcW w:w="28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EF5135" w14:textId="77777777" w:rsidR="00345CC6" w:rsidRPr="00345CC6" w:rsidRDefault="00345CC6">
            <w:pPr>
              <w:spacing w:after="0" w:line="240" w:lineRule="auto"/>
              <w:ind w:left="261" w:hanging="297"/>
              <w:textAlignment w:val="auto"/>
              <w:rPr>
                <w:lang w:val="en"/>
              </w:rPr>
            </w:pPr>
          </w:p>
        </w:tc>
      </w:tr>
      <w:tr w:rsidR="00345CC6" w:rsidRPr="00345CC6" w14:paraId="6A391B26" w14:textId="77777777" w:rsidTr="005E5F15">
        <w:trPr>
          <w:gridBefore w:val="1"/>
          <w:wBefore w:w="9" w:type="dxa"/>
          <w:trHeight w:val="1628"/>
        </w:trPr>
        <w:tc>
          <w:tcPr>
            <w:tcW w:w="9923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13C3B14" w14:textId="71BD75C7" w:rsidR="00345CC6" w:rsidRPr="00345CC6" w:rsidRDefault="00345CC6">
            <w:pPr>
              <w:tabs>
                <w:tab w:val="left" w:pos="5130"/>
                <w:tab w:val="left" w:pos="5760"/>
                <w:tab w:val="left" w:pos="10170"/>
              </w:tabs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345CC6">
              <w:rPr>
                <w:b/>
                <w:bCs/>
                <w:lang w:val="en"/>
              </w:rPr>
              <w:t xml:space="preserve">For </w:t>
            </w:r>
            <w:r w:rsidR="005B4591">
              <w:rPr>
                <w:b/>
                <w:bCs/>
                <w:lang w:val="en"/>
              </w:rPr>
              <w:t>Ministerial</w:t>
            </w:r>
            <w:r w:rsidRPr="00345CC6">
              <w:rPr>
                <w:b/>
                <w:bCs/>
                <w:lang w:val="en"/>
              </w:rPr>
              <w:t xml:space="preserve"> Use Only</w:t>
            </w:r>
          </w:p>
          <w:p w14:paraId="6EB32902" w14:textId="77777777" w:rsidR="00345CC6" w:rsidRPr="00345CC6" w:rsidRDefault="00345CC6">
            <w:pPr>
              <w:tabs>
                <w:tab w:val="left" w:pos="5130"/>
                <w:tab w:val="left" w:pos="5760"/>
                <w:tab w:val="left" w:pos="10170"/>
              </w:tabs>
              <w:spacing w:after="0" w:line="240" w:lineRule="auto"/>
              <w:textAlignment w:val="auto"/>
              <w:rPr>
                <w:lang w:val="en"/>
              </w:rPr>
            </w:pPr>
            <w:r w:rsidRPr="00345CC6">
              <w:rPr>
                <w:b/>
                <w:bCs/>
                <w:lang w:val="en"/>
              </w:rPr>
              <w:t>     </w:t>
            </w:r>
          </w:p>
        </w:tc>
      </w:tr>
    </w:tbl>
    <w:p w14:paraId="2BD37086" w14:textId="77777777" w:rsidR="00345CC6" w:rsidRPr="00345CC6" w:rsidRDefault="00345CC6" w:rsidP="00345CC6">
      <w:pPr>
        <w:spacing w:after="0" w:line="240" w:lineRule="auto"/>
        <w:textAlignment w:val="auto"/>
        <w:rPr>
          <w:i/>
          <w:iCs/>
          <w:lang w:val="en"/>
        </w:rPr>
      </w:pPr>
    </w:p>
    <w:p w14:paraId="699097D9" w14:textId="77777777" w:rsidR="00345CC6" w:rsidRPr="005E5F15" w:rsidRDefault="00345CC6" w:rsidP="00345CC6">
      <w:pPr>
        <w:spacing w:after="0" w:line="240" w:lineRule="auto"/>
        <w:textAlignment w:val="auto"/>
        <w:rPr>
          <w:lang w:val="en"/>
        </w:rPr>
      </w:pPr>
      <w:r w:rsidRPr="005E5F15">
        <w:rPr>
          <w:lang w:val="en"/>
        </w:rPr>
        <w:t>By submitting the required information for this application, you agree:</w:t>
      </w:r>
    </w:p>
    <w:p w14:paraId="6B1E517F" w14:textId="77777777" w:rsidR="00345CC6" w:rsidRPr="005E5F15" w:rsidRDefault="00345CC6" w:rsidP="00345CC6">
      <w:pPr>
        <w:spacing w:after="0" w:line="240" w:lineRule="auto"/>
        <w:textAlignment w:val="auto"/>
        <w:rPr>
          <w:lang w:val="en"/>
        </w:rPr>
      </w:pPr>
    </w:p>
    <w:p w14:paraId="05296409" w14:textId="6E29ECC1" w:rsidR="00345CC6" w:rsidRPr="005E5F15" w:rsidRDefault="00345CC6" w:rsidP="005E5F15">
      <w:pPr>
        <w:numPr>
          <w:ilvl w:val="0"/>
          <w:numId w:val="14"/>
        </w:numPr>
        <w:spacing w:after="0" w:line="240" w:lineRule="auto"/>
        <w:ind w:left="284" w:hanging="284"/>
        <w:textAlignment w:val="auto"/>
        <w:rPr>
          <w:lang w:val="en"/>
        </w:rPr>
      </w:pPr>
      <w:r w:rsidRPr="005E5F15">
        <w:rPr>
          <w:lang w:val="en"/>
        </w:rPr>
        <w:t xml:space="preserve">You are submitting as the applicant or authorized to submit this information on behalf of the applicant to the </w:t>
      </w:r>
      <w:proofErr w:type="gramStart"/>
      <w:r w:rsidR="005E5F15">
        <w:rPr>
          <w:lang w:val="en"/>
        </w:rPr>
        <w:t>Ministry</w:t>
      </w:r>
      <w:r w:rsidRPr="005E5F15">
        <w:rPr>
          <w:lang w:val="en"/>
        </w:rPr>
        <w:t>;</w:t>
      </w:r>
      <w:proofErr w:type="gramEnd"/>
    </w:p>
    <w:p w14:paraId="1FEF5A27" w14:textId="77777777" w:rsidR="00345CC6" w:rsidRPr="005E5F15" w:rsidRDefault="00345CC6" w:rsidP="005E5F15">
      <w:pPr>
        <w:numPr>
          <w:ilvl w:val="0"/>
          <w:numId w:val="14"/>
        </w:numPr>
        <w:spacing w:after="0" w:line="240" w:lineRule="auto"/>
        <w:ind w:left="284" w:hanging="284"/>
        <w:textAlignment w:val="auto"/>
        <w:rPr>
          <w:lang w:val="en"/>
        </w:rPr>
      </w:pPr>
      <w:r w:rsidRPr="005E5F15">
        <w:rPr>
          <w:lang w:val="en"/>
        </w:rPr>
        <w:t>The information you provided is correct; and</w:t>
      </w:r>
    </w:p>
    <w:p w14:paraId="3C625C71" w14:textId="77777777" w:rsidR="00345CC6" w:rsidRPr="005E5F15" w:rsidRDefault="00345CC6" w:rsidP="005E5F15">
      <w:pPr>
        <w:numPr>
          <w:ilvl w:val="0"/>
          <w:numId w:val="14"/>
        </w:numPr>
        <w:spacing w:after="0" w:line="240" w:lineRule="auto"/>
        <w:ind w:left="284" w:hanging="284"/>
        <w:textAlignment w:val="auto"/>
        <w:rPr>
          <w:lang w:val="en"/>
        </w:rPr>
      </w:pPr>
      <w:r w:rsidRPr="005E5F15">
        <w:rPr>
          <w:lang w:val="en"/>
        </w:rPr>
        <w:t>To the use, provide and accept information and records in electronic format.</w:t>
      </w:r>
    </w:p>
    <w:p w14:paraId="24811F76" w14:textId="77777777" w:rsidR="00345CC6" w:rsidRPr="005E5F15" w:rsidRDefault="00345CC6" w:rsidP="00345CC6">
      <w:pPr>
        <w:spacing w:after="0" w:line="240" w:lineRule="auto"/>
        <w:textAlignment w:val="auto"/>
        <w:rPr>
          <w:lang w:val="en"/>
        </w:rPr>
      </w:pPr>
    </w:p>
    <w:p w14:paraId="08A0C57E" w14:textId="77777777" w:rsidR="00345CC6" w:rsidRPr="005E5F15" w:rsidRDefault="00345CC6" w:rsidP="00345CC6">
      <w:pPr>
        <w:spacing w:after="0" w:line="240" w:lineRule="auto"/>
        <w:textAlignment w:val="auto"/>
        <w:rPr>
          <w:lang w:val="en"/>
        </w:rPr>
      </w:pPr>
      <w:r w:rsidRPr="005E5F15">
        <w:rPr>
          <w:lang w:val="en"/>
        </w:rPr>
        <w:t xml:space="preserve">Please be advised that any error or omission in the information provided here may jeopardize your application.  </w:t>
      </w:r>
    </w:p>
    <w:p w14:paraId="16AFCA11" w14:textId="42207B49" w:rsidR="00345CC6" w:rsidRPr="005E5F15" w:rsidRDefault="00345CC6" w:rsidP="00345CC6">
      <w:pPr>
        <w:spacing w:after="0" w:line="240" w:lineRule="auto"/>
        <w:textAlignment w:val="auto"/>
        <w:rPr>
          <w:lang w:val="en"/>
        </w:rPr>
      </w:pPr>
      <w:proofErr w:type="gramStart"/>
      <w:r w:rsidRPr="005E5F15">
        <w:rPr>
          <w:lang w:val="en"/>
        </w:rPr>
        <w:t>Submitting an application</w:t>
      </w:r>
      <w:proofErr w:type="gramEnd"/>
      <w:r w:rsidRPr="005E5F15">
        <w:rPr>
          <w:lang w:val="en"/>
        </w:rPr>
        <w:t xml:space="preserve"> for sublease does not grant the proposed Sublessee any right to occupy the lands until Approval is granted by the </w:t>
      </w:r>
      <w:r w:rsidR="005E5F15">
        <w:rPr>
          <w:lang w:val="en"/>
        </w:rPr>
        <w:t>Ministry</w:t>
      </w:r>
      <w:r w:rsidRPr="005E5F15">
        <w:rPr>
          <w:lang w:val="en"/>
        </w:rPr>
        <w:t xml:space="preserve">.  </w:t>
      </w:r>
    </w:p>
    <w:p w14:paraId="70E79D4E" w14:textId="77777777" w:rsidR="00345CC6" w:rsidRPr="005E5F15" w:rsidRDefault="00345CC6" w:rsidP="00345CC6">
      <w:pPr>
        <w:spacing w:after="0" w:line="240" w:lineRule="auto"/>
        <w:textAlignment w:val="auto"/>
        <w:rPr>
          <w:lang w:val="en"/>
        </w:rPr>
      </w:pPr>
    </w:p>
    <w:p w14:paraId="2F68B91A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5F91E440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  <w:r w:rsidRPr="00345CC6">
        <w:rPr>
          <w:b/>
          <w:bCs/>
          <w:lang w:val="en"/>
        </w:rPr>
        <w:t>I certify that the information given on this application and any documents attached is correct and complete.</w:t>
      </w:r>
    </w:p>
    <w:p w14:paraId="7AEE41DD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2161BA97" w14:textId="77777777" w:rsidR="00345CC6" w:rsidRPr="005E5F15" w:rsidRDefault="00345CC6" w:rsidP="00345CC6">
      <w:pPr>
        <w:spacing w:after="0" w:line="240" w:lineRule="auto"/>
        <w:textAlignment w:val="auto"/>
        <w:rPr>
          <w:lang w:val="en"/>
        </w:rPr>
      </w:pPr>
      <w:r w:rsidRPr="005E5F15">
        <w:rPr>
          <w:lang w:val="en"/>
        </w:rPr>
        <w:t>Original Disposition Holder Signature:</w:t>
      </w:r>
    </w:p>
    <w:p w14:paraId="3D3FFDB6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5AF4F433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02493481" w14:textId="77777777" w:rsidR="00345CC6" w:rsidRPr="00345CC6" w:rsidRDefault="00345CC6" w:rsidP="00345CC6">
      <w:pPr>
        <w:tabs>
          <w:tab w:val="left" w:pos="4482"/>
          <w:tab w:val="left" w:pos="5760"/>
          <w:tab w:val="left" w:pos="10170"/>
        </w:tabs>
        <w:spacing w:after="0"/>
        <w:textAlignment w:val="auto"/>
        <w:rPr>
          <w:u w:val="single"/>
          <w:lang w:val="en"/>
        </w:rPr>
      </w:pPr>
      <w:r w:rsidRPr="00345CC6">
        <w:rPr>
          <w:u w:val="single"/>
          <w:lang w:val="en"/>
        </w:rPr>
        <w:tab/>
      </w:r>
    </w:p>
    <w:p w14:paraId="4D6FE286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>Signature</w:t>
      </w:r>
    </w:p>
    <w:p w14:paraId="58520838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5E123F82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7D1B3F08" w14:textId="77777777" w:rsidR="00345CC6" w:rsidRPr="00345CC6" w:rsidRDefault="00345CC6" w:rsidP="00345CC6">
      <w:pPr>
        <w:tabs>
          <w:tab w:val="left" w:pos="4572"/>
        </w:tabs>
        <w:spacing w:after="0" w:line="240" w:lineRule="auto"/>
        <w:textAlignment w:val="auto"/>
        <w:rPr>
          <w:lang w:val="en"/>
        </w:rPr>
      </w:pPr>
      <w:r w:rsidRPr="00345CC6">
        <w:rPr>
          <w:u w:val="single"/>
          <w:lang w:val="en"/>
        </w:rPr>
        <w:t>     </w:t>
      </w:r>
      <w:r w:rsidRPr="00345CC6">
        <w:rPr>
          <w:u w:val="single"/>
          <w:lang w:val="en"/>
        </w:rPr>
        <w:tab/>
      </w:r>
    </w:p>
    <w:p w14:paraId="194E09D3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 xml:space="preserve">Title/ Position (if a corporation) </w:t>
      </w:r>
    </w:p>
    <w:p w14:paraId="61DB9720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40419EA9" w14:textId="77777777" w:rsidR="00345CC6" w:rsidRPr="00345CC6" w:rsidRDefault="00345CC6" w:rsidP="00345CC6">
      <w:pPr>
        <w:tabs>
          <w:tab w:val="left" w:pos="4482"/>
          <w:tab w:val="left" w:pos="5760"/>
          <w:tab w:val="left" w:pos="10170"/>
        </w:tabs>
        <w:spacing w:after="0"/>
        <w:textAlignment w:val="auto"/>
        <w:rPr>
          <w:u w:val="single"/>
          <w:lang w:val="en"/>
        </w:rPr>
      </w:pPr>
    </w:p>
    <w:p w14:paraId="307092C9" w14:textId="77777777" w:rsidR="00345CC6" w:rsidRPr="00345CC6" w:rsidRDefault="00345CC6" w:rsidP="00345CC6">
      <w:pPr>
        <w:tabs>
          <w:tab w:val="left" w:pos="4572"/>
        </w:tabs>
        <w:spacing w:after="0" w:line="240" w:lineRule="auto"/>
        <w:textAlignment w:val="auto"/>
        <w:rPr>
          <w:lang w:val="en"/>
        </w:rPr>
      </w:pPr>
      <w:r w:rsidRPr="00345CC6">
        <w:rPr>
          <w:u w:val="single"/>
          <w:lang w:val="en"/>
        </w:rPr>
        <w:t>     </w:t>
      </w:r>
      <w:r w:rsidRPr="00345CC6">
        <w:rPr>
          <w:u w:val="single"/>
          <w:lang w:val="en"/>
        </w:rPr>
        <w:tab/>
      </w:r>
    </w:p>
    <w:p w14:paraId="69BBF73E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 xml:space="preserve">Date </w:t>
      </w:r>
    </w:p>
    <w:p w14:paraId="6B08F7A3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52111A8E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75349A9D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7E1C81DA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26AE7C1C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  <w:r w:rsidRPr="00345CC6">
        <w:rPr>
          <w:b/>
          <w:bCs/>
          <w:lang w:val="en"/>
        </w:rPr>
        <w:t xml:space="preserve">Sublessee Signature: </w:t>
      </w:r>
    </w:p>
    <w:p w14:paraId="0EDC1804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2C91FCC3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779A9E3A" w14:textId="77777777" w:rsidR="00345CC6" w:rsidRPr="00345CC6" w:rsidRDefault="00345CC6" w:rsidP="00345CC6">
      <w:pPr>
        <w:tabs>
          <w:tab w:val="left" w:pos="4482"/>
          <w:tab w:val="left" w:pos="5760"/>
          <w:tab w:val="left" w:pos="10170"/>
        </w:tabs>
        <w:spacing w:after="0"/>
        <w:textAlignment w:val="auto"/>
        <w:rPr>
          <w:u w:val="single"/>
          <w:lang w:val="en"/>
        </w:rPr>
      </w:pPr>
      <w:r w:rsidRPr="00345CC6">
        <w:rPr>
          <w:u w:val="single"/>
          <w:lang w:val="en"/>
        </w:rPr>
        <w:tab/>
      </w:r>
    </w:p>
    <w:p w14:paraId="01B50BAA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>Signature</w:t>
      </w:r>
    </w:p>
    <w:p w14:paraId="198D1E26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55CA63C9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5062E78A" w14:textId="77777777" w:rsidR="00345CC6" w:rsidRPr="00345CC6" w:rsidRDefault="00345CC6" w:rsidP="00345CC6">
      <w:pPr>
        <w:tabs>
          <w:tab w:val="left" w:pos="4572"/>
        </w:tabs>
        <w:spacing w:after="0" w:line="240" w:lineRule="auto"/>
        <w:textAlignment w:val="auto"/>
        <w:rPr>
          <w:lang w:val="en"/>
        </w:rPr>
      </w:pPr>
      <w:r w:rsidRPr="00345CC6">
        <w:rPr>
          <w:u w:val="single"/>
          <w:lang w:val="en"/>
        </w:rPr>
        <w:t>     </w:t>
      </w:r>
      <w:r w:rsidRPr="00345CC6">
        <w:rPr>
          <w:u w:val="single"/>
          <w:lang w:val="en"/>
        </w:rPr>
        <w:tab/>
      </w:r>
    </w:p>
    <w:p w14:paraId="7D598AF2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 xml:space="preserve">Title/ Position (if a corporation) </w:t>
      </w:r>
    </w:p>
    <w:p w14:paraId="6F3462BE" w14:textId="77777777" w:rsidR="00345CC6" w:rsidRPr="00345CC6" w:rsidRDefault="00345CC6" w:rsidP="00345CC6">
      <w:pPr>
        <w:spacing w:after="0" w:line="240" w:lineRule="auto"/>
        <w:textAlignment w:val="auto"/>
        <w:rPr>
          <w:b/>
          <w:bCs/>
          <w:lang w:val="en"/>
        </w:rPr>
      </w:pPr>
    </w:p>
    <w:p w14:paraId="47BD048A" w14:textId="77777777" w:rsidR="00345CC6" w:rsidRPr="00345CC6" w:rsidRDefault="00345CC6" w:rsidP="00345CC6">
      <w:pPr>
        <w:tabs>
          <w:tab w:val="left" w:pos="4482"/>
          <w:tab w:val="left" w:pos="5760"/>
          <w:tab w:val="left" w:pos="10170"/>
        </w:tabs>
        <w:spacing w:after="0"/>
        <w:textAlignment w:val="auto"/>
        <w:rPr>
          <w:u w:val="single"/>
          <w:lang w:val="en"/>
        </w:rPr>
      </w:pPr>
    </w:p>
    <w:p w14:paraId="3964032A" w14:textId="77777777" w:rsidR="00345CC6" w:rsidRPr="00345CC6" w:rsidRDefault="00345CC6" w:rsidP="00345CC6">
      <w:pPr>
        <w:tabs>
          <w:tab w:val="left" w:pos="4572"/>
        </w:tabs>
        <w:spacing w:after="0" w:line="240" w:lineRule="auto"/>
        <w:textAlignment w:val="auto"/>
        <w:rPr>
          <w:lang w:val="en"/>
        </w:rPr>
      </w:pPr>
      <w:r w:rsidRPr="00345CC6">
        <w:rPr>
          <w:u w:val="single"/>
          <w:lang w:val="en"/>
        </w:rPr>
        <w:t>     </w:t>
      </w:r>
      <w:r w:rsidRPr="00345CC6">
        <w:rPr>
          <w:u w:val="single"/>
          <w:lang w:val="en"/>
        </w:rPr>
        <w:tab/>
      </w:r>
    </w:p>
    <w:p w14:paraId="4CDA44B7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  <w:r w:rsidRPr="00345CC6">
        <w:rPr>
          <w:lang w:val="en"/>
        </w:rPr>
        <w:t xml:space="preserve">Date </w:t>
      </w:r>
    </w:p>
    <w:p w14:paraId="6C8AEDE1" w14:textId="77777777" w:rsidR="00345CC6" w:rsidRPr="00345CC6" w:rsidRDefault="00345CC6" w:rsidP="00345CC6">
      <w:pPr>
        <w:spacing w:after="0" w:line="240" w:lineRule="auto"/>
        <w:textAlignment w:val="auto"/>
        <w:rPr>
          <w:lang w:val="en"/>
        </w:rPr>
      </w:pPr>
    </w:p>
    <w:p w14:paraId="3F5D6B2D" w14:textId="13DAE9D1" w:rsidR="00142AC6" w:rsidRPr="00345CC6" w:rsidRDefault="00142AC6" w:rsidP="00345CC6">
      <w:pPr>
        <w:pStyle w:val="Heading1"/>
        <w:rPr>
          <w:sz w:val="18"/>
          <w:szCs w:val="18"/>
        </w:rPr>
      </w:pPr>
    </w:p>
    <w:sectPr w:rsidR="00142AC6" w:rsidRPr="00345CC6" w:rsidSect="00345CC6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4290" w14:textId="77777777" w:rsidR="001523FD" w:rsidRDefault="001523FD" w:rsidP="00EB6203">
      <w:r>
        <w:separator/>
      </w:r>
    </w:p>
  </w:endnote>
  <w:endnote w:type="continuationSeparator" w:id="0">
    <w:p w14:paraId="052C6FC6" w14:textId="77777777" w:rsidR="001523FD" w:rsidRDefault="001523FD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B43C" w14:textId="4CA0CC8D" w:rsidR="00C647B3" w:rsidRDefault="005E5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FD410D8" wp14:editId="585F14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82E15" w14:textId="659CBF22" w:rsidR="005E5F15" w:rsidRPr="005E5F15" w:rsidRDefault="005E5F15" w:rsidP="005E5F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E5F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410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7C82E15" w14:textId="659CBF22" w:rsidR="005E5F15" w:rsidRPr="005E5F15" w:rsidRDefault="005E5F15" w:rsidP="005E5F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E5F1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8BFB" w14:textId="5012635C" w:rsidR="005E5F15" w:rsidRPr="00AD5C1B" w:rsidRDefault="005E5F15" w:rsidP="005E5F15">
    <w:pPr>
      <w:rPr>
        <w:sz w:val="16"/>
        <w:szCs w:val="16"/>
      </w:rPr>
    </w:pPr>
    <w:r w:rsidRPr="00AD5C1B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74C399A" wp14:editId="31B7822F">
              <wp:simplePos x="914400" y="841075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FB3DD" w14:textId="3DE3C5A8" w:rsidR="005E5F15" w:rsidRPr="005E5F15" w:rsidRDefault="005E5F15" w:rsidP="005E5F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E5F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C39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33FB3DD" w14:textId="3DE3C5A8" w:rsidR="005E5F15" w:rsidRPr="005E5F15" w:rsidRDefault="005E5F15" w:rsidP="005E5F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E5F1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5C1B" w:rsidRPr="0071150A">
      <w:rPr>
        <w:sz w:val="16"/>
        <w:szCs w:val="16"/>
      </w:rPr>
      <w:t>The personal information collected through</w:t>
    </w:r>
    <w:r w:rsidR="00AD5C1B">
      <w:rPr>
        <w:sz w:val="16"/>
        <w:szCs w:val="16"/>
      </w:rPr>
      <w:t xml:space="preserve"> the Application for Sublease of Disposition</w:t>
    </w:r>
    <w:r w:rsidR="00473C5C">
      <w:rPr>
        <w:sz w:val="16"/>
        <w:szCs w:val="16"/>
      </w:rPr>
      <w:t xml:space="preserve"> </w:t>
    </w:r>
    <w:r w:rsidR="00AD5C1B" w:rsidRPr="0071150A">
      <w:rPr>
        <w:sz w:val="16"/>
        <w:szCs w:val="16"/>
      </w:rPr>
      <w:t xml:space="preserve">will be used for the purpose of administering dispositions and managing use of Crown land under the </w:t>
    </w:r>
    <w:r w:rsidR="00AD5C1B" w:rsidRPr="0071150A">
      <w:rPr>
        <w:i/>
        <w:iCs/>
        <w:sz w:val="16"/>
        <w:szCs w:val="16"/>
      </w:rPr>
      <w:t>Public Lands Act</w:t>
    </w:r>
    <w:r w:rsidR="00AD5C1B" w:rsidRPr="0071150A">
      <w:rPr>
        <w:sz w:val="16"/>
        <w:szCs w:val="16"/>
      </w:rPr>
      <w:t xml:space="preserve"> and associated regulations. This collection is authorized by section 4(c) of the </w:t>
    </w:r>
    <w:r w:rsidR="00AD5C1B" w:rsidRPr="0071150A">
      <w:rPr>
        <w:i/>
        <w:iCs/>
        <w:sz w:val="16"/>
        <w:szCs w:val="16"/>
      </w:rPr>
      <w:t>Protection of Privacy Act</w:t>
    </w:r>
    <w:r w:rsidR="00AD5C1B" w:rsidRPr="0071150A">
      <w:rPr>
        <w:sz w:val="16"/>
        <w:szCs w:val="16"/>
      </w:rPr>
      <w:t xml:space="preserve">. For questions about the collection of personal information, please email </w:t>
    </w:r>
    <w:hyperlink r:id="rId1" w:history="1">
      <w:r w:rsidR="00AD5C1B" w:rsidRPr="00AD5C1B">
        <w:rPr>
          <w:rStyle w:val="Hyperlink"/>
          <w:sz w:val="16"/>
          <w:szCs w:val="16"/>
        </w:rPr>
        <w:t>l</w:t>
      </w:r>
      <w:r w:rsidR="00AD5C1B" w:rsidRPr="0071150A">
        <w:rPr>
          <w:rStyle w:val="Hyperlink"/>
          <w:sz w:val="16"/>
          <w:szCs w:val="16"/>
        </w:rPr>
        <w:t>ands.</w:t>
      </w:r>
      <w:r w:rsidR="00AD5C1B" w:rsidRPr="00AD5C1B">
        <w:rPr>
          <w:rStyle w:val="Hyperlink"/>
          <w:sz w:val="16"/>
          <w:szCs w:val="16"/>
        </w:rPr>
        <w:t>r</w:t>
      </w:r>
      <w:r w:rsidR="00AD5C1B" w:rsidRPr="0071150A">
        <w:rPr>
          <w:rStyle w:val="Hyperlink"/>
          <w:sz w:val="16"/>
          <w:szCs w:val="16"/>
        </w:rPr>
        <w:t>ecords@gov.ab.ca</w:t>
      </w:r>
    </w:hyperlink>
    <w:r w:rsidR="00AD5C1B" w:rsidRPr="0071150A">
      <w:rPr>
        <w:sz w:val="16"/>
        <w:szCs w:val="16"/>
      </w:rPr>
      <w:t xml:space="preserve"> or contact by mailing 5th Floor, South Petroleum Plaza, 9915-108 Street, Edmonton, Alberta, T5K 2G8.</w:t>
    </w:r>
  </w:p>
  <w:p w14:paraId="0B159B8D" w14:textId="24159298" w:rsidR="005E5F15" w:rsidRDefault="00D82F16" w:rsidP="005E5F15">
    <w:pPr>
      <w:rPr>
        <w:rFonts w:eastAsiaTheme="minorEastAsia"/>
        <w:noProof/>
        <w:color w:val="00AAD2" w:themeColor="accent1"/>
        <w:sz w:val="22"/>
        <w:szCs w:val="22"/>
        <w:lang w:eastAsia="en-CA"/>
      </w:rPr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64347383" wp14:editId="4B4050F7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F15">
      <w:t xml:space="preserve">Learn more about subleases I Contact </w:t>
    </w:r>
    <w:hyperlink r:id="rId3" w:history="1">
      <w:r w:rsidR="00473C5C" w:rsidRPr="00D301D8">
        <w:rPr>
          <w:rStyle w:val="Hyperlink"/>
        </w:rPr>
        <w:t>lands.applications@gov.ab.ca</w:t>
      </w:r>
    </w:hyperlink>
    <w:r w:rsidR="00473C5C">
      <w:t xml:space="preserve"> </w:t>
    </w:r>
    <w:hyperlink r:id="rId4" w:history="1"/>
  </w:p>
  <w:p w14:paraId="78EE1F92" w14:textId="446FCB68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600D82">
      <w:rPr>
        <w:rFonts w:cs="HelveticaNeueLT Std Cn"/>
        <w:sz w:val="14"/>
        <w:szCs w:val="14"/>
      </w:rPr>
      <w:t>5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8F283B">
      <w:rPr>
        <w:rFonts w:cs="HelveticaNeueLT Std Cn"/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8F1DF6">
      <w:rPr>
        <w:noProof/>
        <w:sz w:val="14"/>
        <w:szCs w:val="14"/>
      </w:rPr>
      <w:t>September 4, 2025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5E5F15">
      <w:rPr>
        <w:rFonts w:cs="HelveticaNeueLT Std Cn"/>
        <w:sz w:val="14"/>
        <w:szCs w:val="14"/>
      </w:rPr>
      <w:t>Forestry and Parks</w:t>
    </w:r>
  </w:p>
  <w:p w14:paraId="623E23DD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42F4" w14:textId="4985B807" w:rsidR="00112BDA" w:rsidRPr="00162B41" w:rsidRDefault="005E5F15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9F1C760" wp14:editId="3FCF5E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104B2" w14:textId="132E1BD9" w:rsidR="005E5F15" w:rsidRPr="005E5F15" w:rsidRDefault="005E5F15" w:rsidP="005E5F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E5F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1C7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45104B2" w14:textId="132E1BD9" w:rsidR="005E5F15" w:rsidRPr="005E5F15" w:rsidRDefault="005E5F15" w:rsidP="005E5F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E5F1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6AD33F28" wp14:editId="452AE1F5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76EA4A7A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8E0C" w14:textId="77777777" w:rsidR="001523FD" w:rsidRPr="001522A5" w:rsidRDefault="001523FD" w:rsidP="00EB6203">
      <w:pPr>
        <w:pStyle w:val="Footer"/>
      </w:pPr>
      <w:r>
        <w:separator/>
      </w:r>
    </w:p>
  </w:footnote>
  <w:footnote w:type="continuationSeparator" w:id="0">
    <w:p w14:paraId="1676E605" w14:textId="77777777" w:rsidR="001523FD" w:rsidRDefault="001523FD" w:rsidP="00EB6203">
      <w:r>
        <w:continuationSeparator/>
      </w:r>
    </w:p>
  </w:footnote>
  <w:footnote w:type="continuationNotice" w:id="1">
    <w:p w14:paraId="72CB10B3" w14:textId="77777777" w:rsidR="001523FD" w:rsidRDefault="001523FD" w:rsidP="00EB6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58F5" w14:textId="77777777" w:rsidR="002C0C73" w:rsidRDefault="002C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666D" w14:textId="77777777" w:rsidR="002C0C73" w:rsidRDefault="002C0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7379" w14:textId="77777777" w:rsidR="002C0C73" w:rsidRDefault="002C0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1EB8DC"/>
    <w:lvl w:ilvl="0">
      <w:numFmt w:val="bullet"/>
      <w:lvlText w:val="*"/>
      <w:lvlJc w:val="left"/>
    </w:lvl>
  </w:abstractNum>
  <w:abstractNum w:abstractNumId="1" w15:restartNumberingAfterBreak="0">
    <w:nsid w:val="26D04148"/>
    <w:multiLevelType w:val="hybridMultilevel"/>
    <w:tmpl w:val="310CF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012218">
    <w:abstractNumId w:val="7"/>
  </w:num>
  <w:num w:numId="2" w16cid:durableId="2108386608">
    <w:abstractNumId w:val="3"/>
  </w:num>
  <w:num w:numId="3" w16cid:durableId="970936318">
    <w:abstractNumId w:val="7"/>
  </w:num>
  <w:num w:numId="4" w16cid:durableId="1848976607">
    <w:abstractNumId w:val="3"/>
  </w:num>
  <w:num w:numId="5" w16cid:durableId="1390031329">
    <w:abstractNumId w:val="2"/>
  </w:num>
  <w:num w:numId="6" w16cid:durableId="464736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929659">
    <w:abstractNumId w:val="2"/>
  </w:num>
  <w:num w:numId="8" w16cid:durableId="1199122844">
    <w:abstractNumId w:val="2"/>
  </w:num>
  <w:num w:numId="9" w16cid:durableId="1404252961">
    <w:abstractNumId w:val="4"/>
  </w:num>
  <w:num w:numId="10" w16cid:durableId="2110738937">
    <w:abstractNumId w:val="5"/>
  </w:num>
  <w:num w:numId="11" w16cid:durableId="2097744925">
    <w:abstractNumId w:val="8"/>
  </w:num>
  <w:num w:numId="12" w16cid:durableId="556623376">
    <w:abstractNumId w:val="9"/>
  </w:num>
  <w:num w:numId="13" w16cid:durableId="309100440">
    <w:abstractNumId w:val="6"/>
  </w:num>
  <w:num w:numId="14" w16cid:durableId="59867875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 w16cid:durableId="94269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C6"/>
    <w:rsid w:val="00010F65"/>
    <w:rsid w:val="00036FF5"/>
    <w:rsid w:val="00052C04"/>
    <w:rsid w:val="0009438F"/>
    <w:rsid w:val="000A0261"/>
    <w:rsid w:val="000A3122"/>
    <w:rsid w:val="000D6088"/>
    <w:rsid w:val="000F02D8"/>
    <w:rsid w:val="000F0D1F"/>
    <w:rsid w:val="00112BDA"/>
    <w:rsid w:val="00142AC6"/>
    <w:rsid w:val="001522A5"/>
    <w:rsid w:val="001523FD"/>
    <w:rsid w:val="0015248B"/>
    <w:rsid w:val="001550D4"/>
    <w:rsid w:val="00162B41"/>
    <w:rsid w:val="00163D00"/>
    <w:rsid w:val="001839D0"/>
    <w:rsid w:val="00190581"/>
    <w:rsid w:val="001974AB"/>
    <w:rsid w:val="001A0B0D"/>
    <w:rsid w:val="001B7972"/>
    <w:rsid w:val="00225B11"/>
    <w:rsid w:val="0027121C"/>
    <w:rsid w:val="002C0C73"/>
    <w:rsid w:val="002D5C7D"/>
    <w:rsid w:val="00312B81"/>
    <w:rsid w:val="00315960"/>
    <w:rsid w:val="003227A8"/>
    <w:rsid w:val="00336ADD"/>
    <w:rsid w:val="003424DF"/>
    <w:rsid w:val="00345CC6"/>
    <w:rsid w:val="003746D1"/>
    <w:rsid w:val="00377C02"/>
    <w:rsid w:val="003B2194"/>
    <w:rsid w:val="003B4657"/>
    <w:rsid w:val="003C1E12"/>
    <w:rsid w:val="003C428D"/>
    <w:rsid w:val="003D6957"/>
    <w:rsid w:val="003E2363"/>
    <w:rsid w:val="00410643"/>
    <w:rsid w:val="0042060C"/>
    <w:rsid w:val="00455362"/>
    <w:rsid w:val="00473C5C"/>
    <w:rsid w:val="0047576F"/>
    <w:rsid w:val="004812B3"/>
    <w:rsid w:val="004839E3"/>
    <w:rsid w:val="00505CBE"/>
    <w:rsid w:val="00511501"/>
    <w:rsid w:val="00542FA8"/>
    <w:rsid w:val="005617F7"/>
    <w:rsid w:val="00571728"/>
    <w:rsid w:val="00573982"/>
    <w:rsid w:val="0059240F"/>
    <w:rsid w:val="00592750"/>
    <w:rsid w:val="005B3D68"/>
    <w:rsid w:val="005B4591"/>
    <w:rsid w:val="005B596D"/>
    <w:rsid w:val="005C382B"/>
    <w:rsid w:val="005E5F15"/>
    <w:rsid w:val="005E6BEF"/>
    <w:rsid w:val="00600D82"/>
    <w:rsid w:val="00630E3C"/>
    <w:rsid w:val="00631488"/>
    <w:rsid w:val="00631FB7"/>
    <w:rsid w:val="00640582"/>
    <w:rsid w:val="00640D9E"/>
    <w:rsid w:val="00642568"/>
    <w:rsid w:val="006755D3"/>
    <w:rsid w:val="00695A9D"/>
    <w:rsid w:val="006D78D3"/>
    <w:rsid w:val="006E5BE4"/>
    <w:rsid w:val="006E6DD1"/>
    <w:rsid w:val="006F02A9"/>
    <w:rsid w:val="007041FE"/>
    <w:rsid w:val="00743487"/>
    <w:rsid w:val="00767155"/>
    <w:rsid w:val="00782186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1DF6"/>
    <w:rsid w:val="008F283B"/>
    <w:rsid w:val="00900919"/>
    <w:rsid w:val="00961255"/>
    <w:rsid w:val="009803F7"/>
    <w:rsid w:val="009B191B"/>
    <w:rsid w:val="009F4D8F"/>
    <w:rsid w:val="00A21C6B"/>
    <w:rsid w:val="00A22DB0"/>
    <w:rsid w:val="00A245F6"/>
    <w:rsid w:val="00A53F08"/>
    <w:rsid w:val="00A71F5B"/>
    <w:rsid w:val="00A771E1"/>
    <w:rsid w:val="00AC79EA"/>
    <w:rsid w:val="00AD5C1B"/>
    <w:rsid w:val="00B178E0"/>
    <w:rsid w:val="00B20BEC"/>
    <w:rsid w:val="00B86105"/>
    <w:rsid w:val="00BB6666"/>
    <w:rsid w:val="00BC2215"/>
    <w:rsid w:val="00BC441F"/>
    <w:rsid w:val="00BC67A6"/>
    <w:rsid w:val="00BD20F9"/>
    <w:rsid w:val="00BF0E62"/>
    <w:rsid w:val="00BF296D"/>
    <w:rsid w:val="00BF703B"/>
    <w:rsid w:val="00C31914"/>
    <w:rsid w:val="00C40991"/>
    <w:rsid w:val="00C647B3"/>
    <w:rsid w:val="00C73636"/>
    <w:rsid w:val="00C87198"/>
    <w:rsid w:val="00CB144D"/>
    <w:rsid w:val="00CB6A27"/>
    <w:rsid w:val="00CC724E"/>
    <w:rsid w:val="00CD0857"/>
    <w:rsid w:val="00CD54F4"/>
    <w:rsid w:val="00CD7D77"/>
    <w:rsid w:val="00CF0D13"/>
    <w:rsid w:val="00D14E74"/>
    <w:rsid w:val="00D2622A"/>
    <w:rsid w:val="00D67EB6"/>
    <w:rsid w:val="00D7224E"/>
    <w:rsid w:val="00D82F16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C2E65"/>
    <w:rsid w:val="00EF17ED"/>
    <w:rsid w:val="00EF496C"/>
    <w:rsid w:val="00F2403C"/>
    <w:rsid w:val="00F37EE5"/>
    <w:rsid w:val="00F64268"/>
    <w:rsid w:val="00F855CC"/>
    <w:rsid w:val="00F86140"/>
    <w:rsid w:val="00FA58F5"/>
    <w:rsid w:val="00FC2357"/>
    <w:rsid w:val="00FE64E8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17782"/>
  <w15:chartTrackingRefBased/>
  <w15:docId w15:val="{935F97AD-0124-4A58-B3C3-AB2C1455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lands.applications@gov.ab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ands.applications@gov.ab.ca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qp.alberta.ca/Laws_Online.cf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alberta.ca/alberta-environment-and-parks-land-form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ands.applications@gov.ab.ca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lands.records@gov.ab.ca" TargetMode="External"/><Relationship Id="rId4" Type="http://schemas.openxmlformats.org/officeDocument/2006/relationships/hyperlink" Target="mailto:PLDM-Inquiries@gov.ab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f0227-cda8-45a5-ac26-2a13816409d6" xsi:nil="true"/>
    <lcf76f155ced4ddcb4097134ff3c332f xmlns="9b09e145-a55f-4d0e-b54e-9c442c5db34f">
      <Terms xmlns="http://schemas.microsoft.com/office/infopath/2007/PartnerControls"/>
    </lcf76f155ced4ddcb4097134ff3c332f>
    <_dlc_DocId xmlns="4e2f0227-cda8-45a5-ac26-2a13816409d6">QT2WV444CWK2-55930238-18</_dlc_DocId>
    <_dlc_DocIdUrl xmlns="4e2f0227-cda8-45a5-ac26-2a13816409d6">
      <Url>https://abgov.sharepoint.com/sites/S600D04-OAL/_layouts/15/DocIdRedir.aspx?ID=QT2WV444CWK2-55930238-18</Url>
      <Description>QT2WV444CWK2-55930238-18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633974FB624495AA1AD9207C7339" ma:contentTypeVersion="10" ma:contentTypeDescription="Create a new document." ma:contentTypeScope="" ma:versionID="c1fc4a14f9eb3bed433af8de2428ecd4">
  <xsd:schema xmlns:xsd="http://www.w3.org/2001/XMLSchema" xmlns:xs="http://www.w3.org/2001/XMLSchema" xmlns:p="http://schemas.microsoft.com/office/2006/metadata/properties" xmlns:ns2="4e2f0227-cda8-45a5-ac26-2a13816409d6" xmlns:ns3="9b09e145-a55f-4d0e-b54e-9c442c5db34f" targetNamespace="http://schemas.microsoft.com/office/2006/metadata/properties" ma:root="true" ma:fieldsID="979d77e25973cc75610d4355f361861f" ns2:_="" ns3:_="">
    <xsd:import namespace="4e2f0227-cda8-45a5-ac26-2a13816409d6"/>
    <xsd:import namespace="9b09e145-a55f-4d0e-b54e-9c442c5db3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0227-cda8-45a5-ac26-2a1381640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d4714b4-759a-4cc0-97a8-044dc3687ed1}" ma:internalName="TaxCatchAll" ma:showField="CatchAllData" ma:web="4e2f0227-cda8-45a5-ac26-2a13816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e145-a55f-4d0e-b54e-9c442c5db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1473A-C067-4933-8FA2-EA5C8EC6AC54}">
  <ds:schemaRefs>
    <ds:schemaRef ds:uri="http://schemas.microsoft.com/office/2006/metadata/properties"/>
    <ds:schemaRef ds:uri="http://schemas.microsoft.com/office/infopath/2007/PartnerControls"/>
    <ds:schemaRef ds:uri="4e2f0227-cda8-45a5-ac26-2a13816409d6"/>
    <ds:schemaRef ds:uri="9b09e145-a55f-4d0e-b54e-9c442c5db34f"/>
  </ds:schemaRefs>
</ds:datastoreItem>
</file>

<file path=customXml/itemProps2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8111C-5A22-402C-8C3F-CBA52D51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0227-cda8-45a5-ac26-2a13816409d6"/>
    <ds:schemaRef ds:uri="9b09e145-a55f-4d0e-b54e-9c442c5d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CCE6F-BF66-4888-92B4-27D400916C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Sublease of Disposition</vt:lpstr>
    </vt:vector>
  </TitlesOfParts>
  <Company>GoA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Sublease of Disposition</dc:title>
  <dc:subject/>
  <dc:creator>Government of Alberta</dc:creator>
  <cp:keywords>sublease, disposition, public land, Crown land</cp:keywords>
  <dc:description/>
  <cp:lastModifiedBy>Pamela Hill</cp:lastModifiedBy>
  <cp:revision>6</cp:revision>
  <cp:lastPrinted>2020-03-13T14:13:00Z</cp:lastPrinted>
  <dcterms:created xsi:type="dcterms:W3CDTF">2025-08-27T16:25:00Z</dcterms:created>
  <dcterms:modified xsi:type="dcterms:W3CDTF">2025-09-04T16:24:00Z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0x010100A8D1633974FB624495AA1AD9207C7339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2024-06-17T17:04:07Z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8ba534c9-4935-4d6f-942c-8723a1525790</vt:lpwstr>
  </property>
  <property fmtid="{D5CDD505-2E9C-101B-9397-08002B2CF9AE}" pid="14" name="MSIP_Label_60c3ebf9-3c2f-4745-a75f-55836bdb736f_ContentBits">
    <vt:lpwstr>2</vt:lpwstr>
  </property>
</Properties>
</file>