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E9A7C" w14:textId="1ECFCE30" w:rsidR="00FD526C" w:rsidRDefault="00FD526C">
      <w:pPr>
        <w:pStyle w:val="Title"/>
        <w:rPr>
          <w:sz w:val="24"/>
        </w:rPr>
      </w:pPr>
      <w:r>
        <w:rPr>
          <w:sz w:val="24"/>
        </w:rPr>
        <w:t xml:space="preserve">PRODUCTION ALLOCATION UNIT </w:t>
      </w:r>
      <w:r w:rsidR="00E50DDC">
        <w:rPr>
          <w:sz w:val="24"/>
        </w:rPr>
        <w:t xml:space="preserve">AGREEMENT </w:t>
      </w:r>
      <w:r w:rsidR="00623D3C">
        <w:rPr>
          <w:sz w:val="24"/>
        </w:rPr>
        <w:br/>
        <w:t>(OIL SANDS WELL)</w:t>
      </w:r>
    </w:p>
    <w:p w14:paraId="283AD97C" w14:textId="77777777" w:rsidR="00FD526C" w:rsidRDefault="00FD526C">
      <w:pPr>
        <w:jc w:val="center"/>
        <w:rPr>
          <w:b/>
          <w:sz w:val="24"/>
        </w:rPr>
      </w:pPr>
    </w:p>
    <w:p w14:paraId="74B634D3" w14:textId="4994C6B2" w:rsidR="00FD526C" w:rsidRPr="0050491D" w:rsidRDefault="00FD526C">
      <w:pPr>
        <w:jc w:val="center"/>
        <w:rPr>
          <w:b/>
          <w:sz w:val="24"/>
          <w:lang w:val="en-CA"/>
        </w:rPr>
      </w:pPr>
      <w:r>
        <w:rPr>
          <w:b/>
          <w:sz w:val="24"/>
        </w:rPr>
        <w:t>“</w:t>
      </w:r>
      <w:r w:rsidR="0099091D">
        <w:rPr>
          <w:sz w:val="24"/>
        </w:rPr>
        <w:fldChar w:fldCharType="begin">
          <w:ffData>
            <w:name w:val="Text22"/>
            <w:enabled/>
            <w:calcOnExit w:val="0"/>
            <w:textInput>
              <w:default w:val="[Name of Agreement]"/>
            </w:textInput>
          </w:ffData>
        </w:fldChar>
      </w:r>
      <w:r w:rsidR="0099091D">
        <w:rPr>
          <w:sz w:val="24"/>
        </w:rPr>
        <w:instrText xml:space="preserve"> FORMTEXT </w:instrText>
      </w:r>
      <w:r w:rsidR="0099091D">
        <w:rPr>
          <w:sz w:val="24"/>
        </w:rPr>
      </w:r>
      <w:r w:rsidR="0099091D">
        <w:rPr>
          <w:sz w:val="24"/>
        </w:rPr>
        <w:fldChar w:fldCharType="separate"/>
      </w:r>
      <w:r w:rsidR="0099091D" w:rsidRPr="00EF4CAC">
        <w:rPr>
          <w:b/>
          <w:noProof/>
          <w:sz w:val="24"/>
        </w:rPr>
        <w:t>[Name of Agreement]</w:t>
      </w:r>
      <w:r w:rsidR="0099091D">
        <w:rPr>
          <w:sz w:val="24"/>
        </w:rPr>
        <w:fldChar w:fldCharType="end"/>
      </w:r>
      <w:r>
        <w:rPr>
          <w:b/>
          <w:sz w:val="24"/>
        </w:rPr>
        <w:t>”</w:t>
      </w:r>
    </w:p>
    <w:p w14:paraId="0D156722" w14:textId="77777777" w:rsidR="00FD526C" w:rsidRDefault="00FD526C">
      <w:pPr>
        <w:rPr>
          <w:b/>
          <w:sz w:val="24"/>
        </w:rPr>
      </w:pPr>
    </w:p>
    <w:p w14:paraId="09224D29" w14:textId="77777777" w:rsidR="00FD526C" w:rsidRDefault="00FD526C">
      <w:pPr>
        <w:rPr>
          <w:b/>
          <w:sz w:val="24"/>
        </w:rPr>
      </w:pPr>
    </w:p>
    <w:p w14:paraId="03F6CE27" w14:textId="77777777" w:rsidR="00FD526C" w:rsidRDefault="00FD526C">
      <w:pPr>
        <w:pStyle w:val="Heading1"/>
        <w:jc w:val="both"/>
      </w:pPr>
      <w:r>
        <w:t>WHEREAS</w:t>
      </w:r>
    </w:p>
    <w:p w14:paraId="2E4F60BF" w14:textId="77777777" w:rsidR="00FD526C" w:rsidRDefault="00FD526C">
      <w:pPr>
        <w:jc w:val="both"/>
      </w:pPr>
    </w:p>
    <w:p w14:paraId="363F4A2B" w14:textId="2A324317" w:rsidR="00FD526C" w:rsidRDefault="00FD526C">
      <w:pPr>
        <w:jc w:val="both"/>
        <w:rPr>
          <w:sz w:val="24"/>
        </w:rPr>
      </w:pPr>
      <w:r>
        <w:rPr>
          <w:sz w:val="24"/>
        </w:rPr>
        <w:t xml:space="preserve">The Parties own Royalty Interests and Working Interests, or either of them, in the Production Allocation </w:t>
      </w:r>
      <w:proofErr w:type="gramStart"/>
      <w:r>
        <w:rPr>
          <w:sz w:val="24"/>
        </w:rPr>
        <w:t>Substances;</w:t>
      </w:r>
      <w:proofErr w:type="gramEnd"/>
    </w:p>
    <w:p w14:paraId="350D11BD" w14:textId="77777777" w:rsidR="00FD526C" w:rsidRDefault="00FD526C">
      <w:pPr>
        <w:jc w:val="both"/>
        <w:rPr>
          <w:sz w:val="24"/>
        </w:rPr>
      </w:pPr>
    </w:p>
    <w:p w14:paraId="516E4964" w14:textId="77777777" w:rsidR="00FD526C" w:rsidRDefault="00FD526C">
      <w:pPr>
        <w:jc w:val="both"/>
        <w:rPr>
          <w:sz w:val="24"/>
        </w:rPr>
      </w:pPr>
      <w:r>
        <w:rPr>
          <w:sz w:val="24"/>
        </w:rPr>
        <w:t xml:space="preserve">The Parties wish to promote economic production of the Production Allocation Substances by the avoidance of unnecessary </w:t>
      </w:r>
      <w:proofErr w:type="gramStart"/>
      <w:r>
        <w:rPr>
          <w:sz w:val="24"/>
        </w:rPr>
        <w:t>drilling;</w:t>
      </w:r>
      <w:proofErr w:type="gramEnd"/>
    </w:p>
    <w:p w14:paraId="0F0250FB" w14:textId="77777777" w:rsidR="00FD526C" w:rsidRDefault="00FD526C">
      <w:pPr>
        <w:jc w:val="both"/>
        <w:rPr>
          <w:sz w:val="24"/>
        </w:rPr>
      </w:pPr>
    </w:p>
    <w:p w14:paraId="66E963E1" w14:textId="758B9D96" w:rsidR="00FD526C" w:rsidRDefault="00FD526C">
      <w:pPr>
        <w:jc w:val="both"/>
        <w:rPr>
          <w:sz w:val="24"/>
        </w:rPr>
      </w:pPr>
      <w:r>
        <w:rPr>
          <w:sz w:val="24"/>
        </w:rPr>
        <w:t xml:space="preserve">The Parties are of the opinion that their objective will be realized through </w:t>
      </w:r>
      <w:r w:rsidR="00A3651D">
        <w:rPr>
          <w:sz w:val="24"/>
        </w:rPr>
        <w:t>this</w:t>
      </w:r>
      <w:r>
        <w:rPr>
          <w:sz w:val="24"/>
        </w:rPr>
        <w:t xml:space="preserve"> Production Allocation Unit Agreement</w:t>
      </w:r>
      <w:r w:rsidR="00A3651D">
        <w:rPr>
          <w:sz w:val="24"/>
        </w:rPr>
        <w:t xml:space="preserve"> (“this Agreement”</w:t>
      </w:r>
      <w:proofErr w:type="gramStart"/>
      <w:r w:rsidR="00A3651D">
        <w:rPr>
          <w:sz w:val="24"/>
        </w:rPr>
        <w:t>)</w:t>
      </w:r>
      <w:r>
        <w:rPr>
          <w:sz w:val="24"/>
        </w:rPr>
        <w:t>;</w:t>
      </w:r>
      <w:proofErr w:type="gramEnd"/>
    </w:p>
    <w:p w14:paraId="22A99F82" w14:textId="77777777" w:rsidR="00FD526C" w:rsidRDefault="00FD526C">
      <w:pPr>
        <w:jc w:val="both"/>
        <w:rPr>
          <w:sz w:val="24"/>
        </w:rPr>
      </w:pPr>
    </w:p>
    <w:p w14:paraId="6058FFDD" w14:textId="77777777" w:rsidR="00FD526C" w:rsidRDefault="00FD526C">
      <w:pPr>
        <w:pStyle w:val="BodyText"/>
        <w:jc w:val="both"/>
      </w:pPr>
      <w:r>
        <w:t>NOW THEREFORE in consideration of the covenants herein contained the Parties agree as follows:</w:t>
      </w:r>
    </w:p>
    <w:p w14:paraId="515C9F9F" w14:textId="77777777" w:rsidR="00FD526C" w:rsidRDefault="00FD526C">
      <w:pPr>
        <w:jc w:val="both"/>
        <w:rPr>
          <w:sz w:val="24"/>
        </w:rPr>
      </w:pPr>
    </w:p>
    <w:p w14:paraId="69646489" w14:textId="77777777" w:rsidR="00FD526C" w:rsidRDefault="00FD526C">
      <w:pPr>
        <w:jc w:val="both"/>
        <w:rPr>
          <w:sz w:val="24"/>
        </w:rPr>
      </w:pPr>
    </w:p>
    <w:p w14:paraId="4B71CA70" w14:textId="77777777" w:rsidR="00FD526C" w:rsidRDefault="00FD526C">
      <w:pPr>
        <w:pStyle w:val="Heading2"/>
        <w:jc w:val="both"/>
      </w:pPr>
      <w:r>
        <w:t>ARTICLE I:  INTERPRETATION</w:t>
      </w:r>
    </w:p>
    <w:p w14:paraId="67700F64" w14:textId="77777777" w:rsidR="00FD526C" w:rsidRDefault="00FD526C">
      <w:pPr>
        <w:jc w:val="both"/>
        <w:rPr>
          <w:b/>
          <w:sz w:val="24"/>
        </w:rPr>
      </w:pPr>
    </w:p>
    <w:p w14:paraId="510B4DF6" w14:textId="77777777" w:rsidR="00FD526C" w:rsidRDefault="00FD526C">
      <w:pPr>
        <w:numPr>
          <w:ilvl w:val="1"/>
          <w:numId w:val="1"/>
        </w:numPr>
        <w:tabs>
          <w:tab w:val="clear" w:pos="480"/>
          <w:tab w:val="num" w:pos="720"/>
        </w:tabs>
        <w:ind w:left="720" w:hanging="720"/>
        <w:jc w:val="both"/>
        <w:rPr>
          <w:b/>
          <w:sz w:val="24"/>
        </w:rPr>
      </w:pPr>
      <w:r>
        <w:rPr>
          <w:b/>
          <w:sz w:val="24"/>
        </w:rPr>
        <w:t>Definitions</w:t>
      </w:r>
    </w:p>
    <w:p w14:paraId="39BAC004" w14:textId="77777777" w:rsidR="00FD526C" w:rsidRDefault="00FD526C">
      <w:pPr>
        <w:jc w:val="both"/>
        <w:rPr>
          <w:b/>
          <w:sz w:val="24"/>
        </w:rPr>
      </w:pPr>
    </w:p>
    <w:p w14:paraId="4C6537A3" w14:textId="77777777" w:rsidR="00FD526C" w:rsidRDefault="00FD526C">
      <w:pPr>
        <w:pStyle w:val="BodyText"/>
        <w:jc w:val="both"/>
      </w:pPr>
      <w:r>
        <w:t>In this Agreement:</w:t>
      </w:r>
    </w:p>
    <w:p w14:paraId="62144E6A" w14:textId="77777777" w:rsidR="00FD526C" w:rsidRDefault="00FD526C">
      <w:pPr>
        <w:jc w:val="both"/>
        <w:rPr>
          <w:sz w:val="24"/>
        </w:rPr>
      </w:pPr>
    </w:p>
    <w:p w14:paraId="40112F6B" w14:textId="65A52BC6" w:rsidR="00FD526C" w:rsidRDefault="00FD526C">
      <w:pPr>
        <w:numPr>
          <w:ilvl w:val="0"/>
          <w:numId w:val="45"/>
        </w:numPr>
        <w:tabs>
          <w:tab w:val="clear" w:pos="360"/>
          <w:tab w:val="num" w:pos="720"/>
        </w:tabs>
        <w:ind w:left="720" w:hanging="720"/>
        <w:jc w:val="both"/>
        <w:rPr>
          <w:sz w:val="24"/>
        </w:rPr>
      </w:pPr>
      <w:r>
        <w:rPr>
          <w:b/>
          <w:sz w:val="24"/>
        </w:rPr>
        <w:t xml:space="preserve">“Crown” </w:t>
      </w:r>
      <w:r>
        <w:rPr>
          <w:sz w:val="24"/>
        </w:rPr>
        <w:t>means H</w:t>
      </w:r>
      <w:r w:rsidR="00602D90">
        <w:rPr>
          <w:sz w:val="24"/>
        </w:rPr>
        <w:t>is</w:t>
      </w:r>
      <w:r>
        <w:rPr>
          <w:sz w:val="24"/>
        </w:rPr>
        <w:t xml:space="preserve"> Majesty the </w:t>
      </w:r>
      <w:r w:rsidR="00602D90">
        <w:rPr>
          <w:sz w:val="24"/>
        </w:rPr>
        <w:t>King</w:t>
      </w:r>
      <w:r>
        <w:rPr>
          <w:sz w:val="24"/>
        </w:rPr>
        <w:t xml:space="preserve"> in right of Alberta, represented herein by the </w:t>
      </w:r>
      <w:proofErr w:type="gramStart"/>
      <w:r>
        <w:rPr>
          <w:sz w:val="24"/>
        </w:rPr>
        <w:t>Minister;</w:t>
      </w:r>
      <w:proofErr w:type="gramEnd"/>
    </w:p>
    <w:p w14:paraId="6E54FFD3" w14:textId="77777777" w:rsidR="00FD526C" w:rsidRDefault="00FD526C">
      <w:pPr>
        <w:jc w:val="both"/>
        <w:rPr>
          <w:b/>
          <w:sz w:val="24"/>
        </w:rPr>
      </w:pPr>
    </w:p>
    <w:p w14:paraId="4DE72754" w14:textId="3A5524EE" w:rsidR="00FD526C" w:rsidRDefault="00FD526C">
      <w:pPr>
        <w:numPr>
          <w:ilvl w:val="0"/>
          <w:numId w:val="45"/>
        </w:numPr>
        <w:tabs>
          <w:tab w:val="clear" w:pos="360"/>
          <w:tab w:val="left" w:pos="720"/>
        </w:tabs>
        <w:ind w:left="720" w:hanging="720"/>
        <w:jc w:val="both"/>
        <w:rPr>
          <w:sz w:val="24"/>
        </w:rPr>
      </w:pPr>
      <w:r>
        <w:rPr>
          <w:b/>
          <w:bCs/>
          <w:sz w:val="24"/>
        </w:rPr>
        <w:t>“Drainage Well”</w:t>
      </w:r>
      <w:r w:rsidR="00A3651D">
        <w:rPr>
          <w:b/>
          <w:bCs/>
          <w:sz w:val="24"/>
        </w:rPr>
        <w:t xml:space="preserve">, </w:t>
      </w:r>
      <w:r w:rsidR="00A7392C" w:rsidRPr="00541C49">
        <w:rPr>
          <w:sz w:val="24"/>
        </w:rPr>
        <w:t>if applicable</w:t>
      </w:r>
      <w:r w:rsidR="00A7392C">
        <w:rPr>
          <w:sz w:val="24"/>
        </w:rPr>
        <w:t xml:space="preserve">, </w:t>
      </w:r>
      <w:r>
        <w:rPr>
          <w:sz w:val="24"/>
        </w:rPr>
        <w:t xml:space="preserve">means a well identified as part of the Well for the purposes of this Agreement that produces Production Allocation Substances but has no production assigned to it by the </w:t>
      </w:r>
      <w:proofErr w:type="gramStart"/>
      <w:r w:rsidR="00986B48">
        <w:rPr>
          <w:sz w:val="24"/>
        </w:rPr>
        <w:t>Regulator</w:t>
      </w:r>
      <w:r>
        <w:rPr>
          <w:sz w:val="24"/>
        </w:rPr>
        <w:t>;</w:t>
      </w:r>
      <w:proofErr w:type="gramEnd"/>
    </w:p>
    <w:p w14:paraId="37DCAE16" w14:textId="6F769A9F" w:rsidR="007155B0" w:rsidRDefault="007155B0" w:rsidP="00F153AC">
      <w:pPr>
        <w:tabs>
          <w:tab w:val="left" w:pos="720"/>
        </w:tabs>
        <w:ind w:left="720"/>
        <w:jc w:val="both"/>
        <w:rPr>
          <w:sz w:val="24"/>
        </w:rPr>
      </w:pPr>
    </w:p>
    <w:p w14:paraId="280F6367" w14:textId="77777777" w:rsidR="00FD526C" w:rsidRDefault="00FD526C">
      <w:pPr>
        <w:numPr>
          <w:ilvl w:val="0"/>
          <w:numId w:val="45"/>
        </w:numPr>
        <w:tabs>
          <w:tab w:val="clear" w:pos="360"/>
          <w:tab w:val="left" w:pos="720"/>
        </w:tabs>
        <w:ind w:left="720" w:hanging="720"/>
        <w:jc w:val="both"/>
        <w:rPr>
          <w:sz w:val="24"/>
        </w:rPr>
      </w:pPr>
      <w:r>
        <w:rPr>
          <w:b/>
          <w:sz w:val="24"/>
        </w:rPr>
        <w:t xml:space="preserve">“Effective Date” </w:t>
      </w:r>
      <w:r>
        <w:rPr>
          <w:sz w:val="24"/>
        </w:rPr>
        <w:t xml:space="preserve">means the date described in and established by clause </w:t>
      </w:r>
      <w:proofErr w:type="gramStart"/>
      <w:r>
        <w:rPr>
          <w:sz w:val="24"/>
        </w:rPr>
        <w:t>10.2</w:t>
      </w:r>
      <w:r w:rsidR="00CF3230">
        <w:rPr>
          <w:sz w:val="24"/>
        </w:rPr>
        <w:t>;</w:t>
      </w:r>
      <w:proofErr w:type="gramEnd"/>
    </w:p>
    <w:p w14:paraId="71651EFC" w14:textId="77777777" w:rsidR="00FD526C" w:rsidRDefault="00FD526C">
      <w:pPr>
        <w:jc w:val="both"/>
        <w:rPr>
          <w:sz w:val="24"/>
        </w:rPr>
      </w:pPr>
    </w:p>
    <w:p w14:paraId="4F62AF12" w14:textId="3416AFA3" w:rsidR="00FD526C" w:rsidRPr="00541C49" w:rsidRDefault="00FD526C">
      <w:pPr>
        <w:numPr>
          <w:ilvl w:val="0"/>
          <w:numId w:val="45"/>
        </w:numPr>
        <w:tabs>
          <w:tab w:val="clear" w:pos="360"/>
          <w:tab w:val="num" w:pos="720"/>
        </w:tabs>
        <w:ind w:left="720" w:hanging="720"/>
        <w:jc w:val="both"/>
        <w:rPr>
          <w:sz w:val="24"/>
        </w:rPr>
      </w:pPr>
      <w:r>
        <w:rPr>
          <w:b/>
          <w:i/>
          <w:sz w:val="24"/>
        </w:rPr>
        <w:t>“</w:t>
      </w:r>
      <w:r>
        <w:rPr>
          <w:b/>
          <w:iCs/>
          <w:sz w:val="24"/>
        </w:rPr>
        <w:t>Lease”</w:t>
      </w:r>
      <w:r>
        <w:rPr>
          <w:b/>
          <w:i/>
          <w:sz w:val="24"/>
        </w:rPr>
        <w:t xml:space="preserve"> </w:t>
      </w:r>
      <w:r>
        <w:rPr>
          <w:bCs/>
          <w:iCs/>
          <w:sz w:val="24"/>
        </w:rPr>
        <w:t xml:space="preserve">means an instrument issued </w:t>
      </w:r>
      <w:r w:rsidR="006938A1" w:rsidRPr="00541C49">
        <w:rPr>
          <w:bCs/>
          <w:iCs/>
          <w:sz w:val="24"/>
        </w:rPr>
        <w:t>by a Royalty Interest Owner</w:t>
      </w:r>
      <w:r w:rsidR="00411D98">
        <w:rPr>
          <w:bCs/>
          <w:iCs/>
          <w:sz w:val="24"/>
        </w:rPr>
        <w:t xml:space="preserve"> (the lessor) </w:t>
      </w:r>
      <w:r w:rsidR="006938A1" w:rsidRPr="00541C49">
        <w:rPr>
          <w:bCs/>
          <w:iCs/>
          <w:sz w:val="24"/>
        </w:rPr>
        <w:t>to a Working Interest Owner</w:t>
      </w:r>
      <w:r w:rsidR="00411D98">
        <w:rPr>
          <w:bCs/>
          <w:iCs/>
          <w:sz w:val="24"/>
        </w:rPr>
        <w:t xml:space="preserve"> (the lessee)</w:t>
      </w:r>
      <w:r w:rsidR="006938A1" w:rsidRPr="00541C49">
        <w:rPr>
          <w:bCs/>
          <w:iCs/>
          <w:sz w:val="24"/>
        </w:rPr>
        <w:t xml:space="preserve"> </w:t>
      </w:r>
      <w:r w:rsidRPr="00541C49">
        <w:rPr>
          <w:bCs/>
          <w:iCs/>
          <w:sz w:val="24"/>
        </w:rPr>
        <w:t>in respect of any part of the Production Allocation Area granting a Working Interest in the Production Allocation Substances</w:t>
      </w:r>
      <w:r w:rsidR="006938A1" w:rsidRPr="00541C49">
        <w:rPr>
          <w:bCs/>
          <w:iCs/>
          <w:sz w:val="24"/>
        </w:rPr>
        <w:t xml:space="preserve">, but does not include any further instruments or interests given by a Working Interest Owner, such as overriding royalty or farmout </w:t>
      </w:r>
      <w:proofErr w:type="gramStart"/>
      <w:r w:rsidR="006938A1" w:rsidRPr="00541C49">
        <w:rPr>
          <w:bCs/>
          <w:iCs/>
          <w:sz w:val="24"/>
        </w:rPr>
        <w:t>arrangements</w:t>
      </w:r>
      <w:r w:rsidRPr="00541C49">
        <w:rPr>
          <w:bCs/>
          <w:iCs/>
          <w:sz w:val="24"/>
        </w:rPr>
        <w:t>;</w:t>
      </w:r>
      <w:proofErr w:type="gramEnd"/>
    </w:p>
    <w:p w14:paraId="17E31364" w14:textId="77777777" w:rsidR="00FD526C" w:rsidRDefault="00FD526C">
      <w:pPr>
        <w:jc w:val="both"/>
        <w:rPr>
          <w:sz w:val="24"/>
        </w:rPr>
      </w:pPr>
    </w:p>
    <w:p w14:paraId="7D6BB299" w14:textId="0FE485E2" w:rsidR="00FD526C" w:rsidRDefault="00FD526C">
      <w:pPr>
        <w:numPr>
          <w:ilvl w:val="0"/>
          <w:numId w:val="45"/>
        </w:numPr>
        <w:tabs>
          <w:tab w:val="clear" w:pos="360"/>
          <w:tab w:val="left" w:pos="720"/>
        </w:tabs>
        <w:ind w:left="720" w:hanging="720"/>
        <w:jc w:val="both"/>
        <w:rPr>
          <w:sz w:val="24"/>
        </w:rPr>
      </w:pPr>
      <w:r>
        <w:rPr>
          <w:b/>
          <w:iCs/>
          <w:sz w:val="24"/>
        </w:rPr>
        <w:t>“Minister”</w:t>
      </w:r>
      <w:r>
        <w:rPr>
          <w:b/>
          <w:i/>
          <w:sz w:val="24"/>
        </w:rPr>
        <w:t xml:space="preserve"> </w:t>
      </w:r>
      <w:r>
        <w:rPr>
          <w:sz w:val="24"/>
          <w:lang w:val="en-GB"/>
        </w:rPr>
        <w:t>means the Minister of Energy</w:t>
      </w:r>
      <w:r w:rsidR="00951A1D">
        <w:rPr>
          <w:sz w:val="24"/>
          <w:lang w:val="en-GB"/>
        </w:rPr>
        <w:t xml:space="preserve"> &amp; </w:t>
      </w:r>
      <w:proofErr w:type="gramStart"/>
      <w:r w:rsidR="00951A1D">
        <w:rPr>
          <w:sz w:val="24"/>
          <w:lang w:val="en-GB"/>
        </w:rPr>
        <w:t>Minerals</w:t>
      </w:r>
      <w:r>
        <w:rPr>
          <w:sz w:val="24"/>
          <w:lang w:val="en-GB"/>
        </w:rPr>
        <w:t>;</w:t>
      </w:r>
      <w:proofErr w:type="gramEnd"/>
    </w:p>
    <w:p w14:paraId="27AF9E88" w14:textId="77777777" w:rsidR="00FD526C" w:rsidRDefault="00FD526C">
      <w:pPr>
        <w:jc w:val="both"/>
        <w:rPr>
          <w:sz w:val="24"/>
        </w:rPr>
      </w:pPr>
    </w:p>
    <w:p w14:paraId="17618021" w14:textId="77777777" w:rsidR="00FD526C" w:rsidRPr="00541C49" w:rsidRDefault="00FD526C">
      <w:pPr>
        <w:numPr>
          <w:ilvl w:val="0"/>
          <w:numId w:val="45"/>
        </w:numPr>
        <w:tabs>
          <w:tab w:val="clear" w:pos="360"/>
          <w:tab w:val="left" w:pos="720"/>
        </w:tabs>
        <w:ind w:left="720" w:hanging="720"/>
        <w:jc w:val="both"/>
        <w:rPr>
          <w:iCs/>
          <w:sz w:val="24"/>
        </w:rPr>
      </w:pPr>
      <w:r w:rsidRPr="00A7392C">
        <w:rPr>
          <w:b/>
          <w:iCs/>
          <w:sz w:val="24"/>
        </w:rPr>
        <w:t>“Operating Agreement”</w:t>
      </w:r>
      <w:r w:rsidR="00A3651D">
        <w:rPr>
          <w:b/>
          <w:iCs/>
          <w:sz w:val="24"/>
        </w:rPr>
        <w:t>,</w:t>
      </w:r>
      <w:r w:rsidRPr="00A7392C">
        <w:rPr>
          <w:iCs/>
          <w:sz w:val="24"/>
        </w:rPr>
        <w:t xml:space="preserve"> </w:t>
      </w:r>
      <w:r w:rsidR="00A7392C" w:rsidRPr="00541C49">
        <w:rPr>
          <w:iCs/>
          <w:sz w:val="24"/>
        </w:rPr>
        <w:t xml:space="preserve">if applicable, </w:t>
      </w:r>
      <w:r w:rsidRPr="00541C49">
        <w:rPr>
          <w:iCs/>
          <w:sz w:val="24"/>
        </w:rPr>
        <w:t>means the agreement</w:t>
      </w:r>
      <w:r w:rsidR="00E87942" w:rsidRPr="00541C49">
        <w:rPr>
          <w:iCs/>
          <w:sz w:val="24"/>
        </w:rPr>
        <w:t xml:space="preserve">, </w:t>
      </w:r>
      <w:r w:rsidR="006938A1" w:rsidRPr="00541C49">
        <w:rPr>
          <w:iCs/>
          <w:sz w:val="24"/>
        </w:rPr>
        <w:t>as amended or replaced from time to time</w:t>
      </w:r>
      <w:r w:rsidR="00E87942" w:rsidRPr="00541C49">
        <w:rPr>
          <w:iCs/>
          <w:sz w:val="24"/>
        </w:rPr>
        <w:t xml:space="preserve">, </w:t>
      </w:r>
      <w:r w:rsidRPr="00541C49">
        <w:rPr>
          <w:iCs/>
          <w:sz w:val="24"/>
        </w:rPr>
        <w:t>entered into by the Working Interest Owners</w:t>
      </w:r>
      <w:r w:rsidR="005C1721" w:rsidRPr="00541C49">
        <w:rPr>
          <w:iCs/>
          <w:sz w:val="24"/>
        </w:rPr>
        <w:t xml:space="preserve"> that governs their operations</w:t>
      </w:r>
      <w:r w:rsidR="00E3224B" w:rsidRPr="00541C49">
        <w:rPr>
          <w:iCs/>
          <w:sz w:val="24"/>
        </w:rPr>
        <w:t xml:space="preserve"> on the Production Allocation </w:t>
      </w:r>
      <w:proofErr w:type="gramStart"/>
      <w:r w:rsidR="00E3224B" w:rsidRPr="00541C49">
        <w:rPr>
          <w:iCs/>
          <w:sz w:val="24"/>
        </w:rPr>
        <w:t>Area</w:t>
      </w:r>
      <w:r w:rsidRPr="00541C49">
        <w:rPr>
          <w:iCs/>
          <w:sz w:val="24"/>
        </w:rPr>
        <w:t>;</w:t>
      </w:r>
      <w:proofErr w:type="gramEnd"/>
    </w:p>
    <w:p w14:paraId="127D38B9" w14:textId="77777777" w:rsidR="00FD526C" w:rsidRDefault="00FD526C">
      <w:pPr>
        <w:jc w:val="both"/>
        <w:rPr>
          <w:b/>
          <w:sz w:val="24"/>
        </w:rPr>
      </w:pPr>
    </w:p>
    <w:p w14:paraId="68F5D6AA" w14:textId="74E81984" w:rsidR="00FD526C" w:rsidRDefault="00FD526C">
      <w:pPr>
        <w:numPr>
          <w:ilvl w:val="0"/>
          <w:numId w:val="45"/>
        </w:numPr>
        <w:tabs>
          <w:tab w:val="clear" w:pos="360"/>
          <w:tab w:val="num" w:pos="720"/>
        </w:tabs>
        <w:ind w:left="720" w:hanging="720"/>
        <w:jc w:val="both"/>
        <w:rPr>
          <w:bCs/>
          <w:sz w:val="24"/>
        </w:rPr>
      </w:pPr>
      <w:r>
        <w:rPr>
          <w:b/>
          <w:sz w:val="24"/>
        </w:rPr>
        <w:t xml:space="preserve">“Operator” </w:t>
      </w:r>
      <w:r>
        <w:rPr>
          <w:bCs/>
          <w:sz w:val="24"/>
        </w:rPr>
        <w:t>means a Working Interest Owner which is from time to time designated as Operator</w:t>
      </w:r>
      <w:r w:rsidR="008F2395">
        <w:rPr>
          <w:bCs/>
          <w:sz w:val="24"/>
        </w:rPr>
        <w:t xml:space="preserve"> under the Operating Agreement</w:t>
      </w:r>
      <w:r w:rsidR="00D35BAE">
        <w:rPr>
          <w:bCs/>
          <w:sz w:val="24"/>
        </w:rPr>
        <w:t xml:space="preserve"> or for the purposes of this </w:t>
      </w:r>
      <w:proofErr w:type="gramStart"/>
      <w:r w:rsidR="00D35BAE">
        <w:rPr>
          <w:bCs/>
          <w:sz w:val="24"/>
        </w:rPr>
        <w:t>Agreement</w:t>
      </w:r>
      <w:r>
        <w:rPr>
          <w:bCs/>
          <w:sz w:val="24"/>
        </w:rPr>
        <w:t>;</w:t>
      </w:r>
      <w:proofErr w:type="gramEnd"/>
    </w:p>
    <w:p w14:paraId="3A392035" w14:textId="77777777" w:rsidR="00FD526C" w:rsidRDefault="00FD526C">
      <w:pPr>
        <w:jc w:val="both"/>
        <w:rPr>
          <w:bCs/>
          <w:sz w:val="24"/>
        </w:rPr>
      </w:pPr>
    </w:p>
    <w:p w14:paraId="3C957309" w14:textId="77777777" w:rsidR="00FD526C" w:rsidRDefault="00FD526C">
      <w:pPr>
        <w:numPr>
          <w:ilvl w:val="0"/>
          <w:numId w:val="45"/>
        </w:numPr>
        <w:tabs>
          <w:tab w:val="clear" w:pos="360"/>
          <w:tab w:val="left" w:pos="720"/>
        </w:tabs>
        <w:ind w:left="720" w:hanging="720"/>
        <w:jc w:val="both"/>
        <w:rPr>
          <w:sz w:val="24"/>
        </w:rPr>
      </w:pPr>
      <w:r>
        <w:rPr>
          <w:b/>
          <w:sz w:val="24"/>
        </w:rPr>
        <w:t xml:space="preserve">“Party” </w:t>
      </w:r>
      <w:r>
        <w:rPr>
          <w:sz w:val="24"/>
        </w:rPr>
        <w:t xml:space="preserve">means a person who is bound by this </w:t>
      </w:r>
      <w:proofErr w:type="gramStart"/>
      <w:r>
        <w:rPr>
          <w:sz w:val="24"/>
        </w:rPr>
        <w:t>Agreement;</w:t>
      </w:r>
      <w:proofErr w:type="gramEnd"/>
    </w:p>
    <w:p w14:paraId="4C6AFBAE" w14:textId="77777777" w:rsidR="00FD526C" w:rsidRDefault="00FD526C">
      <w:pPr>
        <w:tabs>
          <w:tab w:val="left" w:pos="720"/>
        </w:tabs>
        <w:jc w:val="both"/>
        <w:rPr>
          <w:sz w:val="24"/>
        </w:rPr>
      </w:pPr>
    </w:p>
    <w:p w14:paraId="3F463321" w14:textId="77777777" w:rsidR="00FD526C" w:rsidRDefault="00FD526C">
      <w:pPr>
        <w:numPr>
          <w:ilvl w:val="0"/>
          <w:numId w:val="45"/>
        </w:numPr>
        <w:tabs>
          <w:tab w:val="clear" w:pos="360"/>
          <w:tab w:val="left" w:pos="720"/>
        </w:tabs>
        <w:ind w:left="720" w:hanging="720"/>
        <w:jc w:val="both"/>
        <w:rPr>
          <w:sz w:val="24"/>
        </w:rPr>
      </w:pPr>
      <w:r>
        <w:rPr>
          <w:b/>
          <w:bCs/>
          <w:sz w:val="24"/>
        </w:rPr>
        <w:t>“Producing Well”</w:t>
      </w:r>
      <w:r>
        <w:rPr>
          <w:sz w:val="24"/>
        </w:rPr>
        <w:t xml:space="preserve"> means a well identified as part of the Well for the purposes of this Agreement that produces Production Allocation Substances and to which all such production is assigned by the </w:t>
      </w:r>
      <w:proofErr w:type="gramStart"/>
      <w:r w:rsidR="00986B48">
        <w:rPr>
          <w:sz w:val="24"/>
        </w:rPr>
        <w:t>Regulator</w:t>
      </w:r>
      <w:r>
        <w:rPr>
          <w:sz w:val="24"/>
        </w:rPr>
        <w:t>;</w:t>
      </w:r>
      <w:proofErr w:type="gramEnd"/>
      <w:r w:rsidR="007155B0">
        <w:rPr>
          <w:sz w:val="24"/>
        </w:rPr>
        <w:t xml:space="preserve"> </w:t>
      </w:r>
    </w:p>
    <w:p w14:paraId="03244891" w14:textId="655CCD04" w:rsidR="007155B0" w:rsidRDefault="007155B0" w:rsidP="005C0D25">
      <w:pPr>
        <w:ind w:left="720"/>
        <w:jc w:val="both"/>
        <w:rPr>
          <w:sz w:val="24"/>
        </w:rPr>
      </w:pPr>
    </w:p>
    <w:p w14:paraId="22009268" w14:textId="77777777" w:rsidR="00FD526C" w:rsidRDefault="00FD526C">
      <w:pPr>
        <w:numPr>
          <w:ilvl w:val="0"/>
          <w:numId w:val="45"/>
        </w:numPr>
        <w:tabs>
          <w:tab w:val="clear" w:pos="360"/>
          <w:tab w:val="num" w:pos="720"/>
        </w:tabs>
        <w:ind w:left="720" w:hanging="720"/>
        <w:jc w:val="both"/>
        <w:rPr>
          <w:sz w:val="24"/>
        </w:rPr>
      </w:pPr>
      <w:r>
        <w:rPr>
          <w:b/>
          <w:sz w:val="24"/>
        </w:rPr>
        <w:t>“Production Allocation Area”</w:t>
      </w:r>
      <w:r>
        <w:rPr>
          <w:sz w:val="24"/>
        </w:rPr>
        <w:t xml:space="preserve"> means the lands described in Exhibit “A” and shown outlined on Exhibit “B</w:t>
      </w:r>
      <w:proofErr w:type="gramStart"/>
      <w:r>
        <w:rPr>
          <w:sz w:val="24"/>
        </w:rPr>
        <w:t>”;</w:t>
      </w:r>
      <w:proofErr w:type="gramEnd"/>
    </w:p>
    <w:p w14:paraId="0AFD6E50" w14:textId="77777777" w:rsidR="00FD526C" w:rsidRDefault="00FD526C">
      <w:pPr>
        <w:jc w:val="both"/>
        <w:rPr>
          <w:sz w:val="24"/>
        </w:rPr>
      </w:pPr>
    </w:p>
    <w:p w14:paraId="377DA4F7" w14:textId="77777777" w:rsidR="00D40471" w:rsidRDefault="00FD526C" w:rsidP="008F2395">
      <w:pPr>
        <w:numPr>
          <w:ilvl w:val="0"/>
          <w:numId w:val="45"/>
        </w:numPr>
        <w:tabs>
          <w:tab w:val="clear" w:pos="360"/>
          <w:tab w:val="left" w:pos="720"/>
        </w:tabs>
        <w:ind w:left="720" w:hanging="720"/>
        <w:jc w:val="both"/>
        <w:rPr>
          <w:sz w:val="24"/>
        </w:rPr>
      </w:pPr>
      <w:r>
        <w:rPr>
          <w:b/>
          <w:sz w:val="24"/>
        </w:rPr>
        <w:t xml:space="preserve">“Production Allocation Substances” </w:t>
      </w:r>
      <w:r w:rsidR="00575CFF" w:rsidRPr="00575CFF">
        <w:rPr>
          <w:sz w:val="24"/>
        </w:rPr>
        <w:t>m</w:t>
      </w:r>
      <w:r w:rsidR="008F2395">
        <w:rPr>
          <w:sz w:val="24"/>
        </w:rPr>
        <w:t xml:space="preserve">eans </w:t>
      </w:r>
      <w:r w:rsidR="00D40471">
        <w:rPr>
          <w:sz w:val="24"/>
        </w:rPr>
        <w:t>the following substances which are produced from the Production Allocation Zone through the Well:</w:t>
      </w:r>
    </w:p>
    <w:p w14:paraId="6A2E7085" w14:textId="77777777" w:rsidR="00D40471" w:rsidRDefault="00D40471" w:rsidP="0050491D">
      <w:pPr>
        <w:pStyle w:val="ListParagraph"/>
        <w:rPr>
          <w:sz w:val="24"/>
        </w:rPr>
      </w:pPr>
    </w:p>
    <w:p w14:paraId="129F8186" w14:textId="3431F343" w:rsidR="00D40471" w:rsidRDefault="008F2395" w:rsidP="0050491D">
      <w:pPr>
        <w:numPr>
          <w:ilvl w:val="2"/>
          <w:numId w:val="45"/>
        </w:numPr>
        <w:jc w:val="both"/>
        <w:rPr>
          <w:sz w:val="24"/>
        </w:rPr>
      </w:pPr>
      <w:r>
        <w:rPr>
          <w:sz w:val="24"/>
        </w:rPr>
        <w:t>any product recovered from or obtained by processing oil sands, and any other product obtained directly or indirectly from such products</w:t>
      </w:r>
      <w:r w:rsidR="00D40471">
        <w:rPr>
          <w:sz w:val="24"/>
        </w:rPr>
        <w:t>;</w:t>
      </w:r>
      <w:r>
        <w:rPr>
          <w:sz w:val="24"/>
        </w:rPr>
        <w:t xml:space="preserve"> </w:t>
      </w:r>
      <w:r w:rsidR="00D40471">
        <w:rPr>
          <w:sz w:val="24"/>
        </w:rPr>
        <w:t>and</w:t>
      </w:r>
    </w:p>
    <w:p w14:paraId="0C38B80A" w14:textId="7F03EA97" w:rsidR="008F2395" w:rsidRPr="00D40471" w:rsidRDefault="00D40471" w:rsidP="0050491D">
      <w:pPr>
        <w:numPr>
          <w:ilvl w:val="2"/>
          <w:numId w:val="45"/>
        </w:numPr>
        <w:tabs>
          <w:tab w:val="left" w:pos="720"/>
        </w:tabs>
        <w:jc w:val="both"/>
        <w:rPr>
          <w:sz w:val="24"/>
        </w:rPr>
      </w:pPr>
      <w:r w:rsidRPr="00D40471">
        <w:rPr>
          <w:sz w:val="24"/>
        </w:rPr>
        <w:t xml:space="preserve">gas dissolved in crude bitumen under initial reservoir conditions and includes any of that gas that evolves as a result of changes in pressure </w:t>
      </w:r>
      <w:r w:rsidRPr="00D40471">
        <w:rPr>
          <w:sz w:val="24"/>
          <w:szCs w:val="24"/>
          <w:lang w:val="en"/>
        </w:rPr>
        <w:t xml:space="preserve">due to human disturbance, but does not include gas produced through chemical alteration of crude bitumen using high temperature, high pressure, a catalyst or </w:t>
      </w:r>
      <w:proofErr w:type="gramStart"/>
      <w:r w:rsidRPr="00D40471">
        <w:rPr>
          <w:sz w:val="24"/>
          <w:szCs w:val="24"/>
          <w:lang w:val="en"/>
        </w:rPr>
        <w:t>otherwise</w:t>
      </w:r>
      <w:r w:rsidR="00283B94">
        <w:rPr>
          <w:sz w:val="24"/>
          <w:szCs w:val="24"/>
          <w:lang w:val="en"/>
        </w:rPr>
        <w:t>;</w:t>
      </w:r>
      <w:proofErr w:type="gramEnd"/>
      <w:r w:rsidRPr="00D40471">
        <w:rPr>
          <w:sz w:val="24"/>
        </w:rPr>
        <w:t xml:space="preserve"> </w:t>
      </w:r>
    </w:p>
    <w:p w14:paraId="35E4FBD4" w14:textId="1B47EA11" w:rsidR="005C1721" w:rsidRPr="00541C49" w:rsidRDefault="005C1721" w:rsidP="00623D3C">
      <w:pPr>
        <w:pStyle w:val="subclause"/>
        <w:spacing w:before="0" w:beforeAutospacing="0" w:after="0" w:afterAutospacing="0"/>
      </w:pPr>
    </w:p>
    <w:p w14:paraId="2C9DC2B1" w14:textId="3C499609" w:rsidR="00E3224B" w:rsidRPr="00541C49" w:rsidRDefault="00FD526C" w:rsidP="00E3224B">
      <w:pPr>
        <w:numPr>
          <w:ilvl w:val="0"/>
          <w:numId w:val="45"/>
        </w:numPr>
        <w:tabs>
          <w:tab w:val="clear" w:pos="360"/>
          <w:tab w:val="num" w:pos="720"/>
        </w:tabs>
        <w:ind w:left="720" w:hanging="720"/>
        <w:jc w:val="both"/>
        <w:rPr>
          <w:sz w:val="24"/>
        </w:rPr>
      </w:pPr>
      <w:r w:rsidRPr="00541C49">
        <w:rPr>
          <w:b/>
          <w:sz w:val="24"/>
        </w:rPr>
        <w:t xml:space="preserve">“Production Allocation Zone” </w:t>
      </w:r>
      <w:r w:rsidR="009212B6" w:rsidRPr="00B85A5F">
        <w:rPr>
          <w:sz w:val="24"/>
        </w:rPr>
        <w:t>means</w:t>
      </w:r>
      <w:r w:rsidR="009212B6" w:rsidRPr="00541C49">
        <w:rPr>
          <w:b/>
          <w:sz w:val="24"/>
        </w:rPr>
        <w:t xml:space="preserve"> </w:t>
      </w:r>
      <w:r w:rsidR="009212B6" w:rsidRPr="00541C49">
        <w:rPr>
          <w:sz w:val="24"/>
        </w:rPr>
        <w:t>t</w:t>
      </w:r>
      <w:r w:rsidR="00E3224B" w:rsidRPr="00541C49">
        <w:rPr>
          <w:sz w:val="24"/>
        </w:rPr>
        <w:t xml:space="preserve">he </w:t>
      </w:r>
      <w:r w:rsidR="00E3224B" w:rsidRPr="00541C49">
        <w:rPr>
          <w:sz w:val="24"/>
        </w:rPr>
        <w:fldChar w:fldCharType="begin">
          <w:ffData>
            <w:name w:val="Text5"/>
            <w:enabled/>
            <w:calcOnExit w:val="0"/>
            <w:textInput>
              <w:default w:val="[formation name]"/>
            </w:textInput>
          </w:ffData>
        </w:fldChar>
      </w:r>
      <w:r w:rsidR="00E3224B" w:rsidRPr="00541C49">
        <w:rPr>
          <w:sz w:val="24"/>
        </w:rPr>
        <w:instrText xml:space="preserve"> FORMTEXT </w:instrText>
      </w:r>
      <w:r w:rsidR="00E3224B" w:rsidRPr="00541C49">
        <w:rPr>
          <w:sz w:val="24"/>
        </w:rPr>
      </w:r>
      <w:r w:rsidR="00E3224B" w:rsidRPr="00541C49">
        <w:rPr>
          <w:sz w:val="24"/>
        </w:rPr>
        <w:fldChar w:fldCharType="separate"/>
      </w:r>
      <w:r w:rsidR="00E3224B" w:rsidRPr="00541C49">
        <w:rPr>
          <w:sz w:val="24"/>
        </w:rPr>
        <w:t>[formation name]</w:t>
      </w:r>
      <w:r w:rsidR="00E3224B" w:rsidRPr="00541C49">
        <w:rPr>
          <w:sz w:val="24"/>
        </w:rPr>
        <w:fldChar w:fldCharType="end"/>
      </w:r>
      <w:r w:rsidR="00E3224B" w:rsidRPr="00541C49">
        <w:rPr>
          <w:sz w:val="24"/>
        </w:rPr>
        <w:t xml:space="preserve"> Formation occurring between the depths of </w:t>
      </w:r>
      <w:r w:rsidR="00E3224B" w:rsidRPr="00541C49">
        <w:rPr>
          <w:sz w:val="24"/>
        </w:rPr>
        <w:fldChar w:fldCharType="begin">
          <w:ffData>
            <w:name w:val="Text7"/>
            <w:enabled/>
            <w:calcOnExit w:val="0"/>
            <w:textInput>
              <w:default w:val="[depth]"/>
            </w:textInput>
          </w:ffData>
        </w:fldChar>
      </w:r>
      <w:r w:rsidR="00E3224B" w:rsidRPr="00541C49">
        <w:rPr>
          <w:sz w:val="24"/>
        </w:rPr>
        <w:instrText xml:space="preserve"> FORMTEXT </w:instrText>
      </w:r>
      <w:r w:rsidR="00E3224B" w:rsidRPr="00541C49">
        <w:rPr>
          <w:sz w:val="24"/>
        </w:rPr>
      </w:r>
      <w:r w:rsidR="00E3224B" w:rsidRPr="00541C49">
        <w:rPr>
          <w:sz w:val="24"/>
        </w:rPr>
        <w:fldChar w:fldCharType="separate"/>
      </w:r>
      <w:r w:rsidR="00E3224B" w:rsidRPr="00541C49">
        <w:rPr>
          <w:sz w:val="24"/>
        </w:rPr>
        <w:t>[depth]</w:t>
      </w:r>
      <w:r w:rsidR="00E3224B" w:rsidRPr="00541C49">
        <w:rPr>
          <w:sz w:val="24"/>
        </w:rPr>
        <w:fldChar w:fldCharType="end"/>
      </w:r>
      <w:r w:rsidR="00E3224B" w:rsidRPr="00541C49">
        <w:rPr>
          <w:sz w:val="24"/>
        </w:rPr>
        <w:t xml:space="preserve"> m and </w:t>
      </w:r>
      <w:r w:rsidR="00E3224B" w:rsidRPr="00541C49">
        <w:rPr>
          <w:sz w:val="24"/>
        </w:rPr>
        <w:fldChar w:fldCharType="begin">
          <w:ffData>
            <w:name w:val="Text7"/>
            <w:enabled/>
            <w:calcOnExit w:val="0"/>
            <w:textInput>
              <w:default w:val="[depth]"/>
            </w:textInput>
          </w:ffData>
        </w:fldChar>
      </w:r>
      <w:r w:rsidR="00E3224B" w:rsidRPr="00541C49">
        <w:rPr>
          <w:sz w:val="24"/>
        </w:rPr>
        <w:instrText xml:space="preserve"> FORMTEXT </w:instrText>
      </w:r>
      <w:r w:rsidR="00E3224B" w:rsidRPr="00541C49">
        <w:rPr>
          <w:sz w:val="24"/>
        </w:rPr>
      </w:r>
      <w:r w:rsidR="00E3224B" w:rsidRPr="00541C49">
        <w:rPr>
          <w:sz w:val="24"/>
        </w:rPr>
        <w:fldChar w:fldCharType="separate"/>
      </w:r>
      <w:r w:rsidR="00E3224B" w:rsidRPr="00541C49">
        <w:rPr>
          <w:sz w:val="24"/>
        </w:rPr>
        <w:t>[depth]</w:t>
      </w:r>
      <w:r w:rsidR="00E3224B" w:rsidRPr="00541C49">
        <w:rPr>
          <w:sz w:val="24"/>
        </w:rPr>
        <w:fldChar w:fldCharType="end"/>
      </w:r>
      <w:r w:rsidR="00E3224B" w:rsidRPr="00541C49">
        <w:rPr>
          <w:sz w:val="24"/>
        </w:rPr>
        <w:t xml:space="preserve"> m KB</w:t>
      </w:r>
      <w:r w:rsidR="00953CB6">
        <w:rPr>
          <w:sz w:val="24"/>
        </w:rPr>
        <w:t>/MD/TVD</w:t>
      </w:r>
      <w:r w:rsidR="00E3224B" w:rsidRPr="00541C49">
        <w:rPr>
          <w:sz w:val="24"/>
        </w:rPr>
        <w:t xml:space="preserve"> as shown on a portion of the </w:t>
      </w:r>
      <w:r w:rsidR="00E3224B" w:rsidRPr="00541C49">
        <w:rPr>
          <w:sz w:val="24"/>
        </w:rPr>
        <w:fldChar w:fldCharType="begin">
          <w:ffData>
            <w:name w:val="Text6"/>
            <w:enabled/>
            <w:calcOnExit w:val="0"/>
            <w:textInput>
              <w:default w:val="[log name]"/>
            </w:textInput>
          </w:ffData>
        </w:fldChar>
      </w:r>
      <w:r w:rsidR="00E3224B" w:rsidRPr="00541C49">
        <w:rPr>
          <w:sz w:val="24"/>
        </w:rPr>
        <w:instrText xml:space="preserve"> FORMTEXT </w:instrText>
      </w:r>
      <w:r w:rsidR="00E3224B" w:rsidRPr="00541C49">
        <w:rPr>
          <w:sz w:val="24"/>
        </w:rPr>
      </w:r>
      <w:r w:rsidR="00E3224B" w:rsidRPr="00541C49">
        <w:rPr>
          <w:sz w:val="24"/>
        </w:rPr>
        <w:fldChar w:fldCharType="separate"/>
      </w:r>
      <w:r w:rsidR="00E3224B" w:rsidRPr="00541C49">
        <w:rPr>
          <w:sz w:val="24"/>
        </w:rPr>
        <w:t>[log name]</w:t>
      </w:r>
      <w:r w:rsidR="00E3224B" w:rsidRPr="00541C49">
        <w:rPr>
          <w:sz w:val="24"/>
        </w:rPr>
        <w:fldChar w:fldCharType="end"/>
      </w:r>
      <w:r w:rsidR="00E3224B" w:rsidRPr="00541C49">
        <w:rPr>
          <w:sz w:val="24"/>
        </w:rPr>
        <w:t xml:space="preserve"> Log of </w:t>
      </w:r>
      <w:r w:rsidR="00E3224B" w:rsidRPr="00541C49">
        <w:rPr>
          <w:sz w:val="24"/>
        </w:rPr>
        <w:fldChar w:fldCharType="begin">
          <w:ffData>
            <w:name w:val="Text13"/>
            <w:enabled/>
            <w:calcOnExit w:val="0"/>
            <w:textInput>
              <w:default w:val="[well name]"/>
            </w:textInput>
          </w:ffData>
        </w:fldChar>
      </w:r>
      <w:r w:rsidR="00E3224B" w:rsidRPr="00541C49">
        <w:rPr>
          <w:sz w:val="24"/>
        </w:rPr>
        <w:instrText xml:space="preserve"> FORMTEXT </w:instrText>
      </w:r>
      <w:r w:rsidR="00E3224B" w:rsidRPr="00541C49">
        <w:rPr>
          <w:sz w:val="24"/>
        </w:rPr>
      </w:r>
      <w:r w:rsidR="00E3224B" w:rsidRPr="00541C49">
        <w:rPr>
          <w:sz w:val="24"/>
        </w:rPr>
        <w:fldChar w:fldCharType="separate"/>
      </w:r>
      <w:r w:rsidR="00E3224B" w:rsidRPr="00541C49">
        <w:rPr>
          <w:sz w:val="24"/>
        </w:rPr>
        <w:t>[well name]</w:t>
      </w:r>
      <w:r w:rsidR="00E3224B" w:rsidRPr="00541C49">
        <w:rPr>
          <w:sz w:val="24"/>
        </w:rPr>
        <w:fldChar w:fldCharType="end"/>
      </w:r>
      <w:r w:rsidR="00E3224B" w:rsidRPr="00541C49">
        <w:rPr>
          <w:sz w:val="24"/>
        </w:rPr>
        <w:t xml:space="preserve">, identified as </w:t>
      </w:r>
      <w:r w:rsidR="00E3224B" w:rsidRPr="00541C49">
        <w:rPr>
          <w:sz w:val="24"/>
        </w:rPr>
        <w:fldChar w:fldCharType="begin">
          <w:ffData>
            <w:name w:val="Text15"/>
            <w:enabled/>
            <w:calcOnExit w:val="0"/>
            <w:textInput>
              <w:default w:val="[unique well identifier]"/>
            </w:textInput>
          </w:ffData>
        </w:fldChar>
      </w:r>
      <w:r w:rsidR="00E3224B" w:rsidRPr="00541C49">
        <w:rPr>
          <w:sz w:val="24"/>
        </w:rPr>
        <w:instrText xml:space="preserve"> FORMTEXT </w:instrText>
      </w:r>
      <w:r w:rsidR="00E3224B" w:rsidRPr="00541C49">
        <w:rPr>
          <w:sz w:val="24"/>
        </w:rPr>
      </w:r>
      <w:r w:rsidR="00E3224B" w:rsidRPr="00541C49">
        <w:rPr>
          <w:sz w:val="24"/>
        </w:rPr>
        <w:fldChar w:fldCharType="separate"/>
      </w:r>
      <w:r w:rsidR="00E3224B" w:rsidRPr="00541C49">
        <w:rPr>
          <w:sz w:val="24"/>
        </w:rPr>
        <w:t>[unique well identifier]</w:t>
      </w:r>
      <w:r w:rsidR="00E3224B" w:rsidRPr="00541C49">
        <w:rPr>
          <w:sz w:val="24"/>
        </w:rPr>
        <w:fldChar w:fldCharType="end"/>
      </w:r>
      <w:r w:rsidR="00E3224B" w:rsidRPr="00541C49">
        <w:rPr>
          <w:sz w:val="24"/>
        </w:rPr>
        <w:t xml:space="preserve">, (a copy of </w:t>
      </w:r>
      <w:r w:rsidR="009A27F9" w:rsidRPr="00541C49">
        <w:rPr>
          <w:sz w:val="24"/>
        </w:rPr>
        <w:t xml:space="preserve">the </w:t>
      </w:r>
      <w:r w:rsidR="006938A1" w:rsidRPr="00541C49">
        <w:rPr>
          <w:sz w:val="24"/>
        </w:rPr>
        <w:t xml:space="preserve">log </w:t>
      </w:r>
      <w:r w:rsidR="00E3224B" w:rsidRPr="00541C49">
        <w:rPr>
          <w:sz w:val="24"/>
        </w:rPr>
        <w:t>is attached hereto as Exhibit “C”), within and under the Production Allocation Area;</w:t>
      </w:r>
    </w:p>
    <w:p w14:paraId="3B42CF80" w14:textId="77777777" w:rsidR="00636E5C" w:rsidRPr="00541C49" w:rsidRDefault="00636E5C" w:rsidP="00636E5C">
      <w:pPr>
        <w:ind w:left="720"/>
        <w:jc w:val="both"/>
        <w:rPr>
          <w:sz w:val="24"/>
        </w:rPr>
      </w:pPr>
    </w:p>
    <w:p w14:paraId="0D1F3B1E" w14:textId="77777777" w:rsidR="00E546F1" w:rsidRDefault="00E546F1" w:rsidP="00E546F1">
      <w:pPr>
        <w:numPr>
          <w:ilvl w:val="0"/>
          <w:numId w:val="45"/>
        </w:numPr>
        <w:tabs>
          <w:tab w:val="clear" w:pos="360"/>
          <w:tab w:val="left" w:pos="720"/>
        </w:tabs>
        <w:ind w:left="709" w:hanging="709"/>
        <w:jc w:val="both"/>
        <w:rPr>
          <w:sz w:val="24"/>
        </w:rPr>
      </w:pPr>
      <w:r>
        <w:rPr>
          <w:b/>
          <w:sz w:val="24"/>
        </w:rPr>
        <w:t xml:space="preserve">“Regulator” </w:t>
      </w:r>
      <w:r>
        <w:rPr>
          <w:sz w:val="24"/>
          <w:lang w:val="en-GB"/>
        </w:rPr>
        <w:t xml:space="preserve">means the Alberta Energy </w:t>
      </w:r>
      <w:proofErr w:type="gramStart"/>
      <w:r>
        <w:rPr>
          <w:sz w:val="24"/>
          <w:lang w:val="en-GB"/>
        </w:rPr>
        <w:t>Regulator;</w:t>
      </w:r>
      <w:proofErr w:type="gramEnd"/>
    </w:p>
    <w:p w14:paraId="022BAAAB" w14:textId="77777777" w:rsidR="00E546F1" w:rsidRPr="00E546F1" w:rsidRDefault="00E546F1" w:rsidP="00E546F1">
      <w:pPr>
        <w:pStyle w:val="ListParagraph"/>
        <w:rPr>
          <w:sz w:val="24"/>
        </w:rPr>
      </w:pPr>
    </w:p>
    <w:p w14:paraId="603F2182" w14:textId="77777777" w:rsidR="00FD526C" w:rsidRDefault="00FD526C">
      <w:pPr>
        <w:numPr>
          <w:ilvl w:val="0"/>
          <w:numId w:val="45"/>
        </w:numPr>
        <w:tabs>
          <w:tab w:val="clear" w:pos="360"/>
          <w:tab w:val="num" w:pos="720"/>
        </w:tabs>
        <w:ind w:left="720" w:hanging="720"/>
        <w:jc w:val="both"/>
        <w:rPr>
          <w:sz w:val="24"/>
        </w:rPr>
      </w:pPr>
      <w:r>
        <w:rPr>
          <w:b/>
          <w:sz w:val="24"/>
        </w:rPr>
        <w:t xml:space="preserve">“Royalty Interest” </w:t>
      </w:r>
      <w:r>
        <w:rPr>
          <w:sz w:val="24"/>
        </w:rPr>
        <w:t>means:</w:t>
      </w:r>
    </w:p>
    <w:p w14:paraId="70F56BB1" w14:textId="77777777" w:rsidR="00FD526C" w:rsidRDefault="00FD526C">
      <w:pPr>
        <w:ind w:left="720"/>
        <w:jc w:val="both"/>
        <w:rPr>
          <w:sz w:val="24"/>
        </w:rPr>
      </w:pPr>
    </w:p>
    <w:p w14:paraId="123152A0" w14:textId="77777777" w:rsidR="00FD526C" w:rsidRDefault="00FD526C">
      <w:pPr>
        <w:tabs>
          <w:tab w:val="left" w:pos="1440"/>
        </w:tabs>
        <w:ind w:left="1440" w:hanging="720"/>
        <w:jc w:val="both"/>
        <w:rPr>
          <w:sz w:val="24"/>
        </w:rPr>
      </w:pPr>
      <w:r>
        <w:rPr>
          <w:sz w:val="24"/>
        </w:rPr>
        <w:t>(i)</w:t>
      </w:r>
      <w:r>
        <w:rPr>
          <w:sz w:val="24"/>
        </w:rPr>
        <w:tab/>
        <w:t>an absolute ownership interest, or a fee simple or similar ownership estate, in Production Allocation Substances in the Production Allocation Zone, or</w:t>
      </w:r>
    </w:p>
    <w:p w14:paraId="093B7834" w14:textId="77777777" w:rsidR="00FD526C" w:rsidRDefault="00FD526C">
      <w:pPr>
        <w:ind w:left="720"/>
        <w:jc w:val="both"/>
        <w:rPr>
          <w:sz w:val="24"/>
        </w:rPr>
      </w:pPr>
    </w:p>
    <w:p w14:paraId="497F1F95" w14:textId="77777777" w:rsidR="00FD526C" w:rsidRPr="00541C49" w:rsidRDefault="00FD526C">
      <w:pPr>
        <w:tabs>
          <w:tab w:val="left" w:pos="1440"/>
        </w:tabs>
        <w:ind w:left="1440" w:hanging="720"/>
        <w:jc w:val="both"/>
        <w:rPr>
          <w:sz w:val="24"/>
        </w:rPr>
      </w:pPr>
      <w:r>
        <w:rPr>
          <w:sz w:val="24"/>
        </w:rPr>
        <w:t>(ii)</w:t>
      </w:r>
      <w:r>
        <w:rPr>
          <w:sz w:val="24"/>
        </w:rPr>
        <w:tab/>
        <w:t xml:space="preserve">a </w:t>
      </w:r>
      <w:r w:rsidRPr="00541C49">
        <w:rPr>
          <w:sz w:val="24"/>
        </w:rPr>
        <w:t xml:space="preserve">right </w:t>
      </w:r>
      <w:r w:rsidR="00126D42" w:rsidRPr="00541C49">
        <w:rPr>
          <w:sz w:val="24"/>
        </w:rPr>
        <w:t xml:space="preserve">under the Lease or pursuant to the </w:t>
      </w:r>
      <w:r w:rsidR="00126D42" w:rsidRPr="00541C49">
        <w:rPr>
          <w:i/>
          <w:sz w:val="24"/>
        </w:rPr>
        <w:t>Mines and Minerals Act</w:t>
      </w:r>
      <w:r w:rsidR="00126D42" w:rsidRPr="00541C49">
        <w:rPr>
          <w:sz w:val="24"/>
        </w:rPr>
        <w:t xml:space="preserve"> </w:t>
      </w:r>
      <w:r w:rsidRPr="00541C49">
        <w:rPr>
          <w:sz w:val="24"/>
        </w:rPr>
        <w:t>to a share of Production Allocation Substances produced from the Production Allocation Zone, or to a share of the proceeds from the sale of such Production Allocation Substances, or to a payment based on the quantity or value of such Production Allocation Substances,</w:t>
      </w:r>
    </w:p>
    <w:p w14:paraId="2CEB75EA" w14:textId="77777777" w:rsidR="00FD526C" w:rsidRPr="00541C49" w:rsidRDefault="00FD526C">
      <w:pPr>
        <w:jc w:val="both"/>
        <w:rPr>
          <w:sz w:val="24"/>
        </w:rPr>
      </w:pPr>
    </w:p>
    <w:p w14:paraId="6017633A" w14:textId="77777777" w:rsidR="00FD526C" w:rsidRPr="00541C49" w:rsidRDefault="00FD526C">
      <w:pPr>
        <w:ind w:left="720"/>
        <w:jc w:val="both"/>
        <w:rPr>
          <w:sz w:val="24"/>
        </w:rPr>
      </w:pPr>
      <w:r w:rsidRPr="00541C49">
        <w:rPr>
          <w:sz w:val="24"/>
        </w:rPr>
        <w:t>but does not include a Working Interest</w:t>
      </w:r>
      <w:r w:rsidR="00126D42" w:rsidRPr="00541C49">
        <w:rPr>
          <w:sz w:val="24"/>
        </w:rPr>
        <w:t xml:space="preserve"> or any further interests given by a Working Interest Owner in respect of the Production Allocation Substances, </w:t>
      </w:r>
      <w:r w:rsidRPr="00541C49">
        <w:rPr>
          <w:sz w:val="24"/>
        </w:rPr>
        <w:t xml:space="preserve">the interest of a purchaser of such Production Allocation Substances after production, a mortgage, charge or other security interest, or any right of a government agency to a payment based on the quantity or value of such Production Allocation </w:t>
      </w:r>
      <w:proofErr w:type="gramStart"/>
      <w:r w:rsidRPr="00541C49">
        <w:rPr>
          <w:sz w:val="24"/>
        </w:rPr>
        <w:t>Substances;</w:t>
      </w:r>
      <w:proofErr w:type="gramEnd"/>
    </w:p>
    <w:p w14:paraId="7C46A45F" w14:textId="77777777" w:rsidR="00FD526C" w:rsidRDefault="00FD526C">
      <w:pPr>
        <w:jc w:val="both"/>
        <w:rPr>
          <w:sz w:val="24"/>
        </w:rPr>
      </w:pPr>
    </w:p>
    <w:p w14:paraId="3D1CDDD4" w14:textId="77777777" w:rsidR="00FD526C" w:rsidRDefault="00FD526C">
      <w:pPr>
        <w:numPr>
          <w:ilvl w:val="0"/>
          <w:numId w:val="45"/>
        </w:numPr>
        <w:tabs>
          <w:tab w:val="clear" w:pos="360"/>
          <w:tab w:val="num" w:pos="720"/>
        </w:tabs>
        <w:ind w:left="720" w:hanging="720"/>
        <w:jc w:val="both"/>
        <w:rPr>
          <w:sz w:val="24"/>
        </w:rPr>
      </w:pPr>
      <w:r>
        <w:rPr>
          <w:b/>
          <w:sz w:val="24"/>
        </w:rPr>
        <w:t xml:space="preserve">“Royalty Interest Owner” </w:t>
      </w:r>
      <w:r>
        <w:rPr>
          <w:sz w:val="24"/>
        </w:rPr>
        <w:t xml:space="preserve">means a Party owning a Royalty </w:t>
      </w:r>
      <w:proofErr w:type="gramStart"/>
      <w:r>
        <w:rPr>
          <w:sz w:val="24"/>
        </w:rPr>
        <w:t>Interest;</w:t>
      </w:r>
      <w:proofErr w:type="gramEnd"/>
    </w:p>
    <w:p w14:paraId="1776D7AC" w14:textId="77777777" w:rsidR="00FD526C" w:rsidRDefault="00FD526C">
      <w:pPr>
        <w:jc w:val="both"/>
        <w:rPr>
          <w:b/>
          <w:sz w:val="24"/>
        </w:rPr>
      </w:pPr>
    </w:p>
    <w:p w14:paraId="453CAA2A" w14:textId="77777777" w:rsidR="00FD526C" w:rsidRDefault="00FD526C">
      <w:pPr>
        <w:numPr>
          <w:ilvl w:val="0"/>
          <w:numId w:val="45"/>
        </w:numPr>
        <w:tabs>
          <w:tab w:val="clear" w:pos="360"/>
          <w:tab w:val="left" w:pos="720"/>
        </w:tabs>
        <w:ind w:left="720" w:hanging="720"/>
        <w:jc w:val="both"/>
        <w:rPr>
          <w:sz w:val="24"/>
        </w:rPr>
      </w:pPr>
      <w:r>
        <w:rPr>
          <w:b/>
          <w:sz w:val="24"/>
        </w:rPr>
        <w:t xml:space="preserve">“Tract” </w:t>
      </w:r>
      <w:r>
        <w:rPr>
          <w:sz w:val="24"/>
        </w:rPr>
        <w:t>means a parcel of land in the Production Allocation Area described and assigned a Tract number in Exhibit “A” and shown outlined on Exhibit “B</w:t>
      </w:r>
      <w:proofErr w:type="gramStart"/>
      <w:r>
        <w:rPr>
          <w:sz w:val="24"/>
        </w:rPr>
        <w:t>”;</w:t>
      </w:r>
      <w:proofErr w:type="gramEnd"/>
    </w:p>
    <w:p w14:paraId="4358EE71" w14:textId="77777777" w:rsidR="00FD526C" w:rsidRDefault="00FD526C">
      <w:pPr>
        <w:jc w:val="both"/>
        <w:rPr>
          <w:sz w:val="24"/>
        </w:rPr>
      </w:pPr>
    </w:p>
    <w:p w14:paraId="45C02F14" w14:textId="77777777" w:rsidR="00FD526C" w:rsidRDefault="00FD526C">
      <w:pPr>
        <w:numPr>
          <w:ilvl w:val="0"/>
          <w:numId w:val="45"/>
        </w:numPr>
        <w:tabs>
          <w:tab w:val="clear" w:pos="360"/>
          <w:tab w:val="left" w:pos="720"/>
        </w:tabs>
        <w:ind w:left="720" w:hanging="720"/>
        <w:jc w:val="both"/>
        <w:rPr>
          <w:sz w:val="24"/>
        </w:rPr>
      </w:pPr>
      <w:r>
        <w:rPr>
          <w:b/>
          <w:sz w:val="24"/>
        </w:rPr>
        <w:t xml:space="preserve">“Tract Participation Factor” </w:t>
      </w:r>
      <w:r>
        <w:rPr>
          <w:sz w:val="24"/>
        </w:rPr>
        <w:t>means the percentage allotted to a Tract and set forth in Exhibit “A</w:t>
      </w:r>
      <w:proofErr w:type="gramStart"/>
      <w:r>
        <w:rPr>
          <w:sz w:val="24"/>
        </w:rPr>
        <w:t>”;</w:t>
      </w:r>
      <w:proofErr w:type="gramEnd"/>
    </w:p>
    <w:p w14:paraId="78DAFDC9" w14:textId="77777777" w:rsidR="00FD526C" w:rsidRDefault="00FD526C">
      <w:pPr>
        <w:jc w:val="both"/>
        <w:rPr>
          <w:sz w:val="24"/>
        </w:rPr>
      </w:pPr>
    </w:p>
    <w:p w14:paraId="0446FAF7" w14:textId="644326F0" w:rsidR="00FD526C" w:rsidRDefault="00FD526C">
      <w:pPr>
        <w:numPr>
          <w:ilvl w:val="0"/>
          <w:numId w:val="45"/>
        </w:numPr>
        <w:tabs>
          <w:tab w:val="clear" w:pos="360"/>
          <w:tab w:val="left" w:pos="720"/>
        </w:tabs>
        <w:ind w:left="720" w:hanging="720"/>
        <w:jc w:val="both"/>
        <w:rPr>
          <w:sz w:val="24"/>
        </w:rPr>
      </w:pPr>
      <w:r>
        <w:rPr>
          <w:b/>
          <w:sz w:val="24"/>
        </w:rPr>
        <w:t>“</w:t>
      </w:r>
      <w:proofErr w:type="gramStart"/>
      <w:r>
        <w:rPr>
          <w:b/>
          <w:sz w:val="24"/>
        </w:rPr>
        <w:t>Well</w:t>
      </w:r>
      <w:proofErr w:type="gramEnd"/>
      <w:r>
        <w:rPr>
          <w:b/>
          <w:sz w:val="24"/>
        </w:rPr>
        <w:t xml:space="preserve">” </w:t>
      </w:r>
      <w:r>
        <w:rPr>
          <w:sz w:val="24"/>
        </w:rPr>
        <w:t xml:space="preserve">means </w:t>
      </w:r>
      <w:r>
        <w:rPr>
          <w:iCs/>
          <w:sz w:val="24"/>
        </w:rPr>
        <w:fldChar w:fldCharType="begin">
          <w:ffData>
            <w:name w:val="Text13"/>
            <w:enabled/>
            <w:calcOnExit w:val="0"/>
            <w:textInput>
              <w:default w:val="[well name]"/>
            </w:textInput>
          </w:ffData>
        </w:fldChar>
      </w:r>
      <w:r>
        <w:rPr>
          <w:iCs/>
          <w:sz w:val="24"/>
        </w:rPr>
        <w:instrText xml:space="preserve"> FORMTEXT </w:instrText>
      </w:r>
      <w:r>
        <w:rPr>
          <w:iCs/>
          <w:sz w:val="24"/>
        </w:rPr>
      </w:r>
      <w:r>
        <w:rPr>
          <w:iCs/>
          <w:sz w:val="24"/>
        </w:rPr>
        <w:fldChar w:fldCharType="separate"/>
      </w:r>
      <w:r>
        <w:rPr>
          <w:iCs/>
          <w:noProof/>
          <w:sz w:val="24"/>
        </w:rPr>
        <w:t>[well name]</w:t>
      </w:r>
      <w:r>
        <w:rPr>
          <w:iCs/>
          <w:sz w:val="24"/>
        </w:rPr>
        <w:fldChar w:fldCharType="end"/>
      </w:r>
      <w:r>
        <w:rPr>
          <w:sz w:val="24"/>
        </w:rPr>
        <w:t xml:space="preserve">, identified as and consisting for the purposes of this Agreement of </w:t>
      </w:r>
      <w:r>
        <w:rPr>
          <w:sz w:val="24"/>
        </w:rPr>
        <w:fldChar w:fldCharType="begin">
          <w:ffData>
            <w:name w:val="Text16"/>
            <w:enabled/>
            <w:calcOnExit w:val="0"/>
            <w:textInput>
              <w:default w:val="[unique well identifiers of the Producing Well and of the Drainage Wells associated with the Well]"/>
            </w:textInput>
          </w:ffData>
        </w:fldChar>
      </w:r>
      <w:bookmarkStart w:id="0" w:name="Text16"/>
      <w:r>
        <w:rPr>
          <w:sz w:val="24"/>
        </w:rPr>
        <w:instrText xml:space="preserve"> FORMTEXT </w:instrText>
      </w:r>
      <w:r>
        <w:rPr>
          <w:sz w:val="24"/>
        </w:rPr>
      </w:r>
      <w:r>
        <w:rPr>
          <w:sz w:val="24"/>
        </w:rPr>
        <w:fldChar w:fldCharType="separate"/>
      </w:r>
      <w:r>
        <w:rPr>
          <w:noProof/>
          <w:sz w:val="24"/>
        </w:rPr>
        <w:t xml:space="preserve">[unique well identifiers of the Producing Well and </w:t>
      </w:r>
      <w:r w:rsidR="00E3224B">
        <w:rPr>
          <w:noProof/>
          <w:sz w:val="24"/>
        </w:rPr>
        <w:t xml:space="preserve">if applicable </w:t>
      </w:r>
      <w:r>
        <w:rPr>
          <w:noProof/>
          <w:sz w:val="24"/>
        </w:rPr>
        <w:t>the Drainage Wells associated with the Well]</w:t>
      </w:r>
      <w:r>
        <w:rPr>
          <w:sz w:val="24"/>
        </w:rPr>
        <w:fldChar w:fldCharType="end"/>
      </w:r>
      <w:bookmarkEnd w:id="0"/>
      <w:r>
        <w:rPr>
          <w:sz w:val="24"/>
        </w:rPr>
        <w:t>;</w:t>
      </w:r>
    </w:p>
    <w:p w14:paraId="32167B6C" w14:textId="77777777" w:rsidR="00FD526C" w:rsidRDefault="00FD526C">
      <w:pPr>
        <w:jc w:val="both"/>
        <w:rPr>
          <w:b/>
          <w:sz w:val="24"/>
        </w:rPr>
      </w:pPr>
    </w:p>
    <w:p w14:paraId="23899FB9" w14:textId="6BA5BA2C" w:rsidR="00FD526C" w:rsidRDefault="00FD526C">
      <w:pPr>
        <w:numPr>
          <w:ilvl w:val="0"/>
          <w:numId w:val="45"/>
        </w:numPr>
        <w:tabs>
          <w:tab w:val="clear" w:pos="360"/>
          <w:tab w:val="left" w:pos="720"/>
        </w:tabs>
        <w:ind w:left="720" w:hanging="720"/>
        <w:jc w:val="both"/>
        <w:rPr>
          <w:sz w:val="24"/>
        </w:rPr>
      </w:pPr>
      <w:r>
        <w:rPr>
          <w:b/>
          <w:sz w:val="24"/>
        </w:rPr>
        <w:t xml:space="preserve">“Working Interest” </w:t>
      </w:r>
      <w:r>
        <w:rPr>
          <w:sz w:val="24"/>
        </w:rPr>
        <w:t>means an interest which entitles the owner thereof to produce and dispose of, or to participate in the production and disposition of, Production Allocation Substances, and with which is associated a responsibility for bearing all or a portion of the costs of recovering such Production Allocation Substances;</w:t>
      </w:r>
      <w:r w:rsidR="009C266D">
        <w:rPr>
          <w:sz w:val="24"/>
        </w:rPr>
        <w:t xml:space="preserve"> and</w:t>
      </w:r>
    </w:p>
    <w:p w14:paraId="71C14C9A" w14:textId="77777777" w:rsidR="00FD526C" w:rsidRDefault="00FD526C">
      <w:pPr>
        <w:jc w:val="both"/>
        <w:rPr>
          <w:b/>
          <w:sz w:val="24"/>
        </w:rPr>
      </w:pPr>
    </w:p>
    <w:p w14:paraId="1FA4AC54" w14:textId="77777777" w:rsidR="00FD526C" w:rsidRDefault="00FD526C">
      <w:pPr>
        <w:numPr>
          <w:ilvl w:val="0"/>
          <w:numId w:val="45"/>
        </w:numPr>
        <w:tabs>
          <w:tab w:val="clear" w:pos="360"/>
          <w:tab w:val="num" w:pos="720"/>
        </w:tabs>
        <w:ind w:left="720" w:hanging="720"/>
        <w:jc w:val="both"/>
        <w:rPr>
          <w:sz w:val="24"/>
        </w:rPr>
      </w:pPr>
      <w:r>
        <w:rPr>
          <w:b/>
          <w:sz w:val="24"/>
        </w:rPr>
        <w:t>“Working Interest Owner”</w:t>
      </w:r>
      <w:r>
        <w:rPr>
          <w:sz w:val="24"/>
        </w:rPr>
        <w:t xml:space="preserve"> means a Party owning a Working Interest.</w:t>
      </w:r>
    </w:p>
    <w:p w14:paraId="0B73DA13" w14:textId="77777777" w:rsidR="00FD526C" w:rsidRDefault="00FD526C">
      <w:pPr>
        <w:jc w:val="both"/>
        <w:rPr>
          <w:b/>
          <w:sz w:val="24"/>
        </w:rPr>
      </w:pPr>
    </w:p>
    <w:p w14:paraId="7681D048" w14:textId="77777777" w:rsidR="00FD526C" w:rsidRDefault="00FD526C">
      <w:pPr>
        <w:numPr>
          <w:ilvl w:val="1"/>
          <w:numId w:val="1"/>
        </w:numPr>
        <w:tabs>
          <w:tab w:val="clear" w:pos="480"/>
          <w:tab w:val="num" w:pos="720"/>
        </w:tabs>
        <w:ind w:left="720" w:hanging="720"/>
        <w:jc w:val="both"/>
        <w:rPr>
          <w:b/>
          <w:sz w:val="24"/>
        </w:rPr>
      </w:pPr>
      <w:r>
        <w:rPr>
          <w:b/>
          <w:sz w:val="24"/>
        </w:rPr>
        <w:t>Headings</w:t>
      </w:r>
    </w:p>
    <w:p w14:paraId="6D206200" w14:textId="77777777" w:rsidR="00FD526C" w:rsidRDefault="00FD526C">
      <w:pPr>
        <w:jc w:val="both"/>
        <w:rPr>
          <w:b/>
          <w:sz w:val="24"/>
        </w:rPr>
      </w:pPr>
    </w:p>
    <w:p w14:paraId="0E5C7FFB" w14:textId="7CAA5A6F" w:rsidR="00FD526C" w:rsidRDefault="00FD526C">
      <w:pPr>
        <w:pStyle w:val="BodyText"/>
        <w:jc w:val="both"/>
      </w:pPr>
      <w:r>
        <w:t xml:space="preserve">The headings of the </w:t>
      </w:r>
      <w:r w:rsidR="00230D27">
        <w:t xml:space="preserve">articles </w:t>
      </w:r>
      <w:r>
        <w:t>and clauses of this Agreement have been inserted for convenience of reference only and shall not affect the construction or interpretation of th</w:t>
      </w:r>
      <w:r w:rsidR="00982E9A">
        <w:t>is</w:t>
      </w:r>
      <w:r>
        <w:t xml:space="preserve"> Agreement.</w:t>
      </w:r>
    </w:p>
    <w:p w14:paraId="0DA67BE8" w14:textId="77777777" w:rsidR="00FD526C" w:rsidRDefault="00FD526C">
      <w:pPr>
        <w:jc w:val="both"/>
        <w:rPr>
          <w:sz w:val="24"/>
        </w:rPr>
      </w:pPr>
    </w:p>
    <w:p w14:paraId="46EC1DD7" w14:textId="77777777" w:rsidR="00FD526C" w:rsidRDefault="00FD526C">
      <w:pPr>
        <w:numPr>
          <w:ilvl w:val="1"/>
          <w:numId w:val="1"/>
        </w:numPr>
        <w:tabs>
          <w:tab w:val="clear" w:pos="480"/>
          <w:tab w:val="num" w:pos="720"/>
        </w:tabs>
        <w:ind w:left="720" w:hanging="720"/>
        <w:jc w:val="both"/>
        <w:rPr>
          <w:b/>
          <w:sz w:val="24"/>
        </w:rPr>
      </w:pPr>
      <w:r>
        <w:rPr>
          <w:b/>
          <w:sz w:val="24"/>
        </w:rPr>
        <w:t>References</w:t>
      </w:r>
    </w:p>
    <w:p w14:paraId="6B41A189" w14:textId="77777777" w:rsidR="00FD526C" w:rsidRDefault="00FD526C">
      <w:pPr>
        <w:jc w:val="both"/>
        <w:rPr>
          <w:b/>
          <w:sz w:val="24"/>
        </w:rPr>
      </w:pPr>
    </w:p>
    <w:p w14:paraId="4FDEFC34" w14:textId="77777777" w:rsidR="00FD526C" w:rsidRDefault="00FD526C">
      <w:pPr>
        <w:pStyle w:val="BodyText"/>
        <w:jc w:val="both"/>
      </w:pPr>
      <w:r>
        <w:t>In this Agreement, words importing the singular shall include the plural and vice versa; wording importing gender shall include the masculine, feminine and neuter genders; and references to persons shall include individuals, corporations, partnerships, bodies politic and other entities, all as the context may require.</w:t>
      </w:r>
    </w:p>
    <w:p w14:paraId="387E4569" w14:textId="77777777" w:rsidR="00C837DF" w:rsidRPr="00C837DF" w:rsidRDefault="00C837DF" w:rsidP="00C837DF">
      <w:pPr>
        <w:jc w:val="both"/>
        <w:rPr>
          <w:b/>
          <w:sz w:val="24"/>
        </w:rPr>
      </w:pPr>
      <w:r>
        <w:rPr>
          <w:sz w:val="24"/>
        </w:rPr>
        <w:br w:type="page"/>
      </w:r>
    </w:p>
    <w:p w14:paraId="5F39A3E9" w14:textId="77777777" w:rsidR="00FD526C" w:rsidRDefault="00FD526C" w:rsidP="00C837DF">
      <w:pPr>
        <w:numPr>
          <w:ilvl w:val="1"/>
          <w:numId w:val="1"/>
        </w:numPr>
        <w:tabs>
          <w:tab w:val="clear" w:pos="480"/>
          <w:tab w:val="num" w:pos="720"/>
        </w:tabs>
        <w:ind w:left="720" w:hanging="720"/>
        <w:jc w:val="both"/>
        <w:rPr>
          <w:b/>
          <w:sz w:val="24"/>
        </w:rPr>
      </w:pPr>
      <w:r>
        <w:rPr>
          <w:b/>
          <w:sz w:val="24"/>
        </w:rPr>
        <w:lastRenderedPageBreak/>
        <w:t>Time</w:t>
      </w:r>
    </w:p>
    <w:p w14:paraId="41520885" w14:textId="77777777" w:rsidR="00FD526C" w:rsidRDefault="00FD526C">
      <w:pPr>
        <w:jc w:val="both"/>
        <w:rPr>
          <w:b/>
          <w:sz w:val="24"/>
        </w:rPr>
      </w:pPr>
    </w:p>
    <w:p w14:paraId="031DBF38" w14:textId="2E5C4385" w:rsidR="00FD526C" w:rsidRDefault="00FD526C">
      <w:pPr>
        <w:pStyle w:val="BodyText"/>
        <w:jc w:val="both"/>
      </w:pPr>
      <w:r>
        <w:t>In th</w:t>
      </w:r>
      <w:r w:rsidR="00982E9A">
        <w:t>is</w:t>
      </w:r>
      <w:r>
        <w:t xml:space="preserve"> Agreement</w:t>
      </w:r>
      <w:r w:rsidR="00982E9A">
        <w:t>,</w:t>
      </w:r>
      <w:r>
        <w:t xml:space="preserve"> all times are </w:t>
      </w:r>
      <w:r w:rsidR="00953CB6">
        <w:t xml:space="preserve">in </w:t>
      </w:r>
      <w:r>
        <w:t xml:space="preserve">Mountain Standard Time or </w:t>
      </w:r>
      <w:proofErr w:type="gramStart"/>
      <w:r>
        <w:t>Daylight Saving</w:t>
      </w:r>
      <w:proofErr w:type="gramEnd"/>
      <w:r>
        <w:t xml:space="preserve"> Time, </w:t>
      </w:r>
      <w:r w:rsidR="00E8585F">
        <w:t xml:space="preserve">as these terms are defined in and </w:t>
      </w:r>
      <w:r>
        <w:t xml:space="preserve">whichever is then being used and observed in accordance with the </w:t>
      </w:r>
      <w:r w:rsidRPr="005C0D25">
        <w:rPr>
          <w:i/>
        </w:rPr>
        <w:t>Daylight Saving Time Act</w:t>
      </w:r>
      <w:r>
        <w:t xml:space="preserve"> (Alberta).</w:t>
      </w:r>
    </w:p>
    <w:p w14:paraId="273D8636" w14:textId="77777777" w:rsidR="00FD526C" w:rsidRDefault="00FD526C">
      <w:pPr>
        <w:jc w:val="both"/>
        <w:rPr>
          <w:sz w:val="24"/>
        </w:rPr>
      </w:pPr>
    </w:p>
    <w:p w14:paraId="7E52884D" w14:textId="77777777" w:rsidR="00FD526C" w:rsidRDefault="00FD526C">
      <w:pPr>
        <w:numPr>
          <w:ilvl w:val="1"/>
          <w:numId w:val="1"/>
        </w:numPr>
        <w:tabs>
          <w:tab w:val="clear" w:pos="480"/>
          <w:tab w:val="num" w:pos="720"/>
        </w:tabs>
        <w:ind w:left="720" w:hanging="720"/>
        <w:jc w:val="both"/>
        <w:rPr>
          <w:b/>
          <w:sz w:val="24"/>
        </w:rPr>
      </w:pPr>
      <w:r>
        <w:rPr>
          <w:b/>
          <w:sz w:val="24"/>
        </w:rPr>
        <w:t>Dual Capacity</w:t>
      </w:r>
    </w:p>
    <w:p w14:paraId="3F43FC24" w14:textId="77777777" w:rsidR="00FD526C" w:rsidRDefault="00FD526C">
      <w:pPr>
        <w:jc w:val="both"/>
        <w:rPr>
          <w:b/>
          <w:sz w:val="24"/>
        </w:rPr>
      </w:pPr>
    </w:p>
    <w:p w14:paraId="2E2CC8D2" w14:textId="77777777" w:rsidR="00FD526C" w:rsidRDefault="00FD526C">
      <w:pPr>
        <w:pStyle w:val="BodyText"/>
        <w:jc w:val="both"/>
      </w:pPr>
      <w:r>
        <w:t>If a Party owns a Working Interest and a Royalty Interest, its execution and delivery of this Agreement shall constitute execution and delivery in both capacities.</w:t>
      </w:r>
    </w:p>
    <w:p w14:paraId="0720EEAB" w14:textId="77777777" w:rsidR="00FD526C" w:rsidRDefault="00FD526C">
      <w:pPr>
        <w:pStyle w:val="BodyText"/>
        <w:jc w:val="both"/>
      </w:pPr>
    </w:p>
    <w:p w14:paraId="1570C973" w14:textId="77777777" w:rsidR="00FD526C" w:rsidRDefault="00FD526C">
      <w:pPr>
        <w:numPr>
          <w:ilvl w:val="1"/>
          <w:numId w:val="1"/>
        </w:numPr>
        <w:tabs>
          <w:tab w:val="clear" w:pos="480"/>
          <w:tab w:val="num" w:pos="720"/>
        </w:tabs>
        <w:ind w:left="720" w:hanging="720"/>
        <w:jc w:val="both"/>
        <w:rPr>
          <w:b/>
          <w:sz w:val="24"/>
        </w:rPr>
      </w:pPr>
      <w:r>
        <w:rPr>
          <w:b/>
          <w:sz w:val="24"/>
        </w:rPr>
        <w:t>Notification of Parties</w:t>
      </w:r>
    </w:p>
    <w:p w14:paraId="22ED0484" w14:textId="77777777" w:rsidR="00FD526C" w:rsidRDefault="00FD526C">
      <w:pPr>
        <w:jc w:val="both"/>
        <w:rPr>
          <w:b/>
          <w:sz w:val="24"/>
        </w:rPr>
      </w:pPr>
    </w:p>
    <w:p w14:paraId="79D2F738" w14:textId="0B3C79D5" w:rsidR="00FD526C" w:rsidRDefault="00FD526C">
      <w:pPr>
        <w:pStyle w:val="BodyText"/>
        <w:jc w:val="both"/>
      </w:pPr>
      <w:r>
        <w:t xml:space="preserve">Within 30 days </w:t>
      </w:r>
      <w:r w:rsidRPr="00541C49">
        <w:t xml:space="preserve">of </w:t>
      </w:r>
      <w:r w:rsidR="00126D42" w:rsidRPr="00541C49">
        <w:t xml:space="preserve">full execution of this Agreement, </w:t>
      </w:r>
      <w:r w:rsidRPr="00541C49">
        <w:t xml:space="preserve">the Operator shall forward to each Party notification of the Effective Date together with a copy of the execution pages of all the counterparts, and </w:t>
      </w:r>
      <w:r w:rsidR="001434DE">
        <w:t xml:space="preserve">upon request, </w:t>
      </w:r>
      <w:r w:rsidRPr="00541C49">
        <w:t>shall</w:t>
      </w:r>
      <w:r w:rsidR="009212B6" w:rsidRPr="00541C49">
        <w:t xml:space="preserve"> also</w:t>
      </w:r>
      <w:r w:rsidRPr="00541C49">
        <w:t xml:space="preserve"> submit to the </w:t>
      </w:r>
      <w:r w:rsidR="00986B48" w:rsidRPr="00541C49">
        <w:t>Regulator</w:t>
      </w:r>
      <w:r w:rsidRPr="00541C49">
        <w:t xml:space="preserve"> one copy</w:t>
      </w:r>
      <w:r>
        <w:t xml:space="preserve"> of this Agreement.</w:t>
      </w:r>
    </w:p>
    <w:p w14:paraId="2D63132F" w14:textId="77777777" w:rsidR="00FD526C" w:rsidRDefault="00FD526C">
      <w:pPr>
        <w:pStyle w:val="BodyText"/>
        <w:jc w:val="both"/>
      </w:pPr>
    </w:p>
    <w:p w14:paraId="4CE3C505" w14:textId="77777777" w:rsidR="00FD526C" w:rsidRDefault="00FD526C">
      <w:pPr>
        <w:pStyle w:val="BodyText"/>
        <w:jc w:val="both"/>
        <w:rPr>
          <w:b/>
        </w:rPr>
      </w:pPr>
    </w:p>
    <w:p w14:paraId="590A2D94" w14:textId="77777777" w:rsidR="00FD526C" w:rsidRDefault="00FD526C">
      <w:pPr>
        <w:pStyle w:val="BodyText"/>
        <w:jc w:val="both"/>
        <w:rPr>
          <w:b/>
        </w:rPr>
      </w:pPr>
      <w:r>
        <w:rPr>
          <w:b/>
        </w:rPr>
        <w:t>ARTICLE II:  EXHIBITS</w:t>
      </w:r>
    </w:p>
    <w:p w14:paraId="76835BA8" w14:textId="77777777" w:rsidR="00FD526C" w:rsidRDefault="00FD526C">
      <w:pPr>
        <w:pStyle w:val="BodyText"/>
        <w:jc w:val="both"/>
        <w:rPr>
          <w:b/>
        </w:rPr>
      </w:pPr>
    </w:p>
    <w:p w14:paraId="28603485" w14:textId="77777777" w:rsidR="00FD526C" w:rsidRDefault="00FD526C">
      <w:pPr>
        <w:pStyle w:val="BodyText"/>
        <w:numPr>
          <w:ilvl w:val="1"/>
          <w:numId w:val="16"/>
        </w:numPr>
        <w:tabs>
          <w:tab w:val="clear" w:pos="420"/>
          <w:tab w:val="num" w:pos="720"/>
        </w:tabs>
        <w:ind w:left="720" w:hanging="720"/>
        <w:jc w:val="both"/>
        <w:rPr>
          <w:b/>
        </w:rPr>
      </w:pPr>
      <w:r>
        <w:rPr>
          <w:b/>
        </w:rPr>
        <w:t>Exhibits</w:t>
      </w:r>
    </w:p>
    <w:p w14:paraId="0DCB88CB" w14:textId="77777777" w:rsidR="00FD526C" w:rsidRDefault="00FD526C">
      <w:pPr>
        <w:pStyle w:val="BodyText"/>
        <w:jc w:val="both"/>
        <w:rPr>
          <w:b/>
        </w:rPr>
      </w:pPr>
    </w:p>
    <w:p w14:paraId="544B893E" w14:textId="77777777" w:rsidR="00FD526C" w:rsidRDefault="00FD526C">
      <w:pPr>
        <w:pStyle w:val="BodyText"/>
        <w:jc w:val="both"/>
      </w:pPr>
      <w:r>
        <w:t>The following Exhibits are attached to and incorporated in this Agreement:</w:t>
      </w:r>
    </w:p>
    <w:p w14:paraId="70DD03E2" w14:textId="77777777" w:rsidR="00FD526C" w:rsidRDefault="00FD526C">
      <w:pPr>
        <w:pStyle w:val="BodyText"/>
        <w:jc w:val="both"/>
      </w:pPr>
    </w:p>
    <w:p w14:paraId="69EAF8AC" w14:textId="77777777" w:rsidR="00FD526C" w:rsidRDefault="00FD526C">
      <w:pPr>
        <w:pStyle w:val="BodyText"/>
        <w:numPr>
          <w:ilvl w:val="0"/>
          <w:numId w:val="18"/>
        </w:numPr>
        <w:tabs>
          <w:tab w:val="clear" w:pos="360"/>
          <w:tab w:val="num" w:pos="720"/>
        </w:tabs>
        <w:ind w:left="720" w:hanging="720"/>
        <w:jc w:val="both"/>
      </w:pPr>
      <w:r>
        <w:t>Exhibit “A”, which numbers and describes each Tract and sets forth its Tract Participation Factor and, with respect to each Tract:</w:t>
      </w:r>
    </w:p>
    <w:p w14:paraId="7652DD2F" w14:textId="77777777" w:rsidR="00FD526C" w:rsidRDefault="00FD526C">
      <w:pPr>
        <w:pStyle w:val="BodyText"/>
        <w:jc w:val="both"/>
      </w:pPr>
    </w:p>
    <w:p w14:paraId="63FC5A32" w14:textId="77777777" w:rsidR="00FD526C" w:rsidRDefault="00FD526C">
      <w:pPr>
        <w:pStyle w:val="BodyText"/>
        <w:tabs>
          <w:tab w:val="left" w:pos="1440"/>
        </w:tabs>
        <w:ind w:left="1440" w:hanging="720"/>
        <w:jc w:val="both"/>
      </w:pPr>
      <w:r>
        <w:t>(i)</w:t>
      </w:r>
      <w:r>
        <w:tab/>
        <w:t>sets forth the names of the owners of the Working Interests in the Tract and their percentage Working Interests in the Tract,</w:t>
      </w:r>
    </w:p>
    <w:p w14:paraId="631D0F65" w14:textId="77777777" w:rsidR="00FD526C" w:rsidRDefault="00FD526C">
      <w:pPr>
        <w:pStyle w:val="BodyText"/>
        <w:ind w:left="720"/>
        <w:jc w:val="both"/>
      </w:pPr>
    </w:p>
    <w:p w14:paraId="6CE490B9" w14:textId="77777777" w:rsidR="00FD526C" w:rsidRDefault="00FD526C">
      <w:pPr>
        <w:pStyle w:val="BodyText"/>
        <w:tabs>
          <w:tab w:val="left" w:pos="1440"/>
        </w:tabs>
        <w:ind w:left="1440" w:hanging="720"/>
        <w:jc w:val="both"/>
      </w:pPr>
      <w:r>
        <w:t>(ii)</w:t>
      </w:r>
      <w:r>
        <w:tab/>
        <w:t>sets forth the names of the owners of the Royalty Interests in the Tract</w:t>
      </w:r>
      <w:r w:rsidR="002F3042">
        <w:t xml:space="preserve"> and their percentage Royalty Interests in the Tract</w:t>
      </w:r>
      <w:r>
        <w:t>, and</w:t>
      </w:r>
    </w:p>
    <w:p w14:paraId="1790ECCA" w14:textId="77777777" w:rsidR="00FD526C" w:rsidRDefault="00FD526C">
      <w:pPr>
        <w:pStyle w:val="BodyText"/>
        <w:tabs>
          <w:tab w:val="left" w:pos="1440"/>
        </w:tabs>
        <w:ind w:left="1440" w:hanging="720"/>
        <w:jc w:val="both"/>
      </w:pPr>
    </w:p>
    <w:p w14:paraId="2DD8C44C" w14:textId="77777777" w:rsidR="00FD526C" w:rsidRDefault="00FD526C">
      <w:pPr>
        <w:pStyle w:val="BodyText"/>
        <w:ind w:left="720"/>
        <w:jc w:val="both"/>
      </w:pPr>
      <w:r>
        <w:t>(iii)</w:t>
      </w:r>
      <w:r>
        <w:tab/>
        <w:t xml:space="preserve">identifies the Lease relating to the Tract, if </w:t>
      </w:r>
      <w:proofErr w:type="gramStart"/>
      <w:r>
        <w:t>any;</w:t>
      </w:r>
      <w:proofErr w:type="gramEnd"/>
    </w:p>
    <w:p w14:paraId="6FEF52F3" w14:textId="77777777" w:rsidR="00FD526C" w:rsidRDefault="00FD526C">
      <w:pPr>
        <w:pStyle w:val="BodyText"/>
        <w:jc w:val="both"/>
      </w:pPr>
    </w:p>
    <w:p w14:paraId="4B4E2F16" w14:textId="24970E13" w:rsidR="00FD526C" w:rsidRDefault="00FD526C">
      <w:pPr>
        <w:pStyle w:val="BodyText"/>
        <w:numPr>
          <w:ilvl w:val="0"/>
          <w:numId w:val="18"/>
        </w:numPr>
        <w:tabs>
          <w:tab w:val="clear" w:pos="360"/>
          <w:tab w:val="left" w:pos="720"/>
        </w:tabs>
        <w:ind w:left="720" w:hanging="720"/>
        <w:jc w:val="both"/>
      </w:pPr>
      <w:r>
        <w:t>Exhibit “B”, which is a pla</w:t>
      </w:r>
      <w:r w:rsidR="002675FC">
        <w:t>t</w:t>
      </w:r>
      <w:r>
        <w:t xml:space="preserve"> of the Production Allocation Area identifying the </w:t>
      </w:r>
      <w:proofErr w:type="gramStart"/>
      <w:r>
        <w:t>Tracts;</w:t>
      </w:r>
      <w:proofErr w:type="gramEnd"/>
    </w:p>
    <w:p w14:paraId="11712DBF" w14:textId="77777777" w:rsidR="00FD526C" w:rsidRDefault="00FD526C">
      <w:pPr>
        <w:pStyle w:val="BodyText"/>
        <w:jc w:val="both"/>
      </w:pPr>
    </w:p>
    <w:p w14:paraId="3DF4A831" w14:textId="77777777" w:rsidR="00FD526C" w:rsidRPr="00541C49" w:rsidRDefault="00FD526C">
      <w:pPr>
        <w:pStyle w:val="BodyText"/>
        <w:tabs>
          <w:tab w:val="left" w:pos="720"/>
        </w:tabs>
        <w:ind w:left="720" w:hanging="720"/>
        <w:jc w:val="both"/>
      </w:pPr>
      <w:r>
        <w:t>(c)</w:t>
      </w:r>
      <w:r>
        <w:tab/>
      </w:r>
      <w:r w:rsidRPr="00541C49">
        <w:t xml:space="preserve">Exhibit “C”, which is a reproduction of a portion of the log </w:t>
      </w:r>
      <w:r w:rsidR="00126D42" w:rsidRPr="00541C49">
        <w:t>depicting the Production Allocation Zone.</w:t>
      </w:r>
    </w:p>
    <w:p w14:paraId="6DE5354B" w14:textId="77777777" w:rsidR="003B15F5" w:rsidRPr="00541C49" w:rsidRDefault="003B15F5">
      <w:pPr>
        <w:pStyle w:val="BodyText"/>
        <w:jc w:val="both"/>
      </w:pPr>
    </w:p>
    <w:p w14:paraId="0D3A61C1" w14:textId="77777777" w:rsidR="00FD526C" w:rsidRPr="00541C49" w:rsidRDefault="003B15F5">
      <w:pPr>
        <w:pStyle w:val="BodyText"/>
        <w:numPr>
          <w:ilvl w:val="1"/>
          <w:numId w:val="16"/>
        </w:numPr>
        <w:tabs>
          <w:tab w:val="clear" w:pos="420"/>
          <w:tab w:val="num" w:pos="720"/>
        </w:tabs>
        <w:ind w:left="720" w:hanging="720"/>
        <w:jc w:val="both"/>
        <w:rPr>
          <w:b/>
        </w:rPr>
      </w:pPr>
      <w:r>
        <w:rPr>
          <w:b/>
        </w:rPr>
        <w:br w:type="page"/>
      </w:r>
      <w:r w:rsidR="00FD526C" w:rsidRPr="00541C49">
        <w:rPr>
          <w:b/>
        </w:rPr>
        <w:lastRenderedPageBreak/>
        <w:t xml:space="preserve">Revision </w:t>
      </w:r>
      <w:r w:rsidR="00126D42" w:rsidRPr="00541C49">
        <w:rPr>
          <w:b/>
        </w:rPr>
        <w:t xml:space="preserve">or Correction </w:t>
      </w:r>
      <w:r w:rsidR="00FD526C" w:rsidRPr="00541C49">
        <w:rPr>
          <w:b/>
        </w:rPr>
        <w:t>of Exhibits</w:t>
      </w:r>
    </w:p>
    <w:p w14:paraId="13C4E4FC" w14:textId="77777777" w:rsidR="00FD526C" w:rsidRPr="00541C49" w:rsidRDefault="00FD526C">
      <w:pPr>
        <w:pStyle w:val="BodyText"/>
        <w:jc w:val="both"/>
        <w:rPr>
          <w:b/>
        </w:rPr>
      </w:pPr>
    </w:p>
    <w:p w14:paraId="0391500C" w14:textId="2CE626D1" w:rsidR="00392A6E" w:rsidRPr="00541C49" w:rsidRDefault="00FD526C">
      <w:pPr>
        <w:pStyle w:val="BodyText"/>
        <w:jc w:val="both"/>
      </w:pPr>
      <w:r>
        <w:t xml:space="preserve">The Operator shall revise Exhibit “A” within 30 days of receiving notification in writing of any change of interest, due to any disposition of a Working Interest or of a Royalty Interest or of any interest therein, by way of sale, assignment, transfer, lease, sublease, conveyance, gift, change of possession or other transaction, together with documentary evidence of such disposition and counterparts of this Agreement executed by the acquiring parties who are not </w:t>
      </w:r>
      <w:r w:rsidRPr="00541C49">
        <w:t xml:space="preserve">Parties. </w:t>
      </w:r>
      <w:r w:rsidR="00AC0CE3" w:rsidRPr="00541C49">
        <w:t xml:space="preserve">  For a revised Exhibit “A”, the Operator shall number each such revised Exhibit consecutively, and shall identify on the revised Exhibit</w:t>
      </w:r>
      <w:r w:rsidR="00E03D19" w:rsidRPr="00541C49">
        <w:t xml:space="preserve"> </w:t>
      </w:r>
      <w:r w:rsidR="00AC0CE3" w:rsidRPr="00541C49">
        <w:t xml:space="preserve">the effective date of that revision. To correct any clerical errors, the Operator shall provide a corrected Exhibit “A” and indicate “correction” beside the number of the </w:t>
      </w:r>
      <w:proofErr w:type="gramStart"/>
      <w:r w:rsidR="00AC0CE3" w:rsidRPr="00541C49">
        <w:t>Exhibit</w:t>
      </w:r>
      <w:proofErr w:type="gramEnd"/>
      <w:r w:rsidR="00AC0CE3" w:rsidRPr="00541C49">
        <w:t xml:space="preserve"> or the revised Exhibit being corrected, with any such correction being effective as of the effective date of the Exhibit or the revised Exhibit that it is correcting.  Each time that Exhibit “A” is revised or corrected pursuant to this Agreement, the Operator </w:t>
      </w:r>
      <w:r w:rsidR="00392A6E" w:rsidRPr="00541C49">
        <w:t xml:space="preserve">shall supply the Minister with </w:t>
      </w:r>
      <w:r w:rsidR="001434DE">
        <w:t>a</w:t>
      </w:r>
      <w:r w:rsidR="001434DE" w:rsidRPr="00541C49">
        <w:t xml:space="preserve"> </w:t>
      </w:r>
      <w:r w:rsidR="00392A6E" w:rsidRPr="00541C49">
        <w:t>copy</w:t>
      </w:r>
      <w:r w:rsidR="001434DE">
        <w:t xml:space="preserve"> thereof</w:t>
      </w:r>
      <w:r w:rsidR="00392A6E" w:rsidRPr="00541C49">
        <w:t xml:space="preserve">, and </w:t>
      </w:r>
      <w:r w:rsidR="001434DE">
        <w:t xml:space="preserve">upon request, shall also supply a copy thereof to the Regulator.  The Operator </w:t>
      </w:r>
      <w:r w:rsidR="00392A6E" w:rsidRPr="00541C49">
        <w:t>shall supply each Working Interest Owner with a copy thereof.  Each Working Interest Owner shall supply each of its Royalty Interest Owners, excepting the Crown, with a copy thereof.</w:t>
      </w:r>
    </w:p>
    <w:p w14:paraId="78B88E2F" w14:textId="77777777" w:rsidR="00ED38AB" w:rsidRPr="00541C49" w:rsidRDefault="00ED38AB">
      <w:pPr>
        <w:pStyle w:val="BodyText"/>
        <w:jc w:val="both"/>
        <w:rPr>
          <w:rStyle w:val="CommentReference"/>
          <w:sz w:val="24"/>
          <w:szCs w:val="24"/>
        </w:rPr>
      </w:pPr>
    </w:p>
    <w:p w14:paraId="5B339942" w14:textId="77777777" w:rsidR="00E03D19" w:rsidRPr="00E03D19" w:rsidRDefault="00E03D19">
      <w:pPr>
        <w:pStyle w:val="BodyText"/>
        <w:jc w:val="both"/>
        <w:rPr>
          <w:rStyle w:val="CommentReference"/>
          <w:sz w:val="24"/>
          <w:szCs w:val="24"/>
        </w:rPr>
      </w:pPr>
    </w:p>
    <w:p w14:paraId="658B604D" w14:textId="77777777" w:rsidR="00FD526C" w:rsidRDefault="00FD526C">
      <w:pPr>
        <w:pStyle w:val="BodyText"/>
        <w:jc w:val="both"/>
        <w:rPr>
          <w:b/>
        </w:rPr>
      </w:pPr>
      <w:r>
        <w:rPr>
          <w:b/>
        </w:rPr>
        <w:t>ARTICLE III:  AUTHORITY TO WORKING INTEREST OWNERS</w:t>
      </w:r>
    </w:p>
    <w:p w14:paraId="2EFA5652" w14:textId="77777777" w:rsidR="00E03D19" w:rsidRDefault="00E03D19">
      <w:pPr>
        <w:pStyle w:val="BodyText"/>
        <w:jc w:val="both"/>
        <w:rPr>
          <w:b/>
        </w:rPr>
      </w:pPr>
    </w:p>
    <w:p w14:paraId="54CE544A" w14:textId="77777777" w:rsidR="00FD526C" w:rsidRDefault="00FD526C">
      <w:pPr>
        <w:pStyle w:val="BodyText"/>
        <w:numPr>
          <w:ilvl w:val="1"/>
          <w:numId w:val="22"/>
        </w:numPr>
        <w:tabs>
          <w:tab w:val="clear" w:pos="420"/>
          <w:tab w:val="num" w:pos="720"/>
        </w:tabs>
        <w:ind w:left="720" w:hanging="720"/>
        <w:jc w:val="both"/>
        <w:rPr>
          <w:b/>
        </w:rPr>
      </w:pPr>
      <w:r>
        <w:rPr>
          <w:b/>
        </w:rPr>
        <w:t>Operations</w:t>
      </w:r>
    </w:p>
    <w:p w14:paraId="0A84862F" w14:textId="77777777" w:rsidR="00FD526C" w:rsidRDefault="00FD526C">
      <w:pPr>
        <w:pStyle w:val="BodyText"/>
        <w:jc w:val="both"/>
        <w:rPr>
          <w:b/>
        </w:rPr>
      </w:pPr>
    </w:p>
    <w:p w14:paraId="191C70C0" w14:textId="5203B0B0" w:rsidR="00FD526C" w:rsidRDefault="00FD526C">
      <w:pPr>
        <w:pStyle w:val="BodyText"/>
        <w:jc w:val="both"/>
      </w:pPr>
      <w:r>
        <w:t xml:space="preserve">The Working Interest Owners </w:t>
      </w:r>
      <w:r w:rsidR="000947A3">
        <w:t>have</w:t>
      </w:r>
      <w:r>
        <w:t xml:space="preserve"> the right to develop and operate the Well </w:t>
      </w:r>
      <w:proofErr w:type="gramStart"/>
      <w:r>
        <w:t>for the production of</w:t>
      </w:r>
      <w:proofErr w:type="gramEnd"/>
      <w:r>
        <w:t xml:space="preserve"> Production Allocation Substances from the Production Allocation Zone in such manner and by such methods as the Working Interest Owners consider necessary and proper.</w:t>
      </w:r>
    </w:p>
    <w:p w14:paraId="731E27A6" w14:textId="77777777" w:rsidR="00FD526C" w:rsidRDefault="00FD526C">
      <w:pPr>
        <w:pStyle w:val="BodyText"/>
        <w:jc w:val="both"/>
      </w:pPr>
    </w:p>
    <w:p w14:paraId="66E40A75" w14:textId="77777777" w:rsidR="00FD526C" w:rsidRPr="00723292" w:rsidRDefault="00FD526C">
      <w:pPr>
        <w:pStyle w:val="BodyText"/>
        <w:numPr>
          <w:ilvl w:val="1"/>
          <w:numId w:val="22"/>
        </w:numPr>
        <w:tabs>
          <w:tab w:val="clear" w:pos="420"/>
          <w:tab w:val="num" w:pos="720"/>
        </w:tabs>
        <w:ind w:left="720" w:hanging="720"/>
        <w:jc w:val="both"/>
        <w:rPr>
          <w:b/>
        </w:rPr>
      </w:pPr>
      <w:r w:rsidRPr="00723292">
        <w:rPr>
          <w:b/>
        </w:rPr>
        <w:t>Delegation</w:t>
      </w:r>
    </w:p>
    <w:p w14:paraId="55720DC8" w14:textId="77777777" w:rsidR="00FD526C" w:rsidRDefault="00FD526C">
      <w:pPr>
        <w:pStyle w:val="BodyText"/>
        <w:jc w:val="both"/>
        <w:rPr>
          <w:b/>
          <w:i/>
        </w:rPr>
      </w:pPr>
    </w:p>
    <w:p w14:paraId="1387A559" w14:textId="77777777" w:rsidR="00FD526C" w:rsidRPr="00723292" w:rsidRDefault="00FD526C">
      <w:pPr>
        <w:pStyle w:val="BodyText"/>
        <w:jc w:val="both"/>
      </w:pPr>
      <w:r w:rsidRPr="00723292">
        <w:t>The Working Interest Owners</w:t>
      </w:r>
      <w:r w:rsidR="00723292">
        <w:t xml:space="preserve">, if more than one, </w:t>
      </w:r>
      <w:r w:rsidRPr="00723292">
        <w:t>may delegate to the Operator any of the rights and powers herein or otherwise granted to them.</w:t>
      </w:r>
    </w:p>
    <w:p w14:paraId="55DF0C31" w14:textId="77777777" w:rsidR="00FD526C" w:rsidRDefault="00FD526C">
      <w:pPr>
        <w:pStyle w:val="BodyText"/>
        <w:jc w:val="both"/>
        <w:rPr>
          <w:b/>
          <w:i/>
        </w:rPr>
      </w:pPr>
    </w:p>
    <w:p w14:paraId="68E38ADE" w14:textId="77777777" w:rsidR="00FD526C" w:rsidRPr="00723292" w:rsidRDefault="00FD526C">
      <w:pPr>
        <w:pStyle w:val="BodyText"/>
        <w:numPr>
          <w:ilvl w:val="1"/>
          <w:numId w:val="22"/>
        </w:numPr>
        <w:tabs>
          <w:tab w:val="clear" w:pos="420"/>
          <w:tab w:val="num" w:pos="720"/>
        </w:tabs>
        <w:ind w:left="720" w:hanging="720"/>
        <w:jc w:val="both"/>
        <w:rPr>
          <w:b/>
        </w:rPr>
      </w:pPr>
      <w:r w:rsidRPr="00723292">
        <w:rPr>
          <w:b/>
        </w:rPr>
        <w:t>Decisions of Working Interest Owners</w:t>
      </w:r>
    </w:p>
    <w:p w14:paraId="7C534308" w14:textId="77777777" w:rsidR="00FD526C" w:rsidRPr="00723292" w:rsidRDefault="00FD526C">
      <w:pPr>
        <w:pStyle w:val="BodyText"/>
        <w:jc w:val="both"/>
        <w:rPr>
          <w:b/>
        </w:rPr>
      </w:pPr>
    </w:p>
    <w:p w14:paraId="213F88B0" w14:textId="77777777" w:rsidR="00FD526C" w:rsidRPr="00541C49" w:rsidRDefault="00723292">
      <w:pPr>
        <w:pStyle w:val="BodyText"/>
        <w:jc w:val="both"/>
      </w:pPr>
      <w:r w:rsidRPr="00541C49">
        <w:t xml:space="preserve">If there are two or more Working Interest Owners, any </w:t>
      </w:r>
      <w:r w:rsidR="00FD526C" w:rsidRPr="00541C49">
        <w:t>matter to be determined under this Agreement by the Working Interest Owners shall be determined in accordance with the provisions of the Operating Agreement</w:t>
      </w:r>
      <w:r w:rsidRPr="00541C49">
        <w:t>, if applicable</w:t>
      </w:r>
      <w:r w:rsidR="00FD526C" w:rsidRPr="00541C49">
        <w:t>.</w:t>
      </w:r>
    </w:p>
    <w:p w14:paraId="1D6B884E" w14:textId="77777777" w:rsidR="00FD526C" w:rsidRDefault="00FD526C">
      <w:pPr>
        <w:pStyle w:val="BodyText"/>
        <w:jc w:val="both"/>
        <w:rPr>
          <w:iCs/>
        </w:rPr>
      </w:pPr>
    </w:p>
    <w:p w14:paraId="4158CCF0" w14:textId="77777777" w:rsidR="00FD526C" w:rsidRDefault="00FD526C">
      <w:pPr>
        <w:pStyle w:val="BodyText"/>
        <w:jc w:val="both"/>
      </w:pPr>
    </w:p>
    <w:p w14:paraId="06BADA4C" w14:textId="77777777" w:rsidR="00FD526C" w:rsidRDefault="00FD526C">
      <w:pPr>
        <w:pStyle w:val="BodyText"/>
        <w:jc w:val="both"/>
        <w:rPr>
          <w:b/>
        </w:rPr>
      </w:pPr>
      <w:r>
        <w:rPr>
          <w:b/>
        </w:rPr>
        <w:t>ARTICLE IV:  ALLOCATION OF PRODUCTION ALLOCATION SUBSTANCES</w:t>
      </w:r>
    </w:p>
    <w:p w14:paraId="4955578C" w14:textId="77777777" w:rsidR="00FD526C" w:rsidRDefault="00FD526C">
      <w:pPr>
        <w:pStyle w:val="BodyText"/>
        <w:jc w:val="both"/>
        <w:rPr>
          <w:b/>
        </w:rPr>
      </w:pPr>
    </w:p>
    <w:p w14:paraId="6A0C69B4" w14:textId="77777777" w:rsidR="00FD526C" w:rsidRDefault="00FD526C">
      <w:pPr>
        <w:pStyle w:val="BodyText"/>
        <w:numPr>
          <w:ilvl w:val="1"/>
          <w:numId w:val="23"/>
        </w:numPr>
        <w:tabs>
          <w:tab w:val="clear" w:pos="420"/>
          <w:tab w:val="num" w:pos="720"/>
        </w:tabs>
        <w:ind w:left="720" w:hanging="720"/>
        <w:jc w:val="both"/>
        <w:rPr>
          <w:b/>
        </w:rPr>
      </w:pPr>
      <w:r>
        <w:rPr>
          <w:b/>
        </w:rPr>
        <w:t>Tract Participations</w:t>
      </w:r>
    </w:p>
    <w:p w14:paraId="7940020B" w14:textId="77777777" w:rsidR="00FD526C" w:rsidRDefault="00FD526C">
      <w:pPr>
        <w:pStyle w:val="BodyText"/>
        <w:jc w:val="both"/>
        <w:rPr>
          <w:b/>
        </w:rPr>
      </w:pPr>
    </w:p>
    <w:p w14:paraId="279B502A" w14:textId="77777777" w:rsidR="00FD526C" w:rsidRDefault="00FD526C">
      <w:pPr>
        <w:pStyle w:val="BodyText"/>
        <w:jc w:val="both"/>
      </w:pPr>
      <w:r>
        <w:t>Each Tract has a Tract Participation</w:t>
      </w:r>
      <w:r w:rsidR="000947A3">
        <w:t xml:space="preserve"> Factor</w:t>
      </w:r>
      <w:r>
        <w:t xml:space="preserve"> as shown on Exhibit “A”.</w:t>
      </w:r>
    </w:p>
    <w:p w14:paraId="0C5F31F4" w14:textId="77777777" w:rsidR="003B15F5" w:rsidRDefault="003B15F5">
      <w:pPr>
        <w:pStyle w:val="BodyText"/>
        <w:jc w:val="both"/>
      </w:pPr>
      <w:r>
        <w:br w:type="page"/>
      </w:r>
    </w:p>
    <w:p w14:paraId="3B0C1730" w14:textId="77777777" w:rsidR="00FD526C" w:rsidRDefault="00FD526C">
      <w:pPr>
        <w:pStyle w:val="BodyText"/>
        <w:numPr>
          <w:ilvl w:val="1"/>
          <w:numId w:val="23"/>
        </w:numPr>
        <w:tabs>
          <w:tab w:val="clear" w:pos="420"/>
          <w:tab w:val="num" w:pos="720"/>
        </w:tabs>
        <w:ind w:left="720" w:hanging="720"/>
        <w:jc w:val="both"/>
        <w:rPr>
          <w:b/>
        </w:rPr>
      </w:pPr>
      <w:r>
        <w:rPr>
          <w:b/>
        </w:rPr>
        <w:lastRenderedPageBreak/>
        <w:t>Allocation Among Tracts</w:t>
      </w:r>
    </w:p>
    <w:p w14:paraId="59E25318" w14:textId="77777777" w:rsidR="00FD526C" w:rsidRDefault="00FD526C">
      <w:pPr>
        <w:pStyle w:val="BodyText"/>
        <w:jc w:val="both"/>
        <w:rPr>
          <w:b/>
        </w:rPr>
      </w:pPr>
    </w:p>
    <w:p w14:paraId="5A9AA492" w14:textId="729E3C35" w:rsidR="003B15F5" w:rsidRDefault="00FD526C" w:rsidP="00C837DF">
      <w:pPr>
        <w:pStyle w:val="BodyText"/>
        <w:jc w:val="both"/>
      </w:pPr>
      <w:r>
        <w:t xml:space="preserve">On and after the Effective Date of this Agreement, the Production Allocation Substances when produced from the Well shall be allocated among the Tracts in accordance with their respective Tract Participation Factors.  Subject to clause </w:t>
      </w:r>
      <w:r w:rsidR="000947A3">
        <w:t>4</w:t>
      </w:r>
      <w:r>
        <w:t>.1, the amount of Production Allocation Substances so allocated to each Tract, and only that amount, shall be deemed conclusively to have been produced from the Tract.</w:t>
      </w:r>
    </w:p>
    <w:p w14:paraId="79A8619B" w14:textId="77777777" w:rsidR="00C837DF" w:rsidRPr="00C837DF" w:rsidRDefault="00C837DF" w:rsidP="00C837DF">
      <w:pPr>
        <w:pStyle w:val="BodyText"/>
        <w:jc w:val="both"/>
        <w:rPr>
          <w:b/>
        </w:rPr>
      </w:pPr>
    </w:p>
    <w:p w14:paraId="4BB57F14" w14:textId="77777777" w:rsidR="00FD526C" w:rsidRDefault="00FD526C" w:rsidP="00C837DF">
      <w:pPr>
        <w:pStyle w:val="BodyText"/>
        <w:numPr>
          <w:ilvl w:val="1"/>
          <w:numId w:val="23"/>
        </w:numPr>
        <w:tabs>
          <w:tab w:val="clear" w:pos="420"/>
          <w:tab w:val="num" w:pos="720"/>
        </w:tabs>
        <w:ind w:left="720" w:hanging="720"/>
        <w:jc w:val="both"/>
        <w:rPr>
          <w:b/>
        </w:rPr>
      </w:pPr>
      <w:r>
        <w:rPr>
          <w:b/>
        </w:rPr>
        <w:t>Allocation Among Parties</w:t>
      </w:r>
    </w:p>
    <w:p w14:paraId="0CD90134" w14:textId="77777777" w:rsidR="00FD526C" w:rsidRDefault="00FD526C">
      <w:pPr>
        <w:pStyle w:val="BodyText"/>
        <w:jc w:val="both"/>
        <w:rPr>
          <w:b/>
        </w:rPr>
      </w:pPr>
    </w:p>
    <w:p w14:paraId="7C0FE0AF" w14:textId="77777777" w:rsidR="00FD526C" w:rsidRDefault="00FD526C">
      <w:pPr>
        <w:pStyle w:val="BodyText"/>
        <w:numPr>
          <w:ilvl w:val="0"/>
          <w:numId w:val="24"/>
        </w:numPr>
        <w:tabs>
          <w:tab w:val="clear" w:pos="390"/>
          <w:tab w:val="num" w:pos="720"/>
          <w:tab w:val="left" w:pos="1440"/>
        </w:tabs>
        <w:ind w:left="720" w:hanging="720"/>
        <w:jc w:val="both"/>
      </w:pPr>
      <w:r>
        <w:t xml:space="preserve">The Production Allocation Substances allocated to a Tract shall be allocated among the Working Interest Owners in that Tract in accordance with their respective Working Interests in the Tract as set forth in Exhibit </w:t>
      </w:r>
      <w:r w:rsidR="00254D72">
        <w:t>“A</w:t>
      </w:r>
      <w:r>
        <w:t>”.</w:t>
      </w:r>
    </w:p>
    <w:p w14:paraId="082B8DA4" w14:textId="77777777" w:rsidR="00FD526C" w:rsidRDefault="00FD526C">
      <w:pPr>
        <w:pStyle w:val="BodyText"/>
        <w:jc w:val="both"/>
      </w:pPr>
    </w:p>
    <w:p w14:paraId="09E58DFF" w14:textId="77777777" w:rsidR="00FD526C" w:rsidRDefault="00FD526C">
      <w:pPr>
        <w:pStyle w:val="BodyText"/>
        <w:numPr>
          <w:ilvl w:val="0"/>
          <w:numId w:val="24"/>
        </w:numPr>
        <w:tabs>
          <w:tab w:val="clear" w:pos="390"/>
          <w:tab w:val="num" w:pos="720"/>
        </w:tabs>
        <w:ind w:left="720" w:hanging="720"/>
        <w:jc w:val="both"/>
      </w:pPr>
      <w:r>
        <w:t>The Working Interest Owner in each Tract shall account to the Royalty Interest Owner in that Tract, in accordance with clause 6.1, for any royalty payable or deliverable to that Royalty Interest Owner in respect of the Production Allocation Substances allocated to that Tract pursuant to clause 4.2.</w:t>
      </w:r>
    </w:p>
    <w:p w14:paraId="468512B4" w14:textId="77777777" w:rsidR="00FD526C" w:rsidRDefault="00FD526C">
      <w:pPr>
        <w:pStyle w:val="BodyText"/>
        <w:jc w:val="both"/>
      </w:pPr>
    </w:p>
    <w:p w14:paraId="7A2B5D87" w14:textId="77777777" w:rsidR="00723292" w:rsidRDefault="00723292">
      <w:pPr>
        <w:pStyle w:val="BodyText"/>
        <w:jc w:val="both"/>
        <w:rPr>
          <w:b/>
        </w:rPr>
      </w:pPr>
    </w:p>
    <w:p w14:paraId="6CAFF196" w14:textId="77777777" w:rsidR="00FD526C" w:rsidRDefault="00FD526C">
      <w:pPr>
        <w:pStyle w:val="BodyText"/>
        <w:jc w:val="both"/>
        <w:rPr>
          <w:b/>
        </w:rPr>
      </w:pPr>
      <w:r>
        <w:rPr>
          <w:b/>
        </w:rPr>
        <w:t>ARTICLE V:  CANCELLATION OF LEASE</w:t>
      </w:r>
    </w:p>
    <w:p w14:paraId="34D3F6E9" w14:textId="77777777" w:rsidR="00FD526C" w:rsidRDefault="00FD526C">
      <w:pPr>
        <w:pStyle w:val="BodyText"/>
        <w:jc w:val="both"/>
        <w:rPr>
          <w:b/>
        </w:rPr>
      </w:pPr>
    </w:p>
    <w:p w14:paraId="42B42661" w14:textId="77777777" w:rsidR="00FD526C" w:rsidRDefault="00FD526C">
      <w:pPr>
        <w:pStyle w:val="BodyText"/>
        <w:numPr>
          <w:ilvl w:val="1"/>
          <w:numId w:val="26"/>
        </w:numPr>
        <w:tabs>
          <w:tab w:val="clear" w:pos="360"/>
          <w:tab w:val="num" w:pos="720"/>
        </w:tabs>
        <w:ind w:left="720" w:hanging="720"/>
        <w:jc w:val="both"/>
        <w:rPr>
          <w:b/>
        </w:rPr>
      </w:pPr>
      <w:r>
        <w:rPr>
          <w:b/>
        </w:rPr>
        <w:t>Lease Cancellation</w:t>
      </w:r>
    </w:p>
    <w:p w14:paraId="143139FF" w14:textId="77777777" w:rsidR="00FD526C" w:rsidRDefault="00FD526C">
      <w:pPr>
        <w:pStyle w:val="BodyText"/>
        <w:jc w:val="both"/>
        <w:rPr>
          <w:b/>
        </w:rPr>
      </w:pPr>
    </w:p>
    <w:p w14:paraId="3F8AAE8C" w14:textId="3B78A927" w:rsidR="00741D55" w:rsidRDefault="00741D55" w:rsidP="00741D55">
      <w:pPr>
        <w:pStyle w:val="BodyText"/>
        <w:jc w:val="both"/>
      </w:pPr>
      <w:r>
        <w:t>If a Lease</w:t>
      </w:r>
      <w:r w:rsidR="00310567">
        <w:t xml:space="preserve"> or portion thereof</w:t>
      </w:r>
      <w:r w:rsidR="00784793">
        <w:t xml:space="preserve"> relating or pertaining to the Production Allocation Zone</w:t>
      </w:r>
      <w:r>
        <w:t xml:space="preserve">, of which the Crown is not </w:t>
      </w:r>
      <w:r w:rsidR="003D16ED">
        <w:t xml:space="preserve">both </w:t>
      </w:r>
      <w:r>
        <w:t>the lessor</w:t>
      </w:r>
      <w:r w:rsidR="002E7AC8">
        <w:t xml:space="preserve"> </w:t>
      </w:r>
      <w:r w:rsidR="003D16ED">
        <w:t xml:space="preserve">and </w:t>
      </w:r>
      <w:r w:rsidR="00F7607B">
        <w:t>Royalty Interest Owner</w:t>
      </w:r>
      <w:r>
        <w:t xml:space="preserve">, is cancelled, </w:t>
      </w:r>
      <w:proofErr w:type="gramStart"/>
      <w:r>
        <w:t>surrendered</w:t>
      </w:r>
      <w:proofErr w:type="gramEnd"/>
      <w:r>
        <w:t xml:space="preserve"> or terminated, </w:t>
      </w:r>
    </w:p>
    <w:p w14:paraId="46571291" w14:textId="77777777" w:rsidR="00741D55" w:rsidRDefault="00741D55" w:rsidP="00741D55">
      <w:pPr>
        <w:pStyle w:val="BodyText"/>
        <w:jc w:val="both"/>
      </w:pPr>
    </w:p>
    <w:p w14:paraId="1570191F" w14:textId="735E2ED0" w:rsidR="00741D55" w:rsidRPr="00541C49" w:rsidRDefault="00741D55" w:rsidP="00741D55">
      <w:pPr>
        <w:pStyle w:val="BodyText"/>
        <w:numPr>
          <w:ilvl w:val="0"/>
          <w:numId w:val="46"/>
        </w:numPr>
        <w:tabs>
          <w:tab w:val="left" w:pos="709"/>
        </w:tabs>
        <w:ind w:left="709" w:hanging="709"/>
        <w:jc w:val="both"/>
      </w:pPr>
      <w:r w:rsidRPr="00541C49">
        <w:t>the lessor</w:t>
      </w:r>
      <w:r w:rsidR="00784793">
        <w:t>, who is also the Royalty Interest Owner (hereinafter in this clause 5.1, the “lessor”)</w:t>
      </w:r>
      <w:r w:rsidRPr="00541C49">
        <w:t xml:space="preserve"> of such Lease shall have the right, by notice to the other Parties within </w:t>
      </w:r>
      <w:r w:rsidR="00392A6E" w:rsidRPr="00541C49">
        <w:t xml:space="preserve">ten </w:t>
      </w:r>
      <w:r w:rsidRPr="00541C49">
        <w:t xml:space="preserve">days of such cancellation, surrender or termination, to assume and be bound by this Agreement </w:t>
      </w:r>
      <w:r w:rsidR="00723292" w:rsidRPr="00541C49">
        <w:t xml:space="preserve">and any applicable Operating Agreement </w:t>
      </w:r>
      <w:r w:rsidRPr="00541C49">
        <w:t>as the owner of the Working Interest covered by such Lease, effective as of 0800 on the first day of the month following the date on which such cancellation, surrender or termination is confirmed</w:t>
      </w:r>
      <w:r w:rsidR="008544BA">
        <w:t>;</w:t>
      </w:r>
    </w:p>
    <w:p w14:paraId="088088F1" w14:textId="77777777" w:rsidR="00741D55" w:rsidRPr="00541C49" w:rsidRDefault="00741D55" w:rsidP="00741D55">
      <w:pPr>
        <w:pStyle w:val="BodyText"/>
        <w:tabs>
          <w:tab w:val="left" w:pos="709"/>
        </w:tabs>
        <w:ind w:left="709"/>
        <w:jc w:val="both"/>
      </w:pPr>
    </w:p>
    <w:p w14:paraId="46122E63" w14:textId="7F36C4FD" w:rsidR="00741D55" w:rsidRDefault="00741D55" w:rsidP="00741D55">
      <w:pPr>
        <w:pStyle w:val="BodyText"/>
        <w:numPr>
          <w:ilvl w:val="0"/>
          <w:numId w:val="46"/>
        </w:numPr>
        <w:tabs>
          <w:tab w:val="left" w:pos="709"/>
        </w:tabs>
        <w:ind w:left="709" w:hanging="709"/>
        <w:jc w:val="both"/>
      </w:pPr>
      <w:r w:rsidRPr="00541C49">
        <w:t xml:space="preserve">after expiry of the </w:t>
      </w:r>
      <w:r w:rsidR="00392A6E" w:rsidRPr="00541C49">
        <w:t xml:space="preserve">ten </w:t>
      </w:r>
      <w:r w:rsidRPr="00541C49">
        <w:t xml:space="preserve">day period provided by clause (a), if the lessor has not so assumed the Working Interest, then the </w:t>
      </w:r>
      <w:r w:rsidR="00D531EB">
        <w:t xml:space="preserve">remaining </w:t>
      </w:r>
      <w:r w:rsidRPr="00541C49">
        <w:t xml:space="preserve">Working Interest Owners, in the proportion of their </w:t>
      </w:r>
      <w:r w:rsidR="00D531EB">
        <w:t xml:space="preserve">revised </w:t>
      </w:r>
      <w:r w:rsidRPr="00541C49">
        <w:t xml:space="preserve">Working Interests, shall have the right by notice to the other Parties within </w:t>
      </w:r>
      <w:r w:rsidR="00392A6E" w:rsidRPr="00541C49">
        <w:t xml:space="preserve">ten </w:t>
      </w:r>
      <w:r w:rsidRPr="00541C49">
        <w:t>days</w:t>
      </w:r>
      <w:r>
        <w:t xml:space="preserve"> to assume such Working Interest; in which case the lessor, without consideration except as provided in clause 5.2, shall issue them a Lease with respect thereto on the same terms and conditions as the Lease which was cancelled, surrendered or terminated</w:t>
      </w:r>
      <w:r w:rsidR="008544BA">
        <w:t>; and</w:t>
      </w:r>
    </w:p>
    <w:p w14:paraId="428A6594" w14:textId="77777777" w:rsidR="00741D55" w:rsidRDefault="00741D55" w:rsidP="00741D55">
      <w:pPr>
        <w:pStyle w:val="ListParagraph"/>
      </w:pPr>
    </w:p>
    <w:p w14:paraId="5267C1E5" w14:textId="711BB1E6" w:rsidR="00741D55" w:rsidRDefault="00741D55" w:rsidP="00741D55">
      <w:pPr>
        <w:pStyle w:val="BodyText"/>
        <w:numPr>
          <w:ilvl w:val="0"/>
          <w:numId w:val="46"/>
        </w:numPr>
        <w:tabs>
          <w:tab w:val="left" w:pos="709"/>
        </w:tabs>
        <w:ind w:left="709" w:hanging="709"/>
        <w:jc w:val="both"/>
      </w:pPr>
      <w:r>
        <w:t xml:space="preserve">after expiry of the total </w:t>
      </w:r>
      <w:r w:rsidR="00254D72" w:rsidRPr="00254D72">
        <w:t>20</w:t>
      </w:r>
      <w:r w:rsidR="00254D72">
        <w:rPr>
          <w:color w:val="0083E6"/>
        </w:rPr>
        <w:t xml:space="preserve"> </w:t>
      </w:r>
      <w:r>
        <w:t xml:space="preserve">day period provided by clauses (a) and (b), if the lessor and Working Interest Owners have not so assumed the Working Interest, then the lessor shall then have the right by notice to the other Parties within </w:t>
      </w:r>
      <w:r w:rsidR="00254D72">
        <w:t xml:space="preserve">20 </w:t>
      </w:r>
      <w:r>
        <w:t xml:space="preserve">days, to issue a Lease, covering the Working Interest of the Lease that was cancelled, surrendered, or terminated, to a person who is not an existing Working Interest Owner under this </w:t>
      </w:r>
      <w:r w:rsidRPr="00541C49">
        <w:t xml:space="preserve">Agreement. Upon execution of a counterpart of this Agreement, such person shall become the Working </w:t>
      </w:r>
      <w:r w:rsidRPr="00541C49">
        <w:lastRenderedPageBreak/>
        <w:t xml:space="preserve">Interest Owner for the Lease and shall be bound by this Agreement </w:t>
      </w:r>
      <w:r w:rsidR="00723292" w:rsidRPr="00541C49">
        <w:t xml:space="preserve">and any applicable Operating Agreement </w:t>
      </w:r>
      <w:r w:rsidRPr="00541C49">
        <w:t>effective as of 0800 on the first day of the month following the date on which such cancellation</w:t>
      </w:r>
      <w:r>
        <w:t>, surrender or termination is confirmed.</w:t>
      </w:r>
    </w:p>
    <w:p w14:paraId="718653F1" w14:textId="77777777" w:rsidR="00741D55" w:rsidRDefault="00741D55" w:rsidP="00741D55">
      <w:pPr>
        <w:pStyle w:val="BodyText"/>
        <w:tabs>
          <w:tab w:val="left" w:pos="709"/>
        </w:tabs>
        <w:ind w:left="709"/>
        <w:jc w:val="both"/>
      </w:pPr>
      <w:r>
        <w:t xml:space="preserve"> </w:t>
      </w:r>
    </w:p>
    <w:p w14:paraId="494F3804" w14:textId="0BCB07FD" w:rsidR="00741D55" w:rsidRDefault="00741D55" w:rsidP="00741D55">
      <w:pPr>
        <w:pStyle w:val="BodyText"/>
        <w:jc w:val="both"/>
      </w:pPr>
      <w:r>
        <w:t>Unless the lessor or the Working Interest Owners or a person who is not an existing Working Interest Owner so assume such Working Interest by clauses (a), (b), or (c), this Agreement shall terminate effective as of the date of confirmation of the cancellation, surrender or termination of the Lease.</w:t>
      </w:r>
    </w:p>
    <w:p w14:paraId="7F24C7D8" w14:textId="77777777" w:rsidR="009935B2" w:rsidRDefault="009935B2" w:rsidP="00741D55">
      <w:pPr>
        <w:pStyle w:val="BodyText"/>
        <w:jc w:val="both"/>
      </w:pPr>
    </w:p>
    <w:p w14:paraId="411393DE" w14:textId="77777777" w:rsidR="00FD526C" w:rsidRDefault="00FD526C">
      <w:pPr>
        <w:pStyle w:val="BodyText"/>
        <w:numPr>
          <w:ilvl w:val="1"/>
          <w:numId w:val="26"/>
        </w:numPr>
        <w:tabs>
          <w:tab w:val="clear" w:pos="360"/>
          <w:tab w:val="num" w:pos="720"/>
        </w:tabs>
        <w:ind w:left="720" w:hanging="720"/>
        <w:jc w:val="both"/>
        <w:rPr>
          <w:b/>
        </w:rPr>
      </w:pPr>
      <w:r>
        <w:rPr>
          <w:b/>
        </w:rPr>
        <w:t>Outstanding Royalties</w:t>
      </w:r>
    </w:p>
    <w:p w14:paraId="271C82CB" w14:textId="77777777" w:rsidR="00FD526C" w:rsidRDefault="00FD526C">
      <w:pPr>
        <w:pStyle w:val="BodyText"/>
        <w:jc w:val="both"/>
        <w:rPr>
          <w:b/>
        </w:rPr>
      </w:pPr>
    </w:p>
    <w:p w14:paraId="0BD262BE" w14:textId="2E733C70" w:rsidR="00741D55" w:rsidRDefault="00741D55" w:rsidP="00741D55">
      <w:pPr>
        <w:pStyle w:val="BodyText"/>
        <w:jc w:val="both"/>
      </w:pPr>
      <w:r>
        <w:t>If the existing Working Interest Owners or a person who is not an existing Working Interest Owner assume, pursuant to clause 5.1, the Working Interest covered by the Lease which has been cancelled, surrendered or terminated, they shall pay the net proceeds, after the deduction of all of their costs, of the share of Production Allocation Substances allocated to that Working Interest to the Royalty Interest Owner until such time as the Royalty Interest Owner has recovered any outstanding royalty liability relating to Production Allocation Substances previously allocated to such Working Interest.</w:t>
      </w:r>
    </w:p>
    <w:p w14:paraId="2122C0F5" w14:textId="77777777" w:rsidR="00FD526C" w:rsidRDefault="00FD526C">
      <w:pPr>
        <w:pStyle w:val="BodyText"/>
        <w:jc w:val="both"/>
      </w:pPr>
    </w:p>
    <w:p w14:paraId="4D5137BE" w14:textId="77777777" w:rsidR="00741D55" w:rsidRDefault="00741D55">
      <w:pPr>
        <w:pStyle w:val="BodyText"/>
        <w:jc w:val="both"/>
        <w:rPr>
          <w:b/>
        </w:rPr>
      </w:pPr>
    </w:p>
    <w:p w14:paraId="3FD44B77" w14:textId="77777777" w:rsidR="00FD526C" w:rsidRDefault="00FD526C">
      <w:pPr>
        <w:pStyle w:val="BodyText"/>
        <w:jc w:val="both"/>
        <w:rPr>
          <w:b/>
        </w:rPr>
      </w:pPr>
      <w:r>
        <w:rPr>
          <w:b/>
        </w:rPr>
        <w:t>ARTICLE VI:  ROYALTY</w:t>
      </w:r>
    </w:p>
    <w:p w14:paraId="4E5FED18" w14:textId="77777777" w:rsidR="00FD526C" w:rsidRDefault="00FD526C">
      <w:pPr>
        <w:pStyle w:val="BodyText"/>
        <w:jc w:val="both"/>
        <w:rPr>
          <w:b/>
        </w:rPr>
      </w:pPr>
    </w:p>
    <w:p w14:paraId="51179BE4" w14:textId="77777777" w:rsidR="00FD526C" w:rsidRDefault="00FD526C">
      <w:pPr>
        <w:pStyle w:val="BodyText"/>
        <w:numPr>
          <w:ilvl w:val="1"/>
          <w:numId w:val="27"/>
        </w:numPr>
        <w:tabs>
          <w:tab w:val="clear" w:pos="420"/>
          <w:tab w:val="num" w:pos="720"/>
        </w:tabs>
        <w:ind w:left="720" w:hanging="720"/>
        <w:jc w:val="both"/>
        <w:rPr>
          <w:b/>
        </w:rPr>
      </w:pPr>
      <w:r>
        <w:rPr>
          <w:b/>
        </w:rPr>
        <w:t>Calculation of Royalty</w:t>
      </w:r>
    </w:p>
    <w:p w14:paraId="11C4626E" w14:textId="77777777" w:rsidR="00FD526C" w:rsidRDefault="00FD526C">
      <w:pPr>
        <w:pStyle w:val="BodyText"/>
        <w:jc w:val="both"/>
        <w:rPr>
          <w:b/>
        </w:rPr>
      </w:pPr>
    </w:p>
    <w:p w14:paraId="3600DF51" w14:textId="77777777" w:rsidR="00FD526C" w:rsidRDefault="00FD526C">
      <w:pPr>
        <w:pStyle w:val="BodyText"/>
        <w:jc w:val="both"/>
      </w:pPr>
      <w:r>
        <w:t>The Working Interest Owner in each Tract shall calculate the royalty for that Tract:</w:t>
      </w:r>
    </w:p>
    <w:p w14:paraId="5A83F998" w14:textId="77777777" w:rsidR="00FD526C" w:rsidRDefault="00FD526C">
      <w:pPr>
        <w:pStyle w:val="BodyText"/>
        <w:jc w:val="both"/>
      </w:pPr>
    </w:p>
    <w:p w14:paraId="140B2DE3" w14:textId="77777777" w:rsidR="00FD526C" w:rsidRDefault="00FD526C">
      <w:pPr>
        <w:pStyle w:val="BodyText"/>
        <w:numPr>
          <w:ilvl w:val="0"/>
          <w:numId w:val="28"/>
        </w:numPr>
        <w:tabs>
          <w:tab w:val="clear" w:pos="375"/>
          <w:tab w:val="num" w:pos="720"/>
        </w:tabs>
        <w:ind w:left="720" w:hanging="720"/>
        <w:jc w:val="both"/>
      </w:pPr>
      <w:r>
        <w:t>on the total amount of Production Allocation Substances produced from the Well, and</w:t>
      </w:r>
    </w:p>
    <w:p w14:paraId="0BEC2600" w14:textId="77777777" w:rsidR="00FD526C" w:rsidRDefault="00FD526C">
      <w:pPr>
        <w:pStyle w:val="BodyText"/>
        <w:jc w:val="both"/>
      </w:pPr>
    </w:p>
    <w:p w14:paraId="7D7A7AE1" w14:textId="77777777" w:rsidR="00FD526C" w:rsidRDefault="00FD526C">
      <w:pPr>
        <w:pStyle w:val="BodyText"/>
        <w:numPr>
          <w:ilvl w:val="0"/>
          <w:numId w:val="28"/>
        </w:numPr>
        <w:tabs>
          <w:tab w:val="clear" w:pos="375"/>
          <w:tab w:val="num" w:pos="720"/>
        </w:tabs>
        <w:ind w:left="720" w:hanging="720"/>
        <w:jc w:val="both"/>
      </w:pPr>
      <w:r>
        <w:t xml:space="preserve">at the rate under the Lease or pursuant to </w:t>
      </w:r>
      <w:r w:rsidRPr="00541C49">
        <w:t xml:space="preserve">the </w:t>
      </w:r>
      <w:r w:rsidRPr="00541C49">
        <w:rPr>
          <w:i/>
        </w:rPr>
        <w:t>Mines and Minerals Act</w:t>
      </w:r>
      <w:r w:rsidRPr="00541C49">
        <w:t>,</w:t>
      </w:r>
      <w:r>
        <w:t xml:space="preserve"> as the case may be,</w:t>
      </w:r>
    </w:p>
    <w:p w14:paraId="5EC9025F" w14:textId="77777777" w:rsidR="00FD526C" w:rsidRDefault="00FD526C">
      <w:pPr>
        <w:pStyle w:val="BodyText"/>
        <w:jc w:val="both"/>
      </w:pPr>
    </w:p>
    <w:p w14:paraId="606CE16F" w14:textId="77777777" w:rsidR="00FD526C" w:rsidRDefault="00FD526C">
      <w:pPr>
        <w:pStyle w:val="BodyText"/>
        <w:jc w:val="both"/>
      </w:pPr>
      <w:r>
        <w:t xml:space="preserve">and shall pay or deliver to the Royalty Interest Owner in the Tract a royalty </w:t>
      </w:r>
      <w:proofErr w:type="gramStart"/>
      <w:r>
        <w:t>share</w:t>
      </w:r>
      <w:proofErr w:type="gramEnd"/>
      <w:r>
        <w:t xml:space="preserve"> of production based on the amount of Production Allocation Substances allocated to the Tract.</w:t>
      </w:r>
    </w:p>
    <w:p w14:paraId="4C1140E1" w14:textId="77777777" w:rsidR="00FD526C" w:rsidRDefault="00FD526C">
      <w:pPr>
        <w:pStyle w:val="BodyText"/>
        <w:jc w:val="both"/>
      </w:pPr>
    </w:p>
    <w:p w14:paraId="4CF2E49C" w14:textId="77777777" w:rsidR="00FD526C" w:rsidRDefault="00FD526C">
      <w:pPr>
        <w:pStyle w:val="BodyText"/>
        <w:numPr>
          <w:ilvl w:val="1"/>
          <w:numId w:val="27"/>
        </w:numPr>
        <w:tabs>
          <w:tab w:val="clear" w:pos="420"/>
          <w:tab w:val="num" w:pos="720"/>
        </w:tabs>
        <w:ind w:left="720" w:hanging="720"/>
        <w:jc w:val="both"/>
        <w:rPr>
          <w:b/>
        </w:rPr>
      </w:pPr>
      <w:r>
        <w:rPr>
          <w:b/>
        </w:rPr>
        <w:t>Disposition of Royalty Interest Owner’s Share of Production Allocation Substances</w:t>
      </w:r>
    </w:p>
    <w:p w14:paraId="1D390B97" w14:textId="77777777" w:rsidR="00FD526C" w:rsidRDefault="00FD526C">
      <w:pPr>
        <w:pStyle w:val="BodyText"/>
        <w:jc w:val="both"/>
        <w:rPr>
          <w:b/>
        </w:rPr>
      </w:pPr>
    </w:p>
    <w:p w14:paraId="307E6E4F" w14:textId="77777777" w:rsidR="00FD526C" w:rsidRDefault="00FD526C">
      <w:pPr>
        <w:pStyle w:val="BodyText"/>
        <w:jc w:val="both"/>
      </w:pPr>
      <w:proofErr w:type="gramStart"/>
      <w:r>
        <w:t>In the event that</w:t>
      </w:r>
      <w:proofErr w:type="gramEnd"/>
      <w:r>
        <w:t xml:space="preserve"> any portion of a Working Interest Owner’s share of Production Allocation Substances allocated to a Tract is deliverable in kind to an owner of a Royalty Interest in respect of that Tract, such Working Interest Owner shall ensure that such royalty delivery obligations are satisfied.</w:t>
      </w:r>
    </w:p>
    <w:p w14:paraId="7D5A86FD" w14:textId="77777777" w:rsidR="00FD526C" w:rsidRDefault="003B15F5">
      <w:pPr>
        <w:pStyle w:val="BodyText"/>
        <w:jc w:val="both"/>
        <w:rPr>
          <w:b/>
        </w:rPr>
      </w:pPr>
      <w:r>
        <w:rPr>
          <w:b/>
        </w:rPr>
        <w:br w:type="page"/>
      </w:r>
      <w:r w:rsidR="00FD526C">
        <w:rPr>
          <w:b/>
        </w:rPr>
        <w:lastRenderedPageBreak/>
        <w:t>ARTICLE VII:  INFORMATION</w:t>
      </w:r>
    </w:p>
    <w:p w14:paraId="14F9A441" w14:textId="77777777" w:rsidR="00FD526C" w:rsidRDefault="00FD526C">
      <w:pPr>
        <w:pStyle w:val="BodyText"/>
        <w:jc w:val="both"/>
        <w:rPr>
          <w:b/>
        </w:rPr>
      </w:pPr>
    </w:p>
    <w:p w14:paraId="481F0D55" w14:textId="77777777" w:rsidR="00FD526C" w:rsidRDefault="00FD526C" w:rsidP="00EC68D5">
      <w:pPr>
        <w:pStyle w:val="BodyText"/>
        <w:numPr>
          <w:ilvl w:val="1"/>
          <w:numId w:val="31"/>
        </w:numPr>
        <w:tabs>
          <w:tab w:val="clear" w:pos="420"/>
          <w:tab w:val="num" w:pos="720"/>
        </w:tabs>
        <w:ind w:left="720" w:hanging="720"/>
        <w:jc w:val="both"/>
        <w:rPr>
          <w:b/>
        </w:rPr>
      </w:pPr>
      <w:r>
        <w:rPr>
          <w:b/>
        </w:rPr>
        <w:t>Access for Inspection Purposes</w:t>
      </w:r>
    </w:p>
    <w:p w14:paraId="6A4F46CD" w14:textId="77777777" w:rsidR="00FD526C" w:rsidRDefault="00FD526C">
      <w:pPr>
        <w:pStyle w:val="BodyText"/>
        <w:jc w:val="both"/>
        <w:rPr>
          <w:b/>
        </w:rPr>
      </w:pPr>
    </w:p>
    <w:p w14:paraId="7E5C06E7" w14:textId="15E252E2" w:rsidR="00FD526C" w:rsidRDefault="00FD526C">
      <w:pPr>
        <w:pStyle w:val="BodyText"/>
        <w:numPr>
          <w:ilvl w:val="0"/>
          <w:numId w:val="30"/>
        </w:numPr>
        <w:tabs>
          <w:tab w:val="clear" w:pos="375"/>
          <w:tab w:val="num" w:pos="720"/>
        </w:tabs>
        <w:ind w:left="720" w:hanging="720"/>
        <w:jc w:val="both"/>
      </w:pPr>
      <w:r>
        <w:t xml:space="preserve">Any Party may, by notice in writing, require the Operator to </w:t>
      </w:r>
      <w:r w:rsidR="00311CCC">
        <w:t>provide to that Party</w:t>
      </w:r>
      <w:r>
        <w:t xml:space="preserve"> copies of records in respect of the production of Production Allocation Substances from the Well, and the Operator shall comply with the notice within 30 days of the date of the notice.</w:t>
      </w:r>
    </w:p>
    <w:p w14:paraId="2B81C35B" w14:textId="77777777" w:rsidR="00FD526C" w:rsidRDefault="00FD526C">
      <w:pPr>
        <w:pStyle w:val="BodyText"/>
        <w:jc w:val="both"/>
      </w:pPr>
    </w:p>
    <w:p w14:paraId="2C304237" w14:textId="77777777" w:rsidR="00FD526C" w:rsidRDefault="00723292">
      <w:pPr>
        <w:pStyle w:val="BodyText"/>
        <w:numPr>
          <w:ilvl w:val="0"/>
          <w:numId w:val="30"/>
        </w:numPr>
        <w:tabs>
          <w:tab w:val="clear" w:pos="375"/>
          <w:tab w:val="num" w:pos="720"/>
        </w:tabs>
        <w:ind w:left="720" w:hanging="720"/>
        <w:jc w:val="both"/>
      </w:pPr>
      <w:r w:rsidRPr="00541C49">
        <w:t>Upon reasonable prior notice to the Operator, t</w:t>
      </w:r>
      <w:r w:rsidR="00FD526C" w:rsidRPr="00541C49">
        <w:t xml:space="preserve">he Operator shall permit and facilitate any Party or its authorized representative, at all reasonable times and at the </w:t>
      </w:r>
      <w:r w:rsidRPr="00541C49">
        <w:t>P</w:t>
      </w:r>
      <w:r w:rsidR="00FD526C" w:rsidRPr="00541C49">
        <w:t>arty’s sole risk and expense, to enter upon and have access to the wellsite for the purpose of inspecting equipment or facilities associated with the Well, or for the purpose of inspecting any records of production of Production Allocation Substances from</w:t>
      </w:r>
      <w:r w:rsidR="00FD526C">
        <w:t xml:space="preserve"> the Well.</w:t>
      </w:r>
    </w:p>
    <w:p w14:paraId="52690EBF" w14:textId="77777777" w:rsidR="00FD526C" w:rsidRDefault="00FD526C">
      <w:pPr>
        <w:pStyle w:val="BodyText"/>
        <w:jc w:val="both"/>
      </w:pPr>
    </w:p>
    <w:p w14:paraId="23679C44" w14:textId="77777777" w:rsidR="00FD526C" w:rsidRDefault="00FD526C">
      <w:pPr>
        <w:pStyle w:val="BodyText"/>
        <w:jc w:val="both"/>
      </w:pPr>
    </w:p>
    <w:p w14:paraId="58E29F3D" w14:textId="77777777" w:rsidR="00FD526C" w:rsidRDefault="00FD526C">
      <w:pPr>
        <w:pStyle w:val="BodyText"/>
        <w:jc w:val="both"/>
        <w:rPr>
          <w:b/>
        </w:rPr>
      </w:pPr>
      <w:r>
        <w:rPr>
          <w:b/>
        </w:rPr>
        <w:t>ARTICLE VIII:  STATUTORY COMPLIANCE</w:t>
      </w:r>
    </w:p>
    <w:p w14:paraId="0903CC64" w14:textId="77777777" w:rsidR="00FD526C" w:rsidRDefault="00FD526C">
      <w:pPr>
        <w:pStyle w:val="BodyText"/>
        <w:jc w:val="both"/>
        <w:rPr>
          <w:b/>
        </w:rPr>
      </w:pPr>
    </w:p>
    <w:p w14:paraId="71C4DB03" w14:textId="77777777" w:rsidR="00FD526C" w:rsidRDefault="00FD526C">
      <w:pPr>
        <w:pStyle w:val="BodyText"/>
        <w:numPr>
          <w:ilvl w:val="1"/>
          <w:numId w:val="31"/>
        </w:numPr>
        <w:tabs>
          <w:tab w:val="clear" w:pos="420"/>
          <w:tab w:val="num" w:pos="720"/>
        </w:tabs>
        <w:ind w:left="720" w:hanging="720"/>
        <w:jc w:val="both"/>
        <w:rPr>
          <w:b/>
        </w:rPr>
      </w:pPr>
      <w:r>
        <w:rPr>
          <w:b/>
        </w:rPr>
        <w:t>Laws and Regulations</w:t>
      </w:r>
    </w:p>
    <w:p w14:paraId="2812F542" w14:textId="77777777" w:rsidR="00FD526C" w:rsidRDefault="00FD526C">
      <w:pPr>
        <w:pStyle w:val="BodyText"/>
        <w:jc w:val="both"/>
        <w:rPr>
          <w:b/>
        </w:rPr>
      </w:pPr>
    </w:p>
    <w:p w14:paraId="7A579F7E" w14:textId="4A4CD6CB" w:rsidR="00FD526C" w:rsidRDefault="00FD526C">
      <w:pPr>
        <w:pStyle w:val="BodyText"/>
        <w:jc w:val="both"/>
      </w:pPr>
      <w:r>
        <w:t xml:space="preserve">In exercising their respective rights and discharging their respective obligations under this Agreement, the Parties shall comply with all statutes, </w:t>
      </w:r>
      <w:proofErr w:type="gramStart"/>
      <w:r>
        <w:t>regulations</w:t>
      </w:r>
      <w:proofErr w:type="gramEnd"/>
      <w:r>
        <w:t xml:space="preserve"> and other lawful governmental </w:t>
      </w:r>
      <w:r w:rsidR="00D531EB">
        <w:t xml:space="preserve">and regulatory </w:t>
      </w:r>
      <w:r>
        <w:t xml:space="preserve">directives from time to time in force in the Province of Alberta.  </w:t>
      </w:r>
    </w:p>
    <w:p w14:paraId="0E8E9FA9" w14:textId="77777777" w:rsidR="00FD526C" w:rsidRDefault="00FD526C">
      <w:pPr>
        <w:pStyle w:val="BodyText"/>
        <w:jc w:val="both"/>
      </w:pPr>
    </w:p>
    <w:p w14:paraId="108FC5AD" w14:textId="77777777" w:rsidR="00FD526C" w:rsidRDefault="00FD526C">
      <w:pPr>
        <w:pStyle w:val="BodyText"/>
        <w:jc w:val="both"/>
      </w:pPr>
    </w:p>
    <w:p w14:paraId="769F48EC" w14:textId="77777777" w:rsidR="00FD526C" w:rsidRDefault="00FD526C">
      <w:pPr>
        <w:pStyle w:val="BodyText"/>
        <w:jc w:val="both"/>
        <w:rPr>
          <w:b/>
        </w:rPr>
      </w:pPr>
      <w:r>
        <w:rPr>
          <w:b/>
        </w:rPr>
        <w:t>ARTICLE IX:  EFFECT ON LEASES</w:t>
      </w:r>
    </w:p>
    <w:p w14:paraId="57BD8616" w14:textId="77777777" w:rsidR="00FD526C" w:rsidRDefault="00FD526C">
      <w:pPr>
        <w:pStyle w:val="BodyText"/>
        <w:jc w:val="both"/>
        <w:rPr>
          <w:b/>
        </w:rPr>
      </w:pPr>
    </w:p>
    <w:p w14:paraId="1CCDD9AE" w14:textId="77777777" w:rsidR="00FD526C" w:rsidRDefault="00FD526C">
      <w:pPr>
        <w:pStyle w:val="BodyText"/>
        <w:numPr>
          <w:ilvl w:val="1"/>
          <w:numId w:val="32"/>
        </w:numPr>
        <w:tabs>
          <w:tab w:val="clear" w:pos="420"/>
          <w:tab w:val="num" w:pos="720"/>
        </w:tabs>
        <w:ind w:left="720" w:hanging="720"/>
        <w:jc w:val="both"/>
        <w:rPr>
          <w:b/>
        </w:rPr>
      </w:pPr>
      <w:r>
        <w:rPr>
          <w:b/>
        </w:rPr>
        <w:t>Continuation of Leases</w:t>
      </w:r>
    </w:p>
    <w:p w14:paraId="202499F7" w14:textId="77777777" w:rsidR="00FD526C" w:rsidRDefault="00FD526C">
      <w:pPr>
        <w:pStyle w:val="BodyText"/>
        <w:jc w:val="both"/>
        <w:rPr>
          <w:b/>
        </w:rPr>
      </w:pPr>
    </w:p>
    <w:p w14:paraId="37336396" w14:textId="38C5EA19" w:rsidR="00FD526C" w:rsidRDefault="00FD526C">
      <w:pPr>
        <w:pStyle w:val="BodyText"/>
        <w:jc w:val="both"/>
      </w:pPr>
      <w:r>
        <w:t>All operations conducted with respect to the Production Allocation Zone or production of Production Allocation Substances shall, except for the purpose of calculating payments to Royalty Interest Owners, be deemed conclusively to be operations upon or production from the Production Allocation Zone in each Tract</w:t>
      </w:r>
      <w:r w:rsidR="007020DF" w:rsidRPr="0050491D">
        <w:rPr>
          <w:color w:val="215868" w:themeColor="accent5" w:themeShade="80"/>
        </w:rPr>
        <w:t xml:space="preserve">. </w:t>
      </w:r>
      <w:r w:rsidR="007020DF" w:rsidRPr="007830B6">
        <w:rPr>
          <w:color w:val="000000" w:themeColor="text1"/>
        </w:rPr>
        <w:t>If the Well is producing Production Allocation Substances at the time a Lease reaches its term expiry, th</w:t>
      </w:r>
      <w:r w:rsidR="00885CBC">
        <w:rPr>
          <w:color w:val="000000" w:themeColor="text1"/>
        </w:rPr>
        <w:t>e</w:t>
      </w:r>
      <w:r w:rsidR="007020DF" w:rsidRPr="007830B6">
        <w:rPr>
          <w:color w:val="000000" w:themeColor="text1"/>
        </w:rPr>
        <w:t xml:space="preserve"> Lease will continue to be effective beyond its term expiry.</w:t>
      </w:r>
      <w:r w:rsidR="00CD59C9" w:rsidRPr="007830B6">
        <w:rPr>
          <w:color w:val="000000" w:themeColor="text1"/>
        </w:rPr>
        <w:t xml:space="preserve"> </w:t>
      </w:r>
      <w:r w:rsidR="00CD59C9" w:rsidRPr="00B92966">
        <w:rPr>
          <w:color w:val="000000" w:themeColor="text1"/>
        </w:rPr>
        <w:t xml:space="preserve">For </w:t>
      </w:r>
      <w:r w:rsidR="00CD59C9">
        <w:t>a Lease of which the Crown is both the lessor and the Royalty Interest Owner</w:t>
      </w:r>
      <w:r w:rsidRPr="00CD59C9">
        <w:t>,</w:t>
      </w:r>
      <w:r w:rsidR="00CD59C9" w:rsidRPr="00CD59C9">
        <w:t xml:space="preserve"> if the Well is not producing Production Allocation</w:t>
      </w:r>
      <w:r w:rsidR="00CD59C9">
        <w:t xml:space="preserve"> Substances at the time a Lease reaches its term expiry, the lessee </w:t>
      </w:r>
      <w:r w:rsidR="00885CBC">
        <w:t xml:space="preserve">must apply to the Crown for continuation of such Lease under the relevant legislation. </w:t>
      </w:r>
    </w:p>
    <w:p w14:paraId="49803693" w14:textId="77777777" w:rsidR="00741D55" w:rsidRDefault="00741D55">
      <w:pPr>
        <w:pStyle w:val="BodyText"/>
        <w:jc w:val="both"/>
      </w:pPr>
    </w:p>
    <w:p w14:paraId="56BA915F" w14:textId="77777777" w:rsidR="00FD526C" w:rsidRDefault="00FD526C">
      <w:pPr>
        <w:pStyle w:val="BodyText"/>
        <w:numPr>
          <w:ilvl w:val="1"/>
          <w:numId w:val="32"/>
        </w:numPr>
        <w:tabs>
          <w:tab w:val="clear" w:pos="420"/>
          <w:tab w:val="num" w:pos="720"/>
        </w:tabs>
        <w:ind w:left="720" w:hanging="720"/>
        <w:jc w:val="both"/>
        <w:rPr>
          <w:b/>
        </w:rPr>
      </w:pPr>
      <w:r>
        <w:rPr>
          <w:b/>
        </w:rPr>
        <w:t>Leases Amended</w:t>
      </w:r>
    </w:p>
    <w:p w14:paraId="4E67DFE6" w14:textId="77777777" w:rsidR="00FD526C" w:rsidRDefault="00FD526C">
      <w:pPr>
        <w:pStyle w:val="BodyText"/>
        <w:jc w:val="both"/>
        <w:rPr>
          <w:b/>
        </w:rPr>
      </w:pPr>
    </w:p>
    <w:p w14:paraId="02055419" w14:textId="3445DBCD" w:rsidR="00FD526C" w:rsidRDefault="00FD526C">
      <w:pPr>
        <w:pStyle w:val="BodyText"/>
        <w:jc w:val="both"/>
      </w:pPr>
      <w:r>
        <w:t>Each Lease relating to the Production Allocation Zone or Production Allocation Substances is hereby amended only to the extent necessary to make it conform to this Agreement.</w:t>
      </w:r>
    </w:p>
    <w:p w14:paraId="2177F8E2" w14:textId="20281000" w:rsidR="00FD526C" w:rsidRDefault="00FD526C">
      <w:pPr>
        <w:pStyle w:val="BodyText"/>
        <w:jc w:val="both"/>
      </w:pPr>
    </w:p>
    <w:p w14:paraId="3BFA95E9" w14:textId="0255E478" w:rsidR="00412C8F" w:rsidRDefault="00412C8F">
      <w:pPr>
        <w:pStyle w:val="BodyText"/>
        <w:jc w:val="both"/>
      </w:pPr>
    </w:p>
    <w:p w14:paraId="342A76EF" w14:textId="12D028F8" w:rsidR="00412C8F" w:rsidRDefault="00412C8F">
      <w:pPr>
        <w:pStyle w:val="BodyText"/>
        <w:jc w:val="both"/>
      </w:pPr>
    </w:p>
    <w:p w14:paraId="56C0633F" w14:textId="77777777" w:rsidR="00412C8F" w:rsidRDefault="00412C8F">
      <w:pPr>
        <w:pStyle w:val="BodyText"/>
        <w:jc w:val="both"/>
      </w:pPr>
    </w:p>
    <w:p w14:paraId="1293B99E" w14:textId="77777777" w:rsidR="00FD526C" w:rsidRDefault="00FD526C">
      <w:pPr>
        <w:pStyle w:val="BodyText"/>
        <w:jc w:val="both"/>
      </w:pPr>
    </w:p>
    <w:p w14:paraId="48449FC4" w14:textId="77777777" w:rsidR="00FD526C" w:rsidRDefault="00FD526C">
      <w:pPr>
        <w:pStyle w:val="BodyText"/>
        <w:jc w:val="both"/>
        <w:rPr>
          <w:b/>
        </w:rPr>
      </w:pPr>
      <w:r>
        <w:rPr>
          <w:b/>
        </w:rPr>
        <w:lastRenderedPageBreak/>
        <w:t>ARTICLE X:  TERM AND TERMINATION</w:t>
      </w:r>
    </w:p>
    <w:p w14:paraId="0BB1F2FB" w14:textId="77777777" w:rsidR="00FD526C" w:rsidRDefault="00FD526C">
      <w:pPr>
        <w:pStyle w:val="BodyText"/>
        <w:jc w:val="both"/>
        <w:rPr>
          <w:b/>
        </w:rPr>
      </w:pPr>
    </w:p>
    <w:p w14:paraId="44C33351" w14:textId="77777777" w:rsidR="00FD526C" w:rsidRDefault="00FD526C">
      <w:pPr>
        <w:pStyle w:val="BodyText"/>
        <w:numPr>
          <w:ilvl w:val="1"/>
          <w:numId w:val="33"/>
        </w:numPr>
        <w:tabs>
          <w:tab w:val="clear" w:pos="540"/>
          <w:tab w:val="left" w:pos="720"/>
        </w:tabs>
        <w:ind w:left="720" w:hanging="720"/>
        <w:jc w:val="both"/>
        <w:rPr>
          <w:b/>
        </w:rPr>
      </w:pPr>
      <w:r>
        <w:rPr>
          <w:b/>
        </w:rPr>
        <w:t>Effect of Execution and Delivery</w:t>
      </w:r>
    </w:p>
    <w:p w14:paraId="0F9483BE" w14:textId="77777777" w:rsidR="00FD526C" w:rsidRDefault="00FD526C">
      <w:pPr>
        <w:pStyle w:val="BodyText"/>
        <w:jc w:val="both"/>
        <w:rPr>
          <w:b/>
        </w:rPr>
      </w:pPr>
    </w:p>
    <w:p w14:paraId="4F8ED748" w14:textId="77777777" w:rsidR="00FD526C" w:rsidRDefault="00FD526C">
      <w:pPr>
        <w:pStyle w:val="BodyText"/>
        <w:jc w:val="both"/>
      </w:pPr>
      <w:r>
        <w:t>Subject to clause 10.3, this Agreement is binding upon a person who executes and delivers a counterpart thereof to the Operator, and that person is bound by this Agreement as of the time of such delivery.</w:t>
      </w:r>
    </w:p>
    <w:p w14:paraId="35E5B508" w14:textId="77777777" w:rsidR="001A5F45" w:rsidRDefault="001A5F45">
      <w:pPr>
        <w:pStyle w:val="BodyText"/>
        <w:jc w:val="both"/>
      </w:pPr>
    </w:p>
    <w:p w14:paraId="485EBF82" w14:textId="77777777" w:rsidR="00FD526C" w:rsidRDefault="00FD526C" w:rsidP="00EC68D5">
      <w:pPr>
        <w:pStyle w:val="BodyText"/>
        <w:numPr>
          <w:ilvl w:val="1"/>
          <w:numId w:val="33"/>
        </w:numPr>
        <w:tabs>
          <w:tab w:val="clear" w:pos="540"/>
          <w:tab w:val="left" w:pos="720"/>
        </w:tabs>
        <w:ind w:left="720" w:hanging="720"/>
        <w:jc w:val="both"/>
        <w:rPr>
          <w:b/>
        </w:rPr>
      </w:pPr>
      <w:r>
        <w:rPr>
          <w:b/>
        </w:rPr>
        <w:t>Term of Agreement</w:t>
      </w:r>
    </w:p>
    <w:p w14:paraId="75E5C2A1" w14:textId="77777777" w:rsidR="00FD526C" w:rsidRDefault="00FD526C">
      <w:pPr>
        <w:pStyle w:val="BodyText"/>
        <w:jc w:val="both"/>
        <w:rPr>
          <w:b/>
        </w:rPr>
      </w:pPr>
    </w:p>
    <w:p w14:paraId="0A68839E" w14:textId="77777777" w:rsidR="00FD526C" w:rsidRDefault="00FD526C">
      <w:pPr>
        <w:pStyle w:val="BodyText"/>
        <w:jc w:val="both"/>
      </w:pPr>
      <w:r>
        <w:t>The allocation of production provided for herein shall become effective at 0800 on the first day of the first calendar month which is the earliest of:</w:t>
      </w:r>
    </w:p>
    <w:p w14:paraId="668DF1E1" w14:textId="77777777" w:rsidR="00FD526C" w:rsidRDefault="00FD526C">
      <w:pPr>
        <w:pStyle w:val="BodyText"/>
        <w:jc w:val="both"/>
      </w:pPr>
    </w:p>
    <w:p w14:paraId="6E852864" w14:textId="77777777" w:rsidR="00FD526C" w:rsidRDefault="00FD526C">
      <w:pPr>
        <w:pStyle w:val="BodyText"/>
        <w:numPr>
          <w:ilvl w:val="0"/>
          <w:numId w:val="42"/>
        </w:numPr>
        <w:tabs>
          <w:tab w:val="clear" w:pos="1080"/>
        </w:tabs>
        <w:ind w:left="720"/>
        <w:jc w:val="both"/>
      </w:pPr>
      <w:r>
        <w:t>the month in which production of Production Allocation Substances from the Well commences, or</w:t>
      </w:r>
    </w:p>
    <w:p w14:paraId="056B7480" w14:textId="77777777" w:rsidR="00FD526C" w:rsidRDefault="00FD526C">
      <w:pPr>
        <w:pStyle w:val="BodyText"/>
        <w:jc w:val="both"/>
      </w:pPr>
    </w:p>
    <w:p w14:paraId="066102D5" w14:textId="77777777" w:rsidR="00FD526C" w:rsidRPr="00541C49" w:rsidRDefault="00FD526C">
      <w:pPr>
        <w:pStyle w:val="BodyText"/>
        <w:numPr>
          <w:ilvl w:val="0"/>
          <w:numId w:val="42"/>
        </w:numPr>
        <w:tabs>
          <w:tab w:val="clear" w:pos="1080"/>
        </w:tabs>
        <w:ind w:left="720"/>
        <w:jc w:val="both"/>
      </w:pPr>
      <w:r>
        <w:t xml:space="preserve">the </w:t>
      </w:r>
      <w:r w:rsidRPr="00541C49">
        <w:t>month following the date of execution and delivery of this Agreement, in accordance with clause 10.1, by the owners of 100% of the Working Interest and 100% of the Royalty Interest within the Production Allocation Area.</w:t>
      </w:r>
    </w:p>
    <w:p w14:paraId="52B65EEC" w14:textId="77777777" w:rsidR="00FD526C" w:rsidRPr="00541C49" w:rsidRDefault="00FD526C">
      <w:pPr>
        <w:pStyle w:val="BodyText"/>
        <w:jc w:val="both"/>
      </w:pPr>
    </w:p>
    <w:p w14:paraId="396470C1" w14:textId="77777777" w:rsidR="00FD526C" w:rsidRDefault="00FD526C">
      <w:pPr>
        <w:pStyle w:val="BodyText"/>
        <w:jc w:val="both"/>
      </w:pPr>
      <w:r>
        <w:t>That date and time is referred to in this Agreement as the Effective Date of this Agreement.</w:t>
      </w:r>
    </w:p>
    <w:p w14:paraId="5D4680F7" w14:textId="77777777" w:rsidR="00AB4552" w:rsidRDefault="00AB4552">
      <w:pPr>
        <w:rPr>
          <w:sz w:val="24"/>
        </w:rPr>
      </w:pPr>
    </w:p>
    <w:p w14:paraId="74CE704C" w14:textId="77777777" w:rsidR="00FD526C" w:rsidRDefault="00FD526C">
      <w:pPr>
        <w:pStyle w:val="BodyText"/>
        <w:numPr>
          <w:ilvl w:val="1"/>
          <w:numId w:val="33"/>
        </w:numPr>
        <w:tabs>
          <w:tab w:val="clear" w:pos="540"/>
          <w:tab w:val="left" w:pos="720"/>
        </w:tabs>
        <w:ind w:left="720" w:hanging="720"/>
        <w:jc w:val="both"/>
        <w:rPr>
          <w:b/>
        </w:rPr>
      </w:pPr>
      <w:r>
        <w:rPr>
          <w:b/>
        </w:rPr>
        <w:t>Release of Parties</w:t>
      </w:r>
    </w:p>
    <w:p w14:paraId="2EB71B61" w14:textId="77777777" w:rsidR="00FD526C" w:rsidRDefault="00FD526C">
      <w:pPr>
        <w:pStyle w:val="BodyText"/>
        <w:jc w:val="both"/>
        <w:rPr>
          <w:b/>
        </w:rPr>
      </w:pPr>
    </w:p>
    <w:p w14:paraId="41A2372C" w14:textId="5A9BBF72" w:rsidR="00FD526C" w:rsidRPr="00541C49" w:rsidRDefault="00FD526C">
      <w:pPr>
        <w:pStyle w:val="BodyText"/>
        <w:jc w:val="both"/>
      </w:pPr>
      <w:r>
        <w:t xml:space="preserve">Notwithstanding clause 10.2, this Agreement shall cease to bind the Parties or to be effective unless it is executed </w:t>
      </w:r>
      <w:r w:rsidRPr="00541C49">
        <w:t>and delivered, in accordance with clause 10.1, by the owners of 100% of the Working Interest and 100% of the Royalty Interest within the Production Allocation Area, on or before the 1</w:t>
      </w:r>
      <w:r w:rsidRPr="00541C49">
        <w:rPr>
          <w:vertAlign w:val="superscript"/>
        </w:rPr>
        <w:t>st</w:t>
      </w:r>
      <w:r w:rsidRPr="00541C49">
        <w:t xml:space="preserve"> day of </w:t>
      </w:r>
      <w:r w:rsidRPr="00541C49">
        <w:fldChar w:fldCharType="begin">
          <w:ffData>
            <w:name w:val=""/>
            <w:enabled/>
            <w:calcOnExit w:val="0"/>
            <w:textInput>
              <w:default w:val="[month]"/>
            </w:textInput>
          </w:ffData>
        </w:fldChar>
      </w:r>
      <w:r w:rsidRPr="00541C49">
        <w:instrText xml:space="preserve"> FORMTEXT </w:instrText>
      </w:r>
      <w:r w:rsidRPr="00541C49">
        <w:fldChar w:fldCharType="separate"/>
      </w:r>
      <w:r w:rsidRPr="00541C49">
        <w:rPr>
          <w:noProof/>
        </w:rPr>
        <w:t>[month]</w:t>
      </w:r>
      <w:r w:rsidRPr="00541C49">
        <w:fldChar w:fldCharType="end"/>
      </w:r>
      <w:r w:rsidRPr="00541C49">
        <w:t xml:space="preserve">, </w:t>
      </w:r>
      <w:r w:rsidRPr="00541C49">
        <w:fldChar w:fldCharType="begin">
          <w:ffData>
            <w:name w:val=""/>
            <w:enabled/>
            <w:calcOnExit w:val="0"/>
            <w:textInput>
              <w:default w:val="[year]"/>
            </w:textInput>
          </w:ffData>
        </w:fldChar>
      </w:r>
      <w:r w:rsidRPr="00541C49">
        <w:instrText xml:space="preserve"> FORMTEXT </w:instrText>
      </w:r>
      <w:r w:rsidRPr="00541C49">
        <w:fldChar w:fldCharType="separate"/>
      </w:r>
      <w:r w:rsidRPr="00541C49">
        <w:rPr>
          <w:noProof/>
        </w:rPr>
        <w:t>[year]</w:t>
      </w:r>
      <w:r w:rsidRPr="00541C49">
        <w:fldChar w:fldCharType="end"/>
      </w:r>
      <w:r w:rsidRPr="00541C49">
        <w:t>.</w:t>
      </w:r>
    </w:p>
    <w:p w14:paraId="072B7226" w14:textId="77777777" w:rsidR="00FD526C" w:rsidRPr="00541C49" w:rsidRDefault="00FD526C">
      <w:pPr>
        <w:pStyle w:val="BodyText"/>
        <w:jc w:val="both"/>
      </w:pPr>
    </w:p>
    <w:p w14:paraId="28C6C325" w14:textId="77777777" w:rsidR="00FD526C" w:rsidRPr="00541C49" w:rsidRDefault="00FD526C">
      <w:pPr>
        <w:pStyle w:val="BodyText"/>
        <w:numPr>
          <w:ilvl w:val="1"/>
          <w:numId w:val="33"/>
        </w:numPr>
        <w:tabs>
          <w:tab w:val="clear" w:pos="540"/>
          <w:tab w:val="num" w:pos="720"/>
        </w:tabs>
        <w:ind w:left="720" w:hanging="720"/>
        <w:jc w:val="both"/>
        <w:rPr>
          <w:b/>
        </w:rPr>
      </w:pPr>
      <w:r w:rsidRPr="00541C49">
        <w:rPr>
          <w:b/>
        </w:rPr>
        <w:t>Automatic Termination</w:t>
      </w:r>
    </w:p>
    <w:p w14:paraId="6C3923C7" w14:textId="77777777" w:rsidR="00FD526C" w:rsidRDefault="00FD526C">
      <w:pPr>
        <w:pStyle w:val="BodyText"/>
        <w:jc w:val="both"/>
        <w:rPr>
          <w:b/>
        </w:rPr>
      </w:pPr>
    </w:p>
    <w:p w14:paraId="671E721E" w14:textId="77777777" w:rsidR="00FD526C" w:rsidRDefault="00FD526C">
      <w:pPr>
        <w:pStyle w:val="BodyText"/>
        <w:jc w:val="both"/>
      </w:pPr>
      <w:r>
        <w:t>This Agreement shall terminate upon the occurrence of the earliest of:</w:t>
      </w:r>
    </w:p>
    <w:p w14:paraId="160CC73C" w14:textId="77777777" w:rsidR="00FD526C" w:rsidRDefault="00FD526C">
      <w:pPr>
        <w:pStyle w:val="BodyText"/>
        <w:jc w:val="both"/>
      </w:pPr>
    </w:p>
    <w:p w14:paraId="03441694" w14:textId="77777777" w:rsidR="00FD526C" w:rsidRDefault="00FD526C">
      <w:pPr>
        <w:pStyle w:val="BodyText"/>
        <w:numPr>
          <w:ilvl w:val="0"/>
          <w:numId w:val="34"/>
        </w:numPr>
        <w:tabs>
          <w:tab w:val="clear" w:pos="375"/>
          <w:tab w:val="num" w:pos="720"/>
        </w:tabs>
        <w:ind w:left="720" w:hanging="720"/>
        <w:jc w:val="both"/>
      </w:pPr>
      <w:r>
        <w:t>the inclusion of the Production Allocation Zone within and und</w:t>
      </w:r>
      <w:r w:rsidR="00EC68D5">
        <w:t>er, and subject to the terms of</w:t>
      </w:r>
      <w:r>
        <w:t xml:space="preserve"> a</w:t>
      </w:r>
      <w:r w:rsidR="00953695">
        <w:t xml:space="preserve"> separate</w:t>
      </w:r>
      <w:r>
        <w:t xml:space="preserve"> Unit Agreement</w:t>
      </w:r>
      <w:r w:rsidR="002A2DD3">
        <w:t xml:space="preserve"> as defined in the </w:t>
      </w:r>
      <w:r w:rsidR="002A2DD3" w:rsidRPr="0050491D">
        <w:rPr>
          <w:i/>
        </w:rPr>
        <w:t>Mines and Minerals Act</w:t>
      </w:r>
      <w:r>
        <w:t>,</w:t>
      </w:r>
    </w:p>
    <w:p w14:paraId="6622CDB5" w14:textId="77777777" w:rsidR="00FD526C" w:rsidRDefault="00FD526C">
      <w:pPr>
        <w:pStyle w:val="BodyText"/>
        <w:jc w:val="both"/>
      </w:pPr>
    </w:p>
    <w:p w14:paraId="603A7D75" w14:textId="770E11FC" w:rsidR="00FD526C" w:rsidRDefault="00FD526C">
      <w:pPr>
        <w:pStyle w:val="BodyText"/>
        <w:numPr>
          <w:ilvl w:val="0"/>
          <w:numId w:val="34"/>
        </w:numPr>
        <w:tabs>
          <w:tab w:val="clear" w:pos="375"/>
          <w:tab w:val="num" w:pos="720"/>
        </w:tabs>
        <w:ind w:left="720" w:hanging="720"/>
        <w:jc w:val="both"/>
      </w:pPr>
      <w:r>
        <w:t xml:space="preserve">the permanent abandonment of the Well or of the Production Allocation Zone </w:t>
      </w:r>
      <w:r w:rsidR="00953695">
        <w:t xml:space="preserve">for </w:t>
      </w:r>
      <w:r>
        <w:t>the Well, or</w:t>
      </w:r>
    </w:p>
    <w:p w14:paraId="3EEBE724" w14:textId="77777777" w:rsidR="00FD526C" w:rsidRDefault="00FD526C">
      <w:pPr>
        <w:pStyle w:val="BodyText"/>
        <w:jc w:val="both"/>
      </w:pPr>
    </w:p>
    <w:p w14:paraId="7B0F30A8" w14:textId="71D4F62E" w:rsidR="00FD526C" w:rsidRDefault="00FD526C">
      <w:pPr>
        <w:pStyle w:val="BodyText"/>
        <w:numPr>
          <w:ilvl w:val="0"/>
          <w:numId w:val="34"/>
        </w:numPr>
        <w:tabs>
          <w:tab w:val="clear" w:pos="375"/>
          <w:tab w:val="left" w:pos="720"/>
        </w:tabs>
        <w:ind w:left="720" w:hanging="720"/>
        <w:jc w:val="both"/>
      </w:pPr>
      <w:r>
        <w:t>the surrender or cancellation of a</w:t>
      </w:r>
      <w:r w:rsidR="00741D55">
        <w:t xml:space="preserve">ny </w:t>
      </w:r>
      <w:r>
        <w:t>Leases</w:t>
      </w:r>
      <w:r w:rsidR="00953695">
        <w:t xml:space="preserve"> of which the Crown is </w:t>
      </w:r>
      <w:r w:rsidR="003B3257">
        <w:t xml:space="preserve">both the lessor and </w:t>
      </w:r>
      <w:r w:rsidR="00953695">
        <w:t xml:space="preserve">the </w:t>
      </w:r>
      <w:r w:rsidR="002A2DD3">
        <w:t>Royalty Interest Owner</w:t>
      </w:r>
      <w:r>
        <w:t xml:space="preserve"> relating or pertaining to the Production Allocation Zone,</w:t>
      </w:r>
    </w:p>
    <w:p w14:paraId="10CAA268" w14:textId="77777777" w:rsidR="00FD526C" w:rsidRDefault="00FD526C">
      <w:pPr>
        <w:pStyle w:val="BodyText"/>
        <w:tabs>
          <w:tab w:val="left" w:pos="720"/>
        </w:tabs>
        <w:jc w:val="both"/>
      </w:pPr>
    </w:p>
    <w:p w14:paraId="48C52F8C" w14:textId="77777777" w:rsidR="00FD526C" w:rsidRDefault="00FD526C">
      <w:pPr>
        <w:pStyle w:val="BodyText"/>
        <w:jc w:val="both"/>
      </w:pPr>
      <w:r>
        <w:t>and the Parties shall thereupon cease to be bound by the provisions of this Agreement.</w:t>
      </w:r>
    </w:p>
    <w:p w14:paraId="4FBDD770" w14:textId="77777777" w:rsidR="00FD526C" w:rsidRDefault="00FD526C">
      <w:pPr>
        <w:pStyle w:val="BodyText"/>
        <w:jc w:val="both"/>
      </w:pPr>
    </w:p>
    <w:p w14:paraId="40FECBC3" w14:textId="77777777" w:rsidR="00FD526C" w:rsidRDefault="003B15F5">
      <w:pPr>
        <w:pStyle w:val="BodyText"/>
        <w:numPr>
          <w:ilvl w:val="1"/>
          <w:numId w:val="33"/>
        </w:numPr>
        <w:tabs>
          <w:tab w:val="clear" w:pos="540"/>
          <w:tab w:val="num" w:pos="720"/>
        </w:tabs>
        <w:ind w:left="720" w:hanging="720"/>
        <w:jc w:val="both"/>
        <w:rPr>
          <w:b/>
        </w:rPr>
      </w:pPr>
      <w:r>
        <w:rPr>
          <w:b/>
        </w:rPr>
        <w:br w:type="page"/>
      </w:r>
      <w:r w:rsidR="00FD526C">
        <w:rPr>
          <w:b/>
        </w:rPr>
        <w:lastRenderedPageBreak/>
        <w:t>Notice to Terminate</w:t>
      </w:r>
    </w:p>
    <w:p w14:paraId="09DBDD26" w14:textId="77777777" w:rsidR="00FD526C" w:rsidRDefault="00FD526C">
      <w:pPr>
        <w:pStyle w:val="BodyText"/>
        <w:jc w:val="both"/>
        <w:rPr>
          <w:b/>
        </w:rPr>
      </w:pPr>
    </w:p>
    <w:p w14:paraId="52BF9E18" w14:textId="77777777" w:rsidR="00FD526C" w:rsidRDefault="00FD526C">
      <w:pPr>
        <w:pStyle w:val="BodyText"/>
        <w:ind w:left="720" w:hanging="720"/>
        <w:jc w:val="both"/>
      </w:pPr>
      <w:r>
        <w:t>(a)</w:t>
      </w:r>
      <w:r>
        <w:tab/>
        <w:t xml:space="preserve">If a new Drainage Well or Producing Well is drilled or an existing Drainage Well or Producing Well is lengthened or otherwise modified without an amendment to this Agreement being executed by all of the Parties to include the new Drainage Well or Producing Well or the modifications to the existing Drainage Well or the existing Producing Well under this Agreement and to correspondingly change and adjust the Tract Participation Factor of the Tracts, the Crown may give the Operator written notice of its intention to terminate this Agreement.  If the Parties have not executed an amendment Agreement that accomplishes </w:t>
      </w:r>
      <w:proofErr w:type="gramStart"/>
      <w:r>
        <w:t>all of</w:t>
      </w:r>
      <w:proofErr w:type="gramEnd"/>
      <w:r>
        <w:t xml:space="preserve"> the above objectives and deals with all of the above matters,</w:t>
      </w:r>
    </w:p>
    <w:p w14:paraId="1C20EDC4" w14:textId="77777777" w:rsidR="00FD526C" w:rsidRDefault="00FD526C">
      <w:pPr>
        <w:pStyle w:val="BodyText"/>
        <w:ind w:left="720" w:hanging="720"/>
        <w:jc w:val="both"/>
      </w:pPr>
    </w:p>
    <w:p w14:paraId="364E3306" w14:textId="77777777" w:rsidR="00FD526C" w:rsidRDefault="00FD526C">
      <w:pPr>
        <w:pStyle w:val="BodyText"/>
        <w:ind w:left="1440" w:hanging="720"/>
        <w:jc w:val="both"/>
      </w:pPr>
      <w:r>
        <w:t>(i)</w:t>
      </w:r>
      <w:r>
        <w:tab/>
        <w:t xml:space="preserve">within the </w:t>
      </w:r>
      <w:r w:rsidRPr="00541C49">
        <w:t xml:space="preserve">period of </w:t>
      </w:r>
      <w:r w:rsidR="00254D72" w:rsidRPr="00541C49">
        <w:t xml:space="preserve">four </w:t>
      </w:r>
      <w:r w:rsidRPr="00541C49">
        <w:t>months following</w:t>
      </w:r>
      <w:r>
        <w:t xml:space="preserve"> the date of the written notice, or</w:t>
      </w:r>
    </w:p>
    <w:p w14:paraId="71083735" w14:textId="77777777" w:rsidR="00FD526C" w:rsidRDefault="00FD526C">
      <w:pPr>
        <w:pStyle w:val="BodyText"/>
        <w:ind w:left="1440" w:hanging="720"/>
        <w:jc w:val="both"/>
      </w:pPr>
    </w:p>
    <w:p w14:paraId="633AD7C6" w14:textId="77777777" w:rsidR="00FD526C" w:rsidRPr="00541C49" w:rsidRDefault="00FD526C">
      <w:pPr>
        <w:pStyle w:val="BodyText"/>
        <w:ind w:left="1440" w:hanging="720"/>
        <w:jc w:val="both"/>
      </w:pPr>
      <w:r>
        <w:t>(ii)</w:t>
      </w:r>
      <w:r>
        <w:tab/>
        <w:t xml:space="preserve">if an extension </w:t>
      </w:r>
      <w:r w:rsidRPr="00541C49">
        <w:t xml:space="preserve">of the </w:t>
      </w:r>
      <w:proofErr w:type="gramStart"/>
      <w:r w:rsidR="00254D72" w:rsidRPr="00541C49">
        <w:t xml:space="preserve">four </w:t>
      </w:r>
      <w:r w:rsidRPr="00541C49">
        <w:t>month</w:t>
      </w:r>
      <w:proofErr w:type="gramEnd"/>
      <w:r w:rsidRPr="00541C49">
        <w:t xml:space="preserve"> period is mutually agreed upon by the Crown and the Operator, within that extended period,</w:t>
      </w:r>
    </w:p>
    <w:p w14:paraId="6374B9F1" w14:textId="77777777" w:rsidR="00FD526C" w:rsidRPr="00541C49" w:rsidRDefault="00FD526C">
      <w:pPr>
        <w:pStyle w:val="BodyText"/>
        <w:ind w:left="1440" w:hanging="720"/>
        <w:jc w:val="both"/>
      </w:pPr>
    </w:p>
    <w:p w14:paraId="100E4BCA" w14:textId="77777777" w:rsidR="00FD526C" w:rsidRPr="00541C49" w:rsidRDefault="00FD526C">
      <w:pPr>
        <w:pStyle w:val="BodyText"/>
        <w:ind w:left="720"/>
        <w:jc w:val="both"/>
      </w:pPr>
      <w:r w:rsidRPr="00541C49">
        <w:t xml:space="preserve">this Agreement shall terminate at the end of the </w:t>
      </w:r>
      <w:proofErr w:type="gramStart"/>
      <w:r w:rsidR="00254D72" w:rsidRPr="00541C49">
        <w:t xml:space="preserve">four </w:t>
      </w:r>
      <w:r w:rsidRPr="00541C49">
        <w:t>month</w:t>
      </w:r>
      <w:proofErr w:type="gramEnd"/>
      <w:r w:rsidRPr="00541C49">
        <w:t xml:space="preserve"> period or of the extension of the </w:t>
      </w:r>
      <w:r w:rsidR="00254D72" w:rsidRPr="00541C49">
        <w:t xml:space="preserve">four </w:t>
      </w:r>
      <w:r w:rsidRPr="00541C49">
        <w:t>month period.</w:t>
      </w:r>
    </w:p>
    <w:p w14:paraId="0F7E33D1" w14:textId="77777777" w:rsidR="009935B2" w:rsidRPr="00541C49" w:rsidRDefault="009935B2">
      <w:pPr>
        <w:pStyle w:val="BodyText"/>
        <w:ind w:left="720"/>
        <w:jc w:val="both"/>
      </w:pPr>
    </w:p>
    <w:p w14:paraId="77968B93" w14:textId="77777777" w:rsidR="00FD526C" w:rsidRPr="00541C49" w:rsidRDefault="00FD526C">
      <w:pPr>
        <w:pStyle w:val="BodyText"/>
        <w:ind w:left="720" w:hanging="720"/>
        <w:jc w:val="both"/>
      </w:pPr>
      <w:r>
        <w:t>(b)</w:t>
      </w:r>
      <w:r>
        <w:tab/>
      </w:r>
      <w:r w:rsidRPr="00541C49">
        <w:t xml:space="preserve">If, at any time after the Effective Date of this Agreement, the Well ceases to produce Production Allocation Substances for a period of </w:t>
      </w:r>
      <w:r w:rsidR="00254D72" w:rsidRPr="00541C49">
        <w:t xml:space="preserve">12 </w:t>
      </w:r>
      <w:r w:rsidRPr="00541C49">
        <w:rPr>
          <w:rFonts w:cs="Courier New"/>
        </w:rPr>
        <w:t xml:space="preserve">consecutive </w:t>
      </w:r>
      <w:r w:rsidR="00BA074D" w:rsidRPr="00541C49">
        <w:rPr>
          <w:rFonts w:cs="Courier New"/>
        </w:rPr>
        <w:t xml:space="preserve">months </w:t>
      </w:r>
      <w:r w:rsidRPr="00541C49">
        <w:rPr>
          <w:rFonts w:cs="Courier New"/>
        </w:rPr>
        <w:t xml:space="preserve">or more, for a reason not contained in or contemplated by clause 11.5, any Party may give the Operator written notice of its desire to terminate this Agreement.  If upon the expiry of a period of </w:t>
      </w:r>
      <w:r w:rsidR="00BA074D" w:rsidRPr="00541C49">
        <w:rPr>
          <w:rFonts w:cs="Courier New"/>
        </w:rPr>
        <w:t>three months f</w:t>
      </w:r>
      <w:r w:rsidRPr="00541C49">
        <w:rPr>
          <w:rFonts w:cs="Courier New"/>
        </w:rPr>
        <w:t>ollowing the giving of any such notice the Well has not recommenced production of Production Allocation Substances, this Agreement shall terminate.</w:t>
      </w:r>
    </w:p>
    <w:p w14:paraId="65757E83" w14:textId="77777777" w:rsidR="00FD526C" w:rsidRPr="00541C49" w:rsidRDefault="00FD526C">
      <w:pPr>
        <w:pStyle w:val="BodyText"/>
        <w:jc w:val="both"/>
      </w:pPr>
    </w:p>
    <w:p w14:paraId="67834805" w14:textId="77777777" w:rsidR="00FD526C" w:rsidRDefault="00FD526C">
      <w:pPr>
        <w:pStyle w:val="BodyText"/>
        <w:numPr>
          <w:ilvl w:val="1"/>
          <w:numId w:val="33"/>
        </w:numPr>
        <w:tabs>
          <w:tab w:val="clear" w:pos="540"/>
          <w:tab w:val="left" w:pos="720"/>
        </w:tabs>
        <w:ind w:left="720" w:hanging="720"/>
        <w:jc w:val="both"/>
        <w:rPr>
          <w:b/>
        </w:rPr>
      </w:pPr>
      <w:r>
        <w:rPr>
          <w:b/>
        </w:rPr>
        <w:t>Notice to Royalty Interest Owners</w:t>
      </w:r>
    </w:p>
    <w:p w14:paraId="326EDF41" w14:textId="77777777" w:rsidR="00FD526C" w:rsidRDefault="00FD526C">
      <w:pPr>
        <w:pStyle w:val="BodyText"/>
        <w:jc w:val="both"/>
        <w:rPr>
          <w:b/>
        </w:rPr>
      </w:pPr>
    </w:p>
    <w:p w14:paraId="6277889E" w14:textId="77777777" w:rsidR="00FD526C" w:rsidRDefault="00FD526C">
      <w:pPr>
        <w:pStyle w:val="BodyText"/>
        <w:jc w:val="both"/>
      </w:pPr>
      <w:r>
        <w:t>The Operator shall give notice of the termination of this Agreement, within 30 days of its occurrence, to the Royalty Interest Owners.</w:t>
      </w:r>
    </w:p>
    <w:p w14:paraId="1EC10498" w14:textId="77777777" w:rsidR="00AB4552" w:rsidRDefault="00AB4552">
      <w:pPr>
        <w:pStyle w:val="BodyText"/>
        <w:jc w:val="both"/>
        <w:rPr>
          <w:b/>
        </w:rPr>
      </w:pPr>
    </w:p>
    <w:p w14:paraId="6DDA03F9" w14:textId="77777777" w:rsidR="00AB4552" w:rsidRDefault="00AB4552">
      <w:pPr>
        <w:pStyle w:val="BodyText"/>
        <w:jc w:val="both"/>
        <w:rPr>
          <w:b/>
        </w:rPr>
      </w:pPr>
    </w:p>
    <w:p w14:paraId="5FD74F9B" w14:textId="77777777" w:rsidR="00FD526C" w:rsidRDefault="00FD526C">
      <w:pPr>
        <w:pStyle w:val="BodyText"/>
        <w:jc w:val="both"/>
        <w:rPr>
          <w:b/>
        </w:rPr>
      </w:pPr>
      <w:r>
        <w:rPr>
          <w:b/>
        </w:rPr>
        <w:t>ARTICLE XI:  MISCELLANEOUS</w:t>
      </w:r>
    </w:p>
    <w:p w14:paraId="6215D9BA" w14:textId="77777777" w:rsidR="00FD526C" w:rsidRDefault="00FD526C">
      <w:pPr>
        <w:pStyle w:val="BodyText"/>
        <w:jc w:val="both"/>
        <w:rPr>
          <w:b/>
        </w:rPr>
      </w:pPr>
    </w:p>
    <w:p w14:paraId="7B4EAE67" w14:textId="77777777" w:rsidR="00FD526C" w:rsidRDefault="00FD526C">
      <w:pPr>
        <w:pStyle w:val="BodyText"/>
        <w:numPr>
          <w:ilvl w:val="1"/>
          <w:numId w:val="35"/>
        </w:numPr>
        <w:tabs>
          <w:tab w:val="clear" w:pos="540"/>
          <w:tab w:val="num" w:pos="720"/>
        </w:tabs>
        <w:ind w:left="720" w:hanging="720"/>
        <w:jc w:val="both"/>
        <w:rPr>
          <w:b/>
        </w:rPr>
      </w:pPr>
      <w:r>
        <w:rPr>
          <w:b/>
        </w:rPr>
        <w:t>Warranty of Title</w:t>
      </w:r>
    </w:p>
    <w:p w14:paraId="14858C99" w14:textId="77777777" w:rsidR="00FD526C" w:rsidRDefault="00FD526C">
      <w:pPr>
        <w:pStyle w:val="BodyText"/>
        <w:jc w:val="both"/>
        <w:rPr>
          <w:b/>
        </w:rPr>
      </w:pPr>
    </w:p>
    <w:p w14:paraId="626F81B4" w14:textId="11F52E16" w:rsidR="00FD526C" w:rsidRDefault="00FD526C">
      <w:pPr>
        <w:pStyle w:val="BodyText"/>
        <w:jc w:val="both"/>
      </w:pPr>
      <w:r>
        <w:t xml:space="preserve">Each of the Parties represents and warrants that, to the best of its knowledge, it has good right, full power and absolute authority to enter into this Agreement, that the Leases and any title documents relating to the Production Allocation Area are valid and subsisting documents, and that the obligations, covenants, provisions and </w:t>
      </w:r>
      <w:r w:rsidR="002E598B">
        <w:t xml:space="preserve">conditions </w:t>
      </w:r>
      <w:r>
        <w:t>on its part under the Leases have been kept, observed and performed to the date on which it executes and delivers to the Operator a counterpart of this Agreement.</w:t>
      </w:r>
    </w:p>
    <w:p w14:paraId="6ACFB21A" w14:textId="77777777" w:rsidR="00FD526C" w:rsidRDefault="00FD526C">
      <w:pPr>
        <w:pStyle w:val="BodyText"/>
        <w:jc w:val="both"/>
      </w:pPr>
    </w:p>
    <w:p w14:paraId="3CF075DF" w14:textId="05F5C0B6" w:rsidR="00FD526C" w:rsidRDefault="003B15F5">
      <w:pPr>
        <w:pStyle w:val="BodyText"/>
        <w:numPr>
          <w:ilvl w:val="1"/>
          <w:numId w:val="35"/>
        </w:numPr>
        <w:tabs>
          <w:tab w:val="clear" w:pos="540"/>
          <w:tab w:val="num" w:pos="720"/>
        </w:tabs>
        <w:ind w:left="720" w:hanging="720"/>
        <w:jc w:val="both"/>
        <w:rPr>
          <w:b/>
        </w:rPr>
      </w:pPr>
      <w:r>
        <w:rPr>
          <w:b/>
        </w:rPr>
        <w:br w:type="page"/>
      </w:r>
      <w:r w:rsidR="002A2DD3">
        <w:rPr>
          <w:b/>
        </w:rPr>
        <w:lastRenderedPageBreak/>
        <w:t>E</w:t>
      </w:r>
      <w:r w:rsidR="00FD526C">
        <w:rPr>
          <w:b/>
        </w:rPr>
        <w:t>nurement</w:t>
      </w:r>
    </w:p>
    <w:p w14:paraId="6FE6D189" w14:textId="77777777" w:rsidR="00FD526C" w:rsidRDefault="00FD526C">
      <w:pPr>
        <w:pStyle w:val="BodyText"/>
        <w:jc w:val="both"/>
        <w:rPr>
          <w:b/>
        </w:rPr>
      </w:pPr>
    </w:p>
    <w:p w14:paraId="050179B2" w14:textId="3FEEBADE" w:rsidR="00FD526C" w:rsidRDefault="00FD526C">
      <w:pPr>
        <w:pStyle w:val="BodyText"/>
        <w:jc w:val="both"/>
      </w:pPr>
      <w:r>
        <w:t xml:space="preserve">This Agreement shall </w:t>
      </w:r>
      <w:r w:rsidR="002A2DD3">
        <w:t>e</w:t>
      </w:r>
      <w:r>
        <w:t xml:space="preserve">nure to the benefit of, and be binding upon, the respective executors, administrators, successors and assigns of the Parties including, but not limited to, any individuals or corporations granted or assigned Working Interests </w:t>
      </w:r>
      <w:proofErr w:type="gramStart"/>
      <w:r>
        <w:t>subsequent to</w:t>
      </w:r>
      <w:proofErr w:type="gramEnd"/>
      <w:r>
        <w:t xml:space="preserve"> the Effective Date of this Agreement.</w:t>
      </w:r>
    </w:p>
    <w:p w14:paraId="24A65E22" w14:textId="77777777" w:rsidR="00FD526C" w:rsidRDefault="00FD526C">
      <w:pPr>
        <w:pStyle w:val="BodyText"/>
        <w:jc w:val="both"/>
      </w:pPr>
    </w:p>
    <w:p w14:paraId="1D76083C" w14:textId="77777777" w:rsidR="00FD526C" w:rsidRDefault="00FD526C">
      <w:pPr>
        <w:pStyle w:val="BodyText"/>
        <w:numPr>
          <w:ilvl w:val="1"/>
          <w:numId w:val="35"/>
        </w:numPr>
        <w:tabs>
          <w:tab w:val="clear" w:pos="540"/>
          <w:tab w:val="num" w:pos="720"/>
        </w:tabs>
        <w:ind w:left="720" w:hanging="720"/>
        <w:jc w:val="both"/>
        <w:rPr>
          <w:b/>
        </w:rPr>
      </w:pPr>
      <w:r>
        <w:rPr>
          <w:b/>
        </w:rPr>
        <w:t xml:space="preserve">No Partnership, Joint </w:t>
      </w:r>
      <w:proofErr w:type="gramStart"/>
      <w:r>
        <w:rPr>
          <w:b/>
        </w:rPr>
        <w:t>Venture</w:t>
      </w:r>
      <w:proofErr w:type="gramEnd"/>
      <w:r>
        <w:rPr>
          <w:b/>
        </w:rPr>
        <w:t xml:space="preserve"> or Joint Operation</w:t>
      </w:r>
    </w:p>
    <w:p w14:paraId="54269D05" w14:textId="77777777" w:rsidR="001A5F45" w:rsidRDefault="001A5F45">
      <w:pPr>
        <w:pStyle w:val="BodyText"/>
        <w:jc w:val="both"/>
      </w:pPr>
    </w:p>
    <w:p w14:paraId="68629DA2" w14:textId="77777777" w:rsidR="00FD526C" w:rsidRDefault="00FD526C">
      <w:pPr>
        <w:pStyle w:val="BodyText"/>
        <w:jc w:val="both"/>
      </w:pPr>
      <w:r>
        <w:t xml:space="preserve">Nothing herein contained shall be read or construed as creating a partnership or joint venture, or as imposing upon any Party any partnership or joint venture duty, </w:t>
      </w:r>
      <w:proofErr w:type="gramStart"/>
      <w:r>
        <w:t>obligation</w:t>
      </w:r>
      <w:proofErr w:type="gramEnd"/>
      <w:r>
        <w:t xml:space="preserve"> or liability of any kind.</w:t>
      </w:r>
    </w:p>
    <w:p w14:paraId="2A46415F" w14:textId="77777777" w:rsidR="00FD526C" w:rsidRDefault="00FD526C">
      <w:pPr>
        <w:pStyle w:val="BodyText"/>
        <w:jc w:val="both"/>
      </w:pPr>
    </w:p>
    <w:p w14:paraId="6446941B" w14:textId="77777777" w:rsidR="00FD526C" w:rsidRDefault="00FD526C">
      <w:pPr>
        <w:pStyle w:val="BodyText"/>
        <w:numPr>
          <w:ilvl w:val="1"/>
          <w:numId w:val="35"/>
        </w:numPr>
        <w:tabs>
          <w:tab w:val="clear" w:pos="540"/>
          <w:tab w:val="num" w:pos="720"/>
        </w:tabs>
        <w:ind w:left="720" w:hanging="720"/>
        <w:jc w:val="both"/>
        <w:rPr>
          <w:b/>
        </w:rPr>
      </w:pPr>
      <w:r>
        <w:rPr>
          <w:b/>
        </w:rPr>
        <w:t>Time of the Essence</w:t>
      </w:r>
    </w:p>
    <w:p w14:paraId="02ACAB4D" w14:textId="77777777" w:rsidR="00FD526C" w:rsidRDefault="00FD526C">
      <w:pPr>
        <w:pStyle w:val="BodyText"/>
        <w:jc w:val="both"/>
        <w:rPr>
          <w:b/>
        </w:rPr>
      </w:pPr>
    </w:p>
    <w:p w14:paraId="35345422" w14:textId="77777777" w:rsidR="00FD526C" w:rsidRDefault="00FD526C">
      <w:pPr>
        <w:pStyle w:val="BodyText"/>
        <w:jc w:val="both"/>
      </w:pPr>
      <w:r>
        <w:t>Time is of the essence in this Agreement.</w:t>
      </w:r>
    </w:p>
    <w:p w14:paraId="338C67CF" w14:textId="77777777" w:rsidR="00AB4552" w:rsidRDefault="00AB4552">
      <w:pPr>
        <w:rPr>
          <w:b/>
          <w:sz w:val="24"/>
        </w:rPr>
      </w:pPr>
    </w:p>
    <w:p w14:paraId="2C77374F" w14:textId="77777777" w:rsidR="00FD526C" w:rsidRDefault="00FD526C">
      <w:pPr>
        <w:pStyle w:val="BodyText"/>
        <w:numPr>
          <w:ilvl w:val="1"/>
          <w:numId w:val="35"/>
        </w:numPr>
        <w:tabs>
          <w:tab w:val="clear" w:pos="540"/>
          <w:tab w:val="left" w:pos="720"/>
        </w:tabs>
        <w:ind w:left="720" w:hanging="720"/>
        <w:jc w:val="both"/>
        <w:rPr>
          <w:b/>
        </w:rPr>
      </w:pPr>
      <w:r>
        <w:rPr>
          <w:b/>
        </w:rPr>
        <w:t>Force Majeure</w:t>
      </w:r>
    </w:p>
    <w:p w14:paraId="749193A2" w14:textId="77777777" w:rsidR="00FD526C" w:rsidRDefault="00FD526C">
      <w:pPr>
        <w:pStyle w:val="BodyText"/>
        <w:jc w:val="both"/>
        <w:rPr>
          <w:b/>
        </w:rPr>
      </w:pPr>
    </w:p>
    <w:p w14:paraId="0FD9A810" w14:textId="046C864F" w:rsidR="00FD526C" w:rsidRDefault="00FD526C">
      <w:pPr>
        <w:pStyle w:val="BodyText"/>
        <w:jc w:val="both"/>
      </w:pPr>
      <w:r>
        <w:t xml:space="preserve">Neither the Operator nor any other Party shall be deemed to be </w:t>
      </w:r>
      <w:r w:rsidR="00BD31DE">
        <w:t xml:space="preserve">in </w:t>
      </w:r>
      <w:r>
        <w:t>default with respect to non- performance of its obligations hereunder, other than financial, if and so long as its non-performance is due, in whole or in part, to any cause beyond its reasonable control, but lack of funds shall not be a cause beyond a Party’s reasonable control.  The performance of such obligations shall begin or be resumed within a reasonable time after such cause has been removed.  Neither this Agreement nor any other agreement or instrument relating to the Production Allocation Zone or Production Allocation Substances shall terminate by reason of suspension of operations for any cause set forth in this clause.</w:t>
      </w:r>
    </w:p>
    <w:p w14:paraId="2C112B2E" w14:textId="77777777" w:rsidR="00AB4552" w:rsidRDefault="00AB4552">
      <w:pPr>
        <w:rPr>
          <w:sz w:val="24"/>
        </w:rPr>
      </w:pPr>
    </w:p>
    <w:p w14:paraId="2C4AB639" w14:textId="77777777" w:rsidR="00EC68D5" w:rsidRDefault="00EC68D5" w:rsidP="00EC68D5">
      <w:pPr>
        <w:pStyle w:val="BodyText"/>
        <w:numPr>
          <w:ilvl w:val="1"/>
          <w:numId w:val="35"/>
        </w:numPr>
        <w:tabs>
          <w:tab w:val="clear" w:pos="540"/>
          <w:tab w:val="left" w:pos="720"/>
        </w:tabs>
        <w:ind w:left="720" w:hanging="720"/>
        <w:jc w:val="both"/>
        <w:rPr>
          <w:b/>
        </w:rPr>
      </w:pPr>
      <w:r>
        <w:rPr>
          <w:b/>
        </w:rPr>
        <w:t>Execution in Counterpart</w:t>
      </w:r>
    </w:p>
    <w:p w14:paraId="493D767B" w14:textId="77777777" w:rsidR="00EC68D5" w:rsidRDefault="00EC68D5" w:rsidP="00EC68D5">
      <w:pPr>
        <w:jc w:val="both"/>
        <w:rPr>
          <w:b/>
          <w:sz w:val="24"/>
        </w:rPr>
      </w:pPr>
    </w:p>
    <w:p w14:paraId="55F73B5A" w14:textId="77777777" w:rsidR="00EC68D5" w:rsidRDefault="00EC68D5" w:rsidP="00EC68D5">
      <w:pPr>
        <w:pStyle w:val="BodyText"/>
        <w:jc w:val="both"/>
      </w:pPr>
      <w:r>
        <w:t>This Agreement may be executed in separate counterparts and all the executed counterparts together shall constitute one agreement.</w:t>
      </w:r>
    </w:p>
    <w:p w14:paraId="08ACD067" w14:textId="77777777" w:rsidR="00BA074D" w:rsidRDefault="00BA074D">
      <w:pPr>
        <w:pStyle w:val="BodyText"/>
        <w:jc w:val="both"/>
      </w:pPr>
    </w:p>
    <w:p w14:paraId="68C3B7B0" w14:textId="77777777" w:rsidR="00BA074D" w:rsidRDefault="00BA074D">
      <w:pPr>
        <w:pStyle w:val="BodyText"/>
        <w:jc w:val="both"/>
      </w:pPr>
    </w:p>
    <w:p w14:paraId="376AC496" w14:textId="77777777" w:rsidR="00BA074D" w:rsidRDefault="00BA074D">
      <w:pPr>
        <w:pStyle w:val="BodyText"/>
        <w:jc w:val="both"/>
      </w:pPr>
    </w:p>
    <w:p w14:paraId="16048CAE" w14:textId="77777777" w:rsidR="00BA074D" w:rsidRDefault="00BA074D">
      <w:pPr>
        <w:pStyle w:val="BodyText"/>
        <w:jc w:val="both"/>
      </w:pPr>
    </w:p>
    <w:p w14:paraId="4795AF0D" w14:textId="77777777" w:rsidR="00BA074D" w:rsidRDefault="00BA074D">
      <w:pPr>
        <w:pStyle w:val="BodyText"/>
        <w:jc w:val="both"/>
      </w:pPr>
    </w:p>
    <w:p w14:paraId="54695645" w14:textId="77777777" w:rsidR="00BA074D" w:rsidRDefault="00BA074D">
      <w:pPr>
        <w:pStyle w:val="BodyText"/>
        <w:jc w:val="both"/>
      </w:pPr>
    </w:p>
    <w:p w14:paraId="681F7905" w14:textId="77777777" w:rsidR="00BA074D" w:rsidRDefault="00BA074D">
      <w:pPr>
        <w:pStyle w:val="BodyText"/>
        <w:jc w:val="both"/>
      </w:pPr>
    </w:p>
    <w:p w14:paraId="1A729A7F" w14:textId="77777777" w:rsidR="00BA074D" w:rsidRDefault="00BA074D">
      <w:pPr>
        <w:pStyle w:val="BodyText"/>
        <w:jc w:val="both"/>
      </w:pPr>
    </w:p>
    <w:p w14:paraId="399DC045" w14:textId="77777777" w:rsidR="00BA074D" w:rsidRDefault="00BA074D">
      <w:pPr>
        <w:pStyle w:val="BodyText"/>
        <w:jc w:val="both"/>
      </w:pPr>
    </w:p>
    <w:p w14:paraId="73E5F181" w14:textId="77777777" w:rsidR="00BA074D" w:rsidRDefault="00BA074D">
      <w:pPr>
        <w:pStyle w:val="BodyText"/>
        <w:jc w:val="both"/>
      </w:pPr>
    </w:p>
    <w:p w14:paraId="7FF7EFEF" w14:textId="617C1917" w:rsidR="00623D3C" w:rsidRPr="00974B2B" w:rsidRDefault="00623D3C" w:rsidP="00974B2B">
      <w:pPr>
        <w:rPr>
          <w:sz w:val="24"/>
        </w:rPr>
        <w:sectPr w:rsidR="00623D3C" w:rsidRPr="00974B2B">
          <w:footerReference w:type="default" r:id="rId11"/>
          <w:pgSz w:w="12240" w:h="15840" w:code="1"/>
          <w:pgMar w:top="1440" w:right="1440" w:bottom="1440" w:left="1440" w:header="720" w:footer="720" w:gutter="0"/>
          <w:paperSrc w:first="7" w:other="7"/>
          <w:pgNumType w:start="1"/>
          <w:cols w:space="720"/>
        </w:sectPr>
      </w:pPr>
    </w:p>
    <w:p w14:paraId="258EE2D7" w14:textId="31D81428" w:rsidR="00FD526C" w:rsidRDefault="00FD526C" w:rsidP="00BA074D">
      <w:pPr>
        <w:pStyle w:val="BodyText"/>
        <w:ind w:firstLine="720"/>
        <w:jc w:val="both"/>
      </w:pPr>
      <w:r>
        <w:lastRenderedPageBreak/>
        <w:t>IN WITNESS WHEREOF the Parties have duly executed this Agreement as of the date shown opposite its name hereunder.</w:t>
      </w:r>
    </w:p>
    <w:p w14:paraId="75A11371" w14:textId="77777777" w:rsidR="004E395E" w:rsidRDefault="004E395E" w:rsidP="004E395E">
      <w:pPr>
        <w:pStyle w:val="BodyText"/>
        <w:tabs>
          <w:tab w:val="left" w:pos="720"/>
        </w:tabs>
        <w:jc w:val="both"/>
      </w:pPr>
    </w:p>
    <w:p w14:paraId="3F73BEE0" w14:textId="77777777" w:rsidR="004E395E" w:rsidRDefault="004E395E" w:rsidP="004E395E">
      <w:pPr>
        <w:pStyle w:val="BodyText"/>
        <w:tabs>
          <w:tab w:val="left" w:pos="720"/>
        </w:tabs>
        <w:jc w:val="both"/>
      </w:pPr>
    </w:p>
    <w:p w14:paraId="566E75B5" w14:textId="77777777" w:rsidR="004E395E" w:rsidRDefault="004E395E" w:rsidP="004E395E">
      <w:pPr>
        <w:pStyle w:val="BodyText"/>
        <w:tabs>
          <w:tab w:val="left" w:pos="720"/>
        </w:tabs>
        <w:jc w:val="both"/>
      </w:pPr>
    </w:p>
    <w:p w14:paraId="66A694E4" w14:textId="4AECB16C" w:rsidR="004E395E" w:rsidRDefault="004E395E" w:rsidP="004E395E">
      <w:pPr>
        <w:pStyle w:val="BodyText"/>
        <w:tabs>
          <w:tab w:val="left" w:pos="990"/>
          <w:tab w:val="left" w:pos="5130"/>
        </w:tabs>
        <w:ind w:left="5130" w:hanging="5130"/>
        <w:jc w:val="both"/>
      </w:pPr>
      <w:r>
        <w:t>DATE:</w:t>
      </w:r>
      <w:r>
        <w:tab/>
        <w:t>___________________________</w:t>
      </w:r>
      <w:r>
        <w:tab/>
        <w:t>H</w:t>
      </w:r>
      <w:r w:rsidR="00744C16">
        <w:t>IS</w:t>
      </w:r>
      <w:r>
        <w:t xml:space="preserve"> MAJESTY THE </w:t>
      </w:r>
      <w:r w:rsidR="00744C16">
        <w:t>KING</w:t>
      </w:r>
      <w:r>
        <w:t xml:space="preserve"> IN RIGHT OF ALBERTA, as represented by the Minister of Energy</w:t>
      </w:r>
      <w:r w:rsidR="00951A1D">
        <w:t xml:space="preserve"> &amp; Minerals</w:t>
      </w:r>
    </w:p>
    <w:p w14:paraId="1FAADD80" w14:textId="77777777" w:rsidR="004E395E" w:rsidRPr="0082487B" w:rsidRDefault="004E395E" w:rsidP="004E395E">
      <w:pPr>
        <w:pStyle w:val="BodyText"/>
        <w:tabs>
          <w:tab w:val="left" w:pos="990"/>
          <w:tab w:val="left" w:pos="5040"/>
        </w:tabs>
        <w:jc w:val="both"/>
        <w:rPr>
          <w:sz w:val="16"/>
          <w:szCs w:val="16"/>
        </w:rPr>
      </w:pPr>
    </w:p>
    <w:p w14:paraId="790035D6" w14:textId="77777777" w:rsidR="004E395E" w:rsidRPr="0082487B" w:rsidRDefault="004E395E" w:rsidP="004E395E">
      <w:pPr>
        <w:pStyle w:val="BodyText"/>
        <w:tabs>
          <w:tab w:val="left" w:pos="990"/>
          <w:tab w:val="left" w:pos="5130"/>
        </w:tabs>
        <w:jc w:val="both"/>
        <w:rPr>
          <w:sz w:val="16"/>
          <w:szCs w:val="16"/>
        </w:rPr>
      </w:pPr>
    </w:p>
    <w:p w14:paraId="181E57BE" w14:textId="77777777" w:rsidR="004E395E" w:rsidRDefault="004E395E" w:rsidP="004E395E">
      <w:pPr>
        <w:pStyle w:val="BodyText"/>
        <w:tabs>
          <w:tab w:val="left" w:pos="990"/>
          <w:tab w:val="left" w:pos="5130"/>
        </w:tabs>
        <w:jc w:val="both"/>
      </w:pPr>
      <w:r>
        <w:tab/>
      </w:r>
      <w:r>
        <w:tab/>
        <w:t>Per:</w:t>
      </w:r>
      <w:r>
        <w:tab/>
        <w:t>________________________ {seal}</w:t>
      </w:r>
    </w:p>
    <w:p w14:paraId="5F18D762" w14:textId="77777777" w:rsidR="004E395E" w:rsidRPr="0082487B" w:rsidRDefault="004E395E" w:rsidP="004E395E">
      <w:pPr>
        <w:pStyle w:val="BodyText"/>
        <w:tabs>
          <w:tab w:val="left" w:pos="990"/>
          <w:tab w:val="left" w:pos="5040"/>
        </w:tabs>
        <w:jc w:val="both"/>
        <w:rPr>
          <w:sz w:val="16"/>
          <w:szCs w:val="16"/>
        </w:rPr>
      </w:pPr>
    </w:p>
    <w:p w14:paraId="570BAFC1" w14:textId="77777777" w:rsidR="004E395E" w:rsidRPr="0082487B" w:rsidRDefault="004E395E" w:rsidP="004E395E">
      <w:pPr>
        <w:pStyle w:val="BodyText"/>
        <w:tabs>
          <w:tab w:val="left" w:pos="990"/>
          <w:tab w:val="left" w:pos="5040"/>
        </w:tabs>
        <w:jc w:val="both"/>
        <w:rPr>
          <w:sz w:val="16"/>
          <w:szCs w:val="16"/>
        </w:rPr>
      </w:pPr>
    </w:p>
    <w:p w14:paraId="76626131" w14:textId="77777777" w:rsidR="004E395E" w:rsidRDefault="004E395E" w:rsidP="004E395E">
      <w:pPr>
        <w:pStyle w:val="BodyText"/>
        <w:tabs>
          <w:tab w:val="left" w:pos="990"/>
          <w:tab w:val="left" w:pos="5130"/>
        </w:tabs>
        <w:jc w:val="both"/>
      </w:pPr>
      <w:r>
        <w:tab/>
      </w:r>
      <w:r>
        <w:tab/>
        <w:t>Per:</w:t>
      </w:r>
      <w:r>
        <w:tab/>
        <w:t>________________________ {seal}</w:t>
      </w:r>
    </w:p>
    <w:p w14:paraId="37378C16" w14:textId="77777777" w:rsidR="00561B19" w:rsidRDefault="00561B19" w:rsidP="00561B19">
      <w:pPr>
        <w:pStyle w:val="BodyText"/>
        <w:tabs>
          <w:tab w:val="left" w:pos="990"/>
          <w:tab w:val="left" w:pos="5040"/>
        </w:tabs>
        <w:jc w:val="both"/>
        <w:rPr>
          <w:sz w:val="16"/>
          <w:szCs w:val="16"/>
        </w:rPr>
      </w:pPr>
    </w:p>
    <w:p w14:paraId="6906086C" w14:textId="77777777" w:rsidR="00561B19" w:rsidRDefault="00561B19" w:rsidP="00561B19">
      <w:pPr>
        <w:pStyle w:val="BodyText"/>
        <w:tabs>
          <w:tab w:val="left" w:pos="990"/>
          <w:tab w:val="left" w:pos="5040"/>
        </w:tabs>
        <w:jc w:val="both"/>
        <w:rPr>
          <w:sz w:val="16"/>
          <w:szCs w:val="16"/>
        </w:rPr>
      </w:pPr>
    </w:p>
    <w:p w14:paraId="277E0EAC" w14:textId="77777777" w:rsidR="00561B19" w:rsidRDefault="00561B19" w:rsidP="00561B19">
      <w:pPr>
        <w:pStyle w:val="BodyText"/>
        <w:tabs>
          <w:tab w:val="left" w:pos="990"/>
          <w:tab w:val="left" w:pos="5040"/>
        </w:tabs>
        <w:jc w:val="both"/>
      </w:pPr>
      <w:r>
        <w:t>ADDRESS FOR SERVICE:</w:t>
      </w:r>
    </w:p>
    <w:p w14:paraId="2A05A47E" w14:textId="77777777" w:rsidR="00561B19" w:rsidRDefault="00561B19" w:rsidP="00561B19">
      <w:pPr>
        <w:pStyle w:val="BodyText"/>
        <w:tabs>
          <w:tab w:val="left" w:pos="990"/>
          <w:tab w:val="left" w:pos="5040"/>
        </w:tabs>
        <w:jc w:val="both"/>
        <w:rPr>
          <w:sz w:val="16"/>
          <w:szCs w:val="16"/>
        </w:rPr>
      </w:pPr>
    </w:p>
    <w:p w14:paraId="35843E9B" w14:textId="5B50C345" w:rsidR="00561B19" w:rsidRDefault="00294EE8" w:rsidP="0050491D">
      <w:pPr>
        <w:pStyle w:val="BodyText"/>
        <w:tabs>
          <w:tab w:val="right" w:pos="4320"/>
          <w:tab w:val="left" w:pos="5040"/>
        </w:tabs>
        <w:rPr>
          <w:u w:val="single"/>
        </w:rPr>
      </w:pPr>
      <w:r>
        <w:rPr>
          <w:u w:val="single"/>
        </w:rPr>
        <w:t>Alberta Energy</w:t>
      </w:r>
      <w:r w:rsidR="00951A1D">
        <w:rPr>
          <w:u w:val="single"/>
        </w:rPr>
        <w:t xml:space="preserve"> &amp; Minerals</w:t>
      </w:r>
      <w:r>
        <w:rPr>
          <w:u w:val="single"/>
        </w:rPr>
        <w:t>______________</w:t>
      </w:r>
      <w:r>
        <w:rPr>
          <w:u w:val="single"/>
        </w:rPr>
        <w:br/>
      </w:r>
      <w:r w:rsidRPr="00E9704E">
        <w:rPr>
          <w:u w:val="single"/>
        </w:rPr>
        <w:t xml:space="preserve">Oil Sands, </w:t>
      </w:r>
      <w:proofErr w:type="gramStart"/>
      <w:r w:rsidRPr="00E9704E">
        <w:rPr>
          <w:u w:val="single"/>
        </w:rPr>
        <w:t>Coal</w:t>
      </w:r>
      <w:proofErr w:type="gramEnd"/>
      <w:r w:rsidRPr="00E9704E">
        <w:rPr>
          <w:u w:val="single"/>
        </w:rPr>
        <w:t xml:space="preserve"> and Mineral Operations</w:t>
      </w:r>
      <w:r>
        <w:rPr>
          <w:u w:val="single"/>
        </w:rPr>
        <w:t>____</w:t>
      </w:r>
      <w:r>
        <w:rPr>
          <w:u w:val="single"/>
        </w:rPr>
        <w:br/>
        <w:t>Oil Sands Tenure______________________</w:t>
      </w:r>
      <w:r>
        <w:rPr>
          <w:u w:val="single"/>
        </w:rPr>
        <w:br/>
      </w:r>
      <w:r w:rsidR="00463721">
        <w:rPr>
          <w:u w:val="single"/>
        </w:rPr>
        <w:t>6</w:t>
      </w:r>
      <w:r w:rsidR="00463721" w:rsidRPr="0050491D">
        <w:rPr>
          <w:u w:val="single"/>
        </w:rPr>
        <w:t>th</w:t>
      </w:r>
      <w:r w:rsidR="00463721">
        <w:rPr>
          <w:u w:val="single"/>
        </w:rPr>
        <w:t xml:space="preserve"> Floor</w:t>
      </w:r>
      <w:r w:rsidR="00561B19">
        <w:rPr>
          <w:u w:val="single"/>
        </w:rPr>
        <w:t>, North Petroleum Plaza</w:t>
      </w:r>
      <w:r w:rsidR="00561B19">
        <w:rPr>
          <w:u w:val="single"/>
        </w:rPr>
        <w:tab/>
      </w:r>
    </w:p>
    <w:p w14:paraId="2D628911" w14:textId="63D5CA91" w:rsidR="00561B19" w:rsidRDefault="00561B19" w:rsidP="00561B19">
      <w:pPr>
        <w:pStyle w:val="BodyText"/>
        <w:tabs>
          <w:tab w:val="right" w:pos="4320"/>
          <w:tab w:val="left" w:pos="5040"/>
        </w:tabs>
        <w:jc w:val="both"/>
        <w:rPr>
          <w:u w:val="single"/>
        </w:rPr>
      </w:pPr>
      <w:r>
        <w:rPr>
          <w:u w:val="single"/>
        </w:rPr>
        <w:t>9945</w:t>
      </w:r>
      <w:r w:rsidR="00294EE8">
        <w:rPr>
          <w:u w:val="single"/>
        </w:rPr>
        <w:t xml:space="preserve"> </w:t>
      </w:r>
      <w:r>
        <w:rPr>
          <w:u w:val="single"/>
        </w:rPr>
        <w:t>108</w:t>
      </w:r>
      <w:r w:rsidR="00294EE8">
        <w:rPr>
          <w:u w:val="single"/>
        </w:rPr>
        <w:t>th</w:t>
      </w:r>
      <w:r>
        <w:rPr>
          <w:u w:val="single"/>
        </w:rPr>
        <w:t xml:space="preserve"> Street</w:t>
      </w:r>
      <w:r w:rsidR="00294EE8">
        <w:rPr>
          <w:u w:val="single"/>
        </w:rPr>
        <w:t xml:space="preserve"> NW</w:t>
      </w:r>
      <w:r>
        <w:rPr>
          <w:u w:val="single"/>
        </w:rPr>
        <w:tab/>
      </w:r>
    </w:p>
    <w:p w14:paraId="383112F7" w14:textId="77777777" w:rsidR="00561B19" w:rsidRDefault="00561B19" w:rsidP="00561B19">
      <w:pPr>
        <w:pStyle w:val="BodyText"/>
        <w:tabs>
          <w:tab w:val="right" w:pos="4320"/>
          <w:tab w:val="left" w:pos="5040"/>
        </w:tabs>
        <w:jc w:val="both"/>
        <w:rPr>
          <w:u w:val="single"/>
        </w:rPr>
      </w:pPr>
      <w:r>
        <w:rPr>
          <w:u w:val="single"/>
        </w:rPr>
        <w:t xml:space="preserve">Edmonton, </w:t>
      </w:r>
      <w:proofErr w:type="gramStart"/>
      <w:r>
        <w:rPr>
          <w:u w:val="single"/>
        </w:rPr>
        <w:t>Alberta  T</w:t>
      </w:r>
      <w:proofErr w:type="gramEnd"/>
      <w:r>
        <w:rPr>
          <w:u w:val="single"/>
        </w:rPr>
        <w:t>5K 2G6</w:t>
      </w:r>
      <w:r>
        <w:rPr>
          <w:u w:val="single"/>
        </w:rPr>
        <w:tab/>
      </w:r>
    </w:p>
    <w:p w14:paraId="4DB153A3" w14:textId="77777777" w:rsidR="00561B19" w:rsidRDefault="00561B19" w:rsidP="00561B19">
      <w:pPr>
        <w:pStyle w:val="BodyText"/>
        <w:tabs>
          <w:tab w:val="right" w:pos="4320"/>
          <w:tab w:val="left" w:pos="5040"/>
        </w:tabs>
        <w:jc w:val="both"/>
        <w:rPr>
          <w:u w:val="single"/>
        </w:rPr>
      </w:pPr>
    </w:p>
    <w:p w14:paraId="26E2801D" w14:textId="18741EA7" w:rsidR="00561B19" w:rsidRDefault="00294EE8" w:rsidP="00561B19">
      <w:pPr>
        <w:pStyle w:val="BodyText"/>
        <w:tabs>
          <w:tab w:val="right" w:pos="4320"/>
          <w:tab w:val="left" w:pos="5040"/>
        </w:tabs>
        <w:jc w:val="both"/>
        <w:rPr>
          <w:u w:val="single"/>
        </w:rPr>
      </w:pPr>
      <w:r>
        <w:rPr>
          <w:u w:val="single"/>
        </w:rPr>
        <w:t>E-mail: OSTenure@gov.ab.ca___________</w:t>
      </w:r>
      <w:r w:rsidR="00561B19">
        <w:rPr>
          <w:u w:val="single"/>
        </w:rPr>
        <w:tab/>
      </w:r>
    </w:p>
    <w:p w14:paraId="5A59A197" w14:textId="77777777" w:rsidR="00561B19" w:rsidRDefault="00561B19" w:rsidP="00561B19">
      <w:pPr>
        <w:pStyle w:val="BodyText"/>
        <w:tabs>
          <w:tab w:val="right" w:pos="4320"/>
          <w:tab w:val="left" w:pos="5040"/>
        </w:tabs>
        <w:jc w:val="both"/>
        <w:rPr>
          <w:sz w:val="16"/>
          <w:szCs w:val="16"/>
          <w:u w:val="single"/>
        </w:rPr>
      </w:pPr>
    </w:p>
    <w:p w14:paraId="3B98FB84" w14:textId="77777777" w:rsidR="00561B19" w:rsidRDefault="00561B19" w:rsidP="00561B19">
      <w:pPr>
        <w:pStyle w:val="BodyText"/>
        <w:tabs>
          <w:tab w:val="left" w:pos="990"/>
          <w:tab w:val="left" w:pos="5040"/>
        </w:tabs>
        <w:jc w:val="both"/>
      </w:pPr>
    </w:p>
    <w:p w14:paraId="76F5D2BD" w14:textId="77777777" w:rsidR="00561B19" w:rsidRDefault="00561B19" w:rsidP="00561B19">
      <w:pPr>
        <w:pStyle w:val="BodyText"/>
        <w:tabs>
          <w:tab w:val="left" w:pos="990"/>
          <w:tab w:val="left" w:pos="5040"/>
        </w:tabs>
        <w:jc w:val="both"/>
      </w:pPr>
    </w:p>
    <w:p w14:paraId="68360A4F" w14:textId="77777777" w:rsidR="00E92569" w:rsidRDefault="00E92569" w:rsidP="004E395E">
      <w:pPr>
        <w:pStyle w:val="BodyText"/>
        <w:tabs>
          <w:tab w:val="left" w:pos="990"/>
          <w:tab w:val="left" w:pos="5130"/>
        </w:tabs>
        <w:jc w:val="both"/>
      </w:pPr>
    </w:p>
    <w:p w14:paraId="148CFA7B" w14:textId="77777777" w:rsidR="00E92569" w:rsidRDefault="00E92569" w:rsidP="004E395E">
      <w:pPr>
        <w:pStyle w:val="BodyText"/>
        <w:tabs>
          <w:tab w:val="left" w:pos="990"/>
          <w:tab w:val="left" w:pos="5130"/>
        </w:tabs>
        <w:jc w:val="both"/>
      </w:pPr>
    </w:p>
    <w:p w14:paraId="6FCF3D5B" w14:textId="77777777" w:rsidR="00E92569" w:rsidRDefault="00E92569" w:rsidP="004E395E">
      <w:pPr>
        <w:pStyle w:val="BodyText"/>
        <w:tabs>
          <w:tab w:val="left" w:pos="990"/>
          <w:tab w:val="left" w:pos="5130"/>
        </w:tabs>
        <w:jc w:val="both"/>
      </w:pPr>
    </w:p>
    <w:p w14:paraId="6FF538FC" w14:textId="77777777" w:rsidR="00E92569" w:rsidRDefault="00E92569" w:rsidP="004E395E">
      <w:pPr>
        <w:pStyle w:val="BodyText"/>
        <w:tabs>
          <w:tab w:val="left" w:pos="990"/>
          <w:tab w:val="left" w:pos="5130"/>
        </w:tabs>
        <w:jc w:val="both"/>
      </w:pPr>
    </w:p>
    <w:p w14:paraId="6523A55B" w14:textId="77777777" w:rsidR="00E92569" w:rsidRDefault="00E92569" w:rsidP="004E395E">
      <w:pPr>
        <w:pStyle w:val="BodyText"/>
        <w:tabs>
          <w:tab w:val="left" w:pos="990"/>
          <w:tab w:val="left" w:pos="5130"/>
        </w:tabs>
        <w:jc w:val="both"/>
      </w:pPr>
    </w:p>
    <w:p w14:paraId="2818A6EF" w14:textId="77777777" w:rsidR="00E92569" w:rsidRDefault="00E92569" w:rsidP="004E395E">
      <w:pPr>
        <w:pStyle w:val="BodyText"/>
        <w:tabs>
          <w:tab w:val="left" w:pos="990"/>
          <w:tab w:val="left" w:pos="5130"/>
        </w:tabs>
        <w:jc w:val="both"/>
      </w:pPr>
    </w:p>
    <w:p w14:paraId="7C588E7C" w14:textId="77777777" w:rsidR="00E92569" w:rsidRDefault="00E92569" w:rsidP="004E395E">
      <w:pPr>
        <w:pStyle w:val="BodyText"/>
        <w:tabs>
          <w:tab w:val="left" w:pos="990"/>
          <w:tab w:val="left" w:pos="5130"/>
        </w:tabs>
        <w:jc w:val="both"/>
      </w:pPr>
    </w:p>
    <w:p w14:paraId="40DF6A2E" w14:textId="77777777" w:rsidR="00E92569" w:rsidRDefault="00E92569" w:rsidP="004E395E">
      <w:pPr>
        <w:pStyle w:val="BodyText"/>
        <w:tabs>
          <w:tab w:val="left" w:pos="990"/>
          <w:tab w:val="left" w:pos="5130"/>
        </w:tabs>
        <w:jc w:val="both"/>
      </w:pPr>
    </w:p>
    <w:p w14:paraId="0A881FC1" w14:textId="77777777" w:rsidR="00E92569" w:rsidRDefault="00E92569" w:rsidP="004E395E">
      <w:pPr>
        <w:pStyle w:val="BodyText"/>
        <w:tabs>
          <w:tab w:val="left" w:pos="990"/>
          <w:tab w:val="left" w:pos="5130"/>
        </w:tabs>
        <w:jc w:val="both"/>
      </w:pPr>
    </w:p>
    <w:p w14:paraId="1D4BD094" w14:textId="77777777" w:rsidR="00E92569" w:rsidRDefault="00E92569" w:rsidP="004E395E">
      <w:pPr>
        <w:pStyle w:val="BodyText"/>
        <w:tabs>
          <w:tab w:val="left" w:pos="990"/>
          <w:tab w:val="left" w:pos="5130"/>
        </w:tabs>
        <w:jc w:val="both"/>
      </w:pPr>
    </w:p>
    <w:p w14:paraId="7C0C3551" w14:textId="77777777" w:rsidR="00E92569" w:rsidRDefault="00E92569" w:rsidP="00E92569">
      <w:pPr>
        <w:tabs>
          <w:tab w:val="left" w:pos="1080"/>
          <w:tab w:val="left" w:pos="5040"/>
        </w:tabs>
        <w:jc w:val="center"/>
        <w:rPr>
          <w:sz w:val="24"/>
        </w:rPr>
      </w:pPr>
      <w:r>
        <w:rPr>
          <w:sz w:val="24"/>
        </w:rPr>
        <w:t>COUNTERPART EXECUTION PAGE TO AN AGREEMENT ENTITLED</w:t>
      </w:r>
    </w:p>
    <w:p w14:paraId="7B6667C6" w14:textId="77777777" w:rsidR="00E92569" w:rsidRDefault="00E92569" w:rsidP="00E92569">
      <w:pPr>
        <w:tabs>
          <w:tab w:val="left" w:pos="1080"/>
          <w:tab w:val="left" w:pos="5040"/>
        </w:tabs>
        <w:jc w:val="center"/>
        <w:rPr>
          <w:sz w:val="24"/>
        </w:rPr>
      </w:pPr>
      <w:r>
        <w:rPr>
          <w:b/>
          <w:sz w:val="24"/>
        </w:rPr>
        <w:t>“</w:t>
      </w:r>
      <w:r>
        <w:rPr>
          <w:sz w:val="24"/>
        </w:rPr>
        <w:fldChar w:fldCharType="begin">
          <w:ffData>
            <w:name w:val="Text22"/>
            <w:enabled/>
            <w:calcOnExit w:val="0"/>
            <w:textInput>
              <w:default w:val="[Name of Agreement]"/>
            </w:textInput>
          </w:ffData>
        </w:fldChar>
      </w:r>
      <w:r>
        <w:rPr>
          <w:sz w:val="24"/>
        </w:rPr>
        <w:instrText xml:space="preserve"> FORMTEXT </w:instrText>
      </w:r>
      <w:r>
        <w:rPr>
          <w:sz w:val="24"/>
        </w:rPr>
      </w:r>
      <w:r>
        <w:rPr>
          <w:sz w:val="24"/>
        </w:rPr>
        <w:fldChar w:fldCharType="separate"/>
      </w:r>
      <w:r>
        <w:rPr>
          <w:noProof/>
          <w:sz w:val="24"/>
        </w:rPr>
        <w:t>[Name of Agreement]</w:t>
      </w:r>
      <w:r>
        <w:rPr>
          <w:sz w:val="24"/>
        </w:rPr>
        <w:fldChar w:fldCharType="end"/>
      </w:r>
      <w:r>
        <w:rPr>
          <w:b/>
          <w:sz w:val="24"/>
        </w:rPr>
        <w:t>”</w:t>
      </w:r>
    </w:p>
    <w:p w14:paraId="2FD361D8" w14:textId="77777777" w:rsidR="00E92569" w:rsidRDefault="00E92569" w:rsidP="004E395E">
      <w:pPr>
        <w:pStyle w:val="BodyText"/>
        <w:tabs>
          <w:tab w:val="left" w:pos="990"/>
          <w:tab w:val="left" w:pos="5130"/>
        </w:tabs>
        <w:jc w:val="both"/>
      </w:pPr>
    </w:p>
    <w:p w14:paraId="4F673408" w14:textId="77777777" w:rsidR="00E92569" w:rsidRDefault="00E92569" w:rsidP="004E395E">
      <w:pPr>
        <w:pStyle w:val="BodyText"/>
        <w:tabs>
          <w:tab w:val="left" w:pos="990"/>
          <w:tab w:val="left" w:pos="5130"/>
        </w:tabs>
        <w:jc w:val="both"/>
      </w:pPr>
    </w:p>
    <w:p w14:paraId="77C182BB" w14:textId="77777777" w:rsidR="00E92569" w:rsidRDefault="00E92569" w:rsidP="004E395E">
      <w:pPr>
        <w:pStyle w:val="BodyText"/>
        <w:tabs>
          <w:tab w:val="left" w:pos="990"/>
          <w:tab w:val="left" w:pos="5130"/>
        </w:tabs>
        <w:jc w:val="both"/>
      </w:pPr>
    </w:p>
    <w:p w14:paraId="3857E175" w14:textId="77777777" w:rsidR="00935DAD" w:rsidRDefault="00935DAD" w:rsidP="004E395E">
      <w:pPr>
        <w:pStyle w:val="BodyText"/>
        <w:tabs>
          <w:tab w:val="left" w:pos="990"/>
          <w:tab w:val="left" w:pos="5130"/>
        </w:tabs>
        <w:jc w:val="both"/>
        <w:sectPr w:rsidR="00935DAD">
          <w:footerReference w:type="default" r:id="rId12"/>
          <w:pgSz w:w="12240" w:h="15840" w:code="1"/>
          <w:pgMar w:top="1440" w:right="1440" w:bottom="1440" w:left="1440" w:header="720" w:footer="720" w:gutter="0"/>
          <w:paperSrc w:first="7" w:other="7"/>
          <w:pgNumType w:start="1"/>
          <w:cols w:space="720"/>
          <w:formProt w:val="0"/>
        </w:sectPr>
      </w:pPr>
    </w:p>
    <w:p w14:paraId="53C867FA" w14:textId="58FB361D" w:rsidR="00E92569" w:rsidRDefault="00E92569" w:rsidP="004E395E">
      <w:pPr>
        <w:pStyle w:val="BodyText"/>
        <w:tabs>
          <w:tab w:val="left" w:pos="990"/>
          <w:tab w:val="left" w:pos="5130"/>
        </w:tabs>
        <w:jc w:val="both"/>
      </w:pPr>
    </w:p>
    <w:p w14:paraId="214268C9" w14:textId="77777777" w:rsidR="00E92569" w:rsidRDefault="00E92569" w:rsidP="004E395E">
      <w:pPr>
        <w:pStyle w:val="BodyText"/>
        <w:tabs>
          <w:tab w:val="left" w:pos="990"/>
          <w:tab w:val="left" w:pos="5130"/>
        </w:tabs>
        <w:jc w:val="both"/>
      </w:pPr>
    </w:p>
    <w:p w14:paraId="577FDA63" w14:textId="77777777" w:rsidR="00E92569" w:rsidRDefault="00E92569" w:rsidP="004E395E">
      <w:pPr>
        <w:pStyle w:val="BodyText"/>
        <w:tabs>
          <w:tab w:val="left" w:pos="990"/>
          <w:tab w:val="left" w:pos="5130"/>
        </w:tabs>
        <w:jc w:val="both"/>
      </w:pPr>
    </w:p>
    <w:p w14:paraId="502BFB76" w14:textId="77777777" w:rsidR="00E92569" w:rsidRDefault="00E92569" w:rsidP="004E395E">
      <w:pPr>
        <w:pStyle w:val="BodyText"/>
        <w:tabs>
          <w:tab w:val="left" w:pos="990"/>
          <w:tab w:val="left" w:pos="5130"/>
        </w:tabs>
        <w:jc w:val="both"/>
      </w:pPr>
    </w:p>
    <w:p w14:paraId="6A2CC2D7" w14:textId="77777777" w:rsidR="00E92569" w:rsidRPr="00974B2B" w:rsidRDefault="00E92569" w:rsidP="004E395E">
      <w:pPr>
        <w:pStyle w:val="BodyText"/>
        <w:tabs>
          <w:tab w:val="left" w:pos="990"/>
          <w:tab w:val="left" w:pos="5130"/>
        </w:tabs>
        <w:jc w:val="both"/>
        <w:rPr>
          <w:lang w:val="en-CA"/>
        </w:rPr>
      </w:pPr>
    </w:p>
    <w:p w14:paraId="6F6B7CCA" w14:textId="77777777" w:rsidR="00E92569" w:rsidRDefault="00E92569" w:rsidP="00E92569">
      <w:pPr>
        <w:pStyle w:val="BodyText"/>
        <w:ind w:firstLine="720"/>
        <w:jc w:val="both"/>
      </w:pPr>
      <w:r>
        <w:lastRenderedPageBreak/>
        <w:t>IN WITNESS WHEREOF the Parties have duly executed this Agreement as of the date shown opposite its name hereunder.</w:t>
      </w:r>
    </w:p>
    <w:p w14:paraId="26909094" w14:textId="77777777" w:rsidR="00E92569" w:rsidRDefault="00E92569" w:rsidP="004E395E">
      <w:pPr>
        <w:pStyle w:val="BodyText"/>
        <w:tabs>
          <w:tab w:val="left" w:pos="990"/>
          <w:tab w:val="left" w:pos="5130"/>
        </w:tabs>
        <w:jc w:val="both"/>
      </w:pPr>
    </w:p>
    <w:p w14:paraId="6544DFA9" w14:textId="77777777" w:rsidR="00E92569" w:rsidRDefault="00E92569" w:rsidP="004E395E">
      <w:pPr>
        <w:pStyle w:val="BodyText"/>
        <w:tabs>
          <w:tab w:val="left" w:pos="990"/>
          <w:tab w:val="left" w:pos="5130"/>
        </w:tabs>
        <w:jc w:val="both"/>
      </w:pPr>
    </w:p>
    <w:p w14:paraId="1566ECBF" w14:textId="77777777" w:rsidR="00E92569" w:rsidRDefault="00E92569" w:rsidP="004E395E">
      <w:pPr>
        <w:pStyle w:val="BodyText"/>
        <w:tabs>
          <w:tab w:val="left" w:pos="990"/>
          <w:tab w:val="left" w:pos="5130"/>
        </w:tabs>
        <w:jc w:val="both"/>
      </w:pPr>
    </w:p>
    <w:p w14:paraId="4FA28A0E" w14:textId="35519251" w:rsidR="004E395E" w:rsidRDefault="004E395E" w:rsidP="004E395E">
      <w:pPr>
        <w:pStyle w:val="BodyText"/>
        <w:tabs>
          <w:tab w:val="left" w:pos="990"/>
          <w:tab w:val="left" w:pos="5130"/>
        </w:tabs>
        <w:jc w:val="both"/>
      </w:pPr>
      <w:r>
        <w:t>DATE:</w:t>
      </w:r>
      <w:r>
        <w:tab/>
        <w:t>___________________________</w:t>
      </w:r>
      <w:r>
        <w:tab/>
        <w:t>___________________________________</w:t>
      </w:r>
    </w:p>
    <w:p w14:paraId="29971C6B" w14:textId="77777777" w:rsidR="004E395E" w:rsidRPr="0082487B" w:rsidRDefault="004E395E" w:rsidP="004E395E">
      <w:pPr>
        <w:pStyle w:val="BodyText"/>
        <w:tabs>
          <w:tab w:val="left" w:pos="990"/>
          <w:tab w:val="left" w:pos="5040"/>
        </w:tabs>
        <w:jc w:val="both"/>
        <w:rPr>
          <w:sz w:val="16"/>
          <w:szCs w:val="16"/>
        </w:rPr>
      </w:pPr>
    </w:p>
    <w:p w14:paraId="252A0CD7" w14:textId="77777777" w:rsidR="004E395E" w:rsidRPr="0082487B" w:rsidRDefault="004E395E" w:rsidP="004E395E">
      <w:pPr>
        <w:pStyle w:val="BodyText"/>
        <w:tabs>
          <w:tab w:val="left" w:pos="990"/>
          <w:tab w:val="left" w:pos="5130"/>
        </w:tabs>
        <w:jc w:val="both"/>
        <w:rPr>
          <w:sz w:val="16"/>
          <w:szCs w:val="16"/>
        </w:rPr>
      </w:pPr>
    </w:p>
    <w:p w14:paraId="593B5105" w14:textId="77777777" w:rsidR="004E395E" w:rsidRDefault="004E395E" w:rsidP="004E395E">
      <w:pPr>
        <w:pStyle w:val="BodyText"/>
        <w:tabs>
          <w:tab w:val="left" w:pos="990"/>
          <w:tab w:val="left" w:pos="5130"/>
        </w:tabs>
        <w:jc w:val="both"/>
      </w:pPr>
      <w:r>
        <w:tab/>
      </w:r>
      <w:r>
        <w:tab/>
        <w:t>Per:</w:t>
      </w:r>
      <w:r>
        <w:tab/>
        <w:t>________________________ {seal}</w:t>
      </w:r>
    </w:p>
    <w:p w14:paraId="53A02081" w14:textId="77777777" w:rsidR="004E395E" w:rsidRPr="0082487B" w:rsidRDefault="004E395E" w:rsidP="004E395E">
      <w:pPr>
        <w:pStyle w:val="BodyText"/>
        <w:tabs>
          <w:tab w:val="left" w:pos="990"/>
          <w:tab w:val="left" w:pos="5040"/>
        </w:tabs>
        <w:jc w:val="both"/>
        <w:rPr>
          <w:sz w:val="16"/>
          <w:szCs w:val="16"/>
        </w:rPr>
      </w:pPr>
    </w:p>
    <w:p w14:paraId="410BE016" w14:textId="77777777" w:rsidR="004E395E" w:rsidRPr="0082487B" w:rsidRDefault="004E395E" w:rsidP="004E395E">
      <w:pPr>
        <w:pStyle w:val="BodyText"/>
        <w:tabs>
          <w:tab w:val="left" w:pos="990"/>
          <w:tab w:val="left" w:pos="5040"/>
        </w:tabs>
        <w:jc w:val="both"/>
        <w:rPr>
          <w:sz w:val="16"/>
          <w:szCs w:val="16"/>
        </w:rPr>
      </w:pPr>
    </w:p>
    <w:p w14:paraId="7FA0830E" w14:textId="77777777" w:rsidR="004E395E" w:rsidRDefault="004E395E" w:rsidP="004E395E">
      <w:pPr>
        <w:pStyle w:val="BodyText"/>
        <w:tabs>
          <w:tab w:val="left" w:pos="990"/>
          <w:tab w:val="left" w:pos="5130"/>
        </w:tabs>
        <w:jc w:val="both"/>
      </w:pPr>
      <w:r>
        <w:tab/>
      </w:r>
      <w:r>
        <w:tab/>
        <w:t>Per:</w:t>
      </w:r>
      <w:r>
        <w:tab/>
        <w:t>________________________ {seal}</w:t>
      </w:r>
    </w:p>
    <w:p w14:paraId="4BD0B2D6" w14:textId="77777777" w:rsidR="004E395E" w:rsidRPr="0082487B" w:rsidRDefault="004E395E" w:rsidP="004E395E">
      <w:pPr>
        <w:pStyle w:val="BodyText"/>
        <w:tabs>
          <w:tab w:val="left" w:pos="990"/>
          <w:tab w:val="left" w:pos="5040"/>
        </w:tabs>
        <w:jc w:val="both"/>
        <w:rPr>
          <w:sz w:val="16"/>
          <w:szCs w:val="16"/>
        </w:rPr>
      </w:pPr>
    </w:p>
    <w:p w14:paraId="2069943C" w14:textId="77777777" w:rsidR="004E395E" w:rsidRPr="0082487B" w:rsidRDefault="004E395E" w:rsidP="004E395E">
      <w:pPr>
        <w:pStyle w:val="BodyText"/>
        <w:tabs>
          <w:tab w:val="left" w:pos="990"/>
          <w:tab w:val="left" w:pos="5040"/>
        </w:tabs>
        <w:jc w:val="both"/>
        <w:rPr>
          <w:sz w:val="16"/>
          <w:szCs w:val="16"/>
        </w:rPr>
      </w:pPr>
    </w:p>
    <w:p w14:paraId="0D688922" w14:textId="77777777" w:rsidR="004E395E" w:rsidRPr="0082487B" w:rsidRDefault="004E395E" w:rsidP="004E395E">
      <w:pPr>
        <w:pStyle w:val="BodyText"/>
        <w:tabs>
          <w:tab w:val="left" w:pos="990"/>
          <w:tab w:val="left" w:pos="5040"/>
        </w:tabs>
        <w:jc w:val="both"/>
        <w:rPr>
          <w:sz w:val="16"/>
          <w:szCs w:val="16"/>
        </w:rPr>
      </w:pPr>
    </w:p>
    <w:p w14:paraId="7E618DD4" w14:textId="77777777" w:rsidR="004E395E" w:rsidRDefault="004E395E" w:rsidP="004E395E">
      <w:pPr>
        <w:pStyle w:val="BodyText"/>
        <w:tabs>
          <w:tab w:val="left" w:pos="990"/>
          <w:tab w:val="left" w:pos="5040"/>
        </w:tabs>
        <w:jc w:val="both"/>
      </w:pPr>
      <w:r>
        <w:t>ADDRESS FOR SERVICE:</w:t>
      </w:r>
    </w:p>
    <w:p w14:paraId="7F8AEBDB" w14:textId="77777777" w:rsidR="004E395E" w:rsidRPr="0082487B" w:rsidRDefault="004E395E" w:rsidP="004E395E">
      <w:pPr>
        <w:pStyle w:val="BodyText"/>
        <w:tabs>
          <w:tab w:val="left" w:pos="990"/>
          <w:tab w:val="left" w:pos="5040"/>
        </w:tabs>
        <w:jc w:val="both"/>
        <w:rPr>
          <w:sz w:val="16"/>
          <w:szCs w:val="16"/>
        </w:rPr>
      </w:pPr>
    </w:p>
    <w:p w14:paraId="0F873BDB" w14:textId="77777777" w:rsidR="004E395E" w:rsidRDefault="004E395E" w:rsidP="004E395E">
      <w:pPr>
        <w:pStyle w:val="BodyText"/>
        <w:tabs>
          <w:tab w:val="right" w:pos="4320"/>
          <w:tab w:val="left" w:pos="5040"/>
        </w:tabs>
        <w:jc w:val="both"/>
        <w:rPr>
          <w:u w:val="single"/>
        </w:rPr>
      </w:pPr>
      <w:r>
        <w:rPr>
          <w:u w:val="single"/>
        </w:rPr>
        <w:tab/>
      </w:r>
    </w:p>
    <w:p w14:paraId="520FE772" w14:textId="77777777" w:rsidR="004E395E" w:rsidRPr="0082487B" w:rsidRDefault="004E395E" w:rsidP="004E395E">
      <w:pPr>
        <w:pStyle w:val="BodyText"/>
        <w:tabs>
          <w:tab w:val="right" w:pos="4320"/>
          <w:tab w:val="left" w:pos="5040"/>
        </w:tabs>
        <w:jc w:val="both"/>
        <w:rPr>
          <w:sz w:val="16"/>
          <w:szCs w:val="16"/>
          <w:u w:val="single"/>
        </w:rPr>
      </w:pPr>
    </w:p>
    <w:p w14:paraId="472EE4AB" w14:textId="77777777" w:rsidR="004E395E" w:rsidRDefault="004E395E" w:rsidP="004E395E">
      <w:pPr>
        <w:pStyle w:val="BodyText"/>
        <w:tabs>
          <w:tab w:val="right" w:pos="4320"/>
          <w:tab w:val="left" w:pos="5040"/>
        </w:tabs>
        <w:jc w:val="both"/>
        <w:rPr>
          <w:u w:val="single"/>
        </w:rPr>
      </w:pPr>
      <w:r>
        <w:rPr>
          <w:u w:val="single"/>
        </w:rPr>
        <w:tab/>
      </w:r>
    </w:p>
    <w:p w14:paraId="6D074F4E" w14:textId="77777777" w:rsidR="004E395E" w:rsidRPr="0082487B" w:rsidRDefault="004E395E" w:rsidP="004E395E">
      <w:pPr>
        <w:pStyle w:val="BodyText"/>
        <w:tabs>
          <w:tab w:val="right" w:pos="4320"/>
          <w:tab w:val="left" w:pos="5040"/>
        </w:tabs>
        <w:jc w:val="both"/>
        <w:rPr>
          <w:sz w:val="16"/>
          <w:szCs w:val="16"/>
          <w:u w:val="single"/>
        </w:rPr>
      </w:pPr>
    </w:p>
    <w:p w14:paraId="4C7A65B6" w14:textId="77777777" w:rsidR="004E395E" w:rsidRDefault="004E395E" w:rsidP="004E395E">
      <w:pPr>
        <w:pStyle w:val="BodyText"/>
        <w:tabs>
          <w:tab w:val="right" w:pos="4320"/>
          <w:tab w:val="left" w:pos="5040"/>
        </w:tabs>
        <w:jc w:val="both"/>
        <w:rPr>
          <w:u w:val="single"/>
        </w:rPr>
      </w:pPr>
      <w:r>
        <w:rPr>
          <w:u w:val="single"/>
        </w:rPr>
        <w:tab/>
      </w:r>
    </w:p>
    <w:p w14:paraId="0E9CD30F" w14:textId="77777777" w:rsidR="004E395E" w:rsidRPr="0082487B" w:rsidRDefault="004E395E" w:rsidP="004E395E">
      <w:pPr>
        <w:pStyle w:val="BodyText"/>
        <w:tabs>
          <w:tab w:val="right" w:pos="4320"/>
          <w:tab w:val="left" w:pos="5040"/>
        </w:tabs>
        <w:jc w:val="both"/>
        <w:rPr>
          <w:sz w:val="16"/>
          <w:szCs w:val="16"/>
          <w:u w:val="single"/>
        </w:rPr>
      </w:pPr>
    </w:p>
    <w:p w14:paraId="3159950E" w14:textId="77777777" w:rsidR="004E395E" w:rsidRDefault="004E395E" w:rsidP="004E395E">
      <w:pPr>
        <w:pStyle w:val="BodyText"/>
        <w:tabs>
          <w:tab w:val="right" w:pos="4320"/>
          <w:tab w:val="left" w:pos="5040"/>
        </w:tabs>
        <w:jc w:val="both"/>
        <w:rPr>
          <w:u w:val="single"/>
        </w:rPr>
      </w:pPr>
      <w:r>
        <w:rPr>
          <w:u w:val="single"/>
        </w:rPr>
        <w:tab/>
      </w:r>
    </w:p>
    <w:p w14:paraId="54B8132D" w14:textId="77777777" w:rsidR="004E395E" w:rsidRPr="0082487B" w:rsidRDefault="004E395E" w:rsidP="004E395E">
      <w:pPr>
        <w:pStyle w:val="BodyText"/>
        <w:tabs>
          <w:tab w:val="left" w:pos="990"/>
          <w:tab w:val="left" w:pos="5040"/>
        </w:tabs>
        <w:jc w:val="both"/>
        <w:rPr>
          <w:sz w:val="16"/>
          <w:szCs w:val="16"/>
        </w:rPr>
      </w:pPr>
    </w:p>
    <w:p w14:paraId="34C47E10" w14:textId="1AC45B21" w:rsidR="004E395E" w:rsidRDefault="00E92569" w:rsidP="004E395E">
      <w:pPr>
        <w:pStyle w:val="BodyText"/>
        <w:tabs>
          <w:tab w:val="left" w:pos="990"/>
          <w:tab w:val="right" w:pos="4320"/>
        </w:tabs>
        <w:jc w:val="both"/>
      </w:pPr>
      <w:r>
        <w:t>E-mail: ______________________________</w:t>
      </w:r>
    </w:p>
    <w:p w14:paraId="7125080C" w14:textId="7448086A" w:rsidR="004E395E" w:rsidRDefault="004E395E" w:rsidP="004E395E">
      <w:pPr>
        <w:pStyle w:val="BodyText"/>
        <w:tabs>
          <w:tab w:val="left" w:pos="990"/>
          <w:tab w:val="left" w:pos="5040"/>
        </w:tabs>
        <w:jc w:val="both"/>
      </w:pPr>
    </w:p>
    <w:p w14:paraId="0A77AE51" w14:textId="556F39F4" w:rsidR="00E92569" w:rsidRDefault="00E92569" w:rsidP="004E395E">
      <w:pPr>
        <w:pStyle w:val="BodyText"/>
        <w:tabs>
          <w:tab w:val="left" w:pos="990"/>
          <w:tab w:val="left" w:pos="5040"/>
        </w:tabs>
        <w:jc w:val="both"/>
      </w:pPr>
    </w:p>
    <w:p w14:paraId="270F397B" w14:textId="64B11E69" w:rsidR="00E92569" w:rsidRDefault="00E92569" w:rsidP="004E395E">
      <w:pPr>
        <w:pStyle w:val="BodyText"/>
        <w:tabs>
          <w:tab w:val="left" w:pos="990"/>
          <w:tab w:val="left" w:pos="5040"/>
        </w:tabs>
        <w:jc w:val="both"/>
      </w:pPr>
    </w:p>
    <w:p w14:paraId="79E880DA" w14:textId="1B2F1A6D" w:rsidR="00E92569" w:rsidRDefault="00E92569" w:rsidP="004E395E">
      <w:pPr>
        <w:pStyle w:val="BodyText"/>
        <w:tabs>
          <w:tab w:val="left" w:pos="990"/>
          <w:tab w:val="left" w:pos="5040"/>
        </w:tabs>
        <w:jc w:val="both"/>
      </w:pPr>
    </w:p>
    <w:p w14:paraId="79158543" w14:textId="6958C268" w:rsidR="00E92569" w:rsidRDefault="00E92569" w:rsidP="004E395E">
      <w:pPr>
        <w:pStyle w:val="BodyText"/>
        <w:tabs>
          <w:tab w:val="left" w:pos="990"/>
          <w:tab w:val="left" w:pos="5040"/>
        </w:tabs>
        <w:jc w:val="both"/>
      </w:pPr>
    </w:p>
    <w:p w14:paraId="0D26FEE7" w14:textId="5D5DE59D" w:rsidR="00E92569" w:rsidRDefault="00E92569" w:rsidP="004E395E">
      <w:pPr>
        <w:pStyle w:val="BodyText"/>
        <w:tabs>
          <w:tab w:val="left" w:pos="990"/>
          <w:tab w:val="left" w:pos="5040"/>
        </w:tabs>
        <w:jc w:val="both"/>
      </w:pPr>
    </w:p>
    <w:p w14:paraId="763E9F0F" w14:textId="31E83897" w:rsidR="00E92569" w:rsidRDefault="00E92569" w:rsidP="004E395E">
      <w:pPr>
        <w:pStyle w:val="BodyText"/>
        <w:tabs>
          <w:tab w:val="left" w:pos="990"/>
          <w:tab w:val="left" w:pos="5040"/>
        </w:tabs>
        <w:jc w:val="both"/>
      </w:pPr>
    </w:p>
    <w:p w14:paraId="34CFBA6B" w14:textId="260C0E1C" w:rsidR="00E92569" w:rsidRDefault="00E92569" w:rsidP="004E395E">
      <w:pPr>
        <w:pStyle w:val="BodyText"/>
        <w:tabs>
          <w:tab w:val="left" w:pos="990"/>
          <w:tab w:val="left" w:pos="5040"/>
        </w:tabs>
        <w:jc w:val="both"/>
      </w:pPr>
    </w:p>
    <w:p w14:paraId="37860996" w14:textId="745A3205" w:rsidR="00E92569" w:rsidRDefault="00E92569" w:rsidP="004E395E">
      <w:pPr>
        <w:pStyle w:val="BodyText"/>
        <w:tabs>
          <w:tab w:val="left" w:pos="990"/>
          <w:tab w:val="left" w:pos="5040"/>
        </w:tabs>
        <w:jc w:val="both"/>
      </w:pPr>
    </w:p>
    <w:p w14:paraId="433DEBF8" w14:textId="4AF2EA92" w:rsidR="00E92569" w:rsidRDefault="00E92569" w:rsidP="004E395E">
      <w:pPr>
        <w:pStyle w:val="BodyText"/>
        <w:tabs>
          <w:tab w:val="left" w:pos="990"/>
          <w:tab w:val="left" w:pos="5040"/>
        </w:tabs>
        <w:jc w:val="both"/>
      </w:pPr>
    </w:p>
    <w:p w14:paraId="641DB9A7" w14:textId="3C59D054" w:rsidR="00E92569" w:rsidRDefault="00E92569" w:rsidP="004E395E">
      <w:pPr>
        <w:pStyle w:val="BodyText"/>
        <w:tabs>
          <w:tab w:val="left" w:pos="990"/>
          <w:tab w:val="left" w:pos="5040"/>
        </w:tabs>
        <w:jc w:val="both"/>
      </w:pPr>
    </w:p>
    <w:p w14:paraId="5C9A0393" w14:textId="32385A3B" w:rsidR="00E92569" w:rsidRDefault="00E92569" w:rsidP="004E395E">
      <w:pPr>
        <w:pStyle w:val="BodyText"/>
        <w:tabs>
          <w:tab w:val="left" w:pos="990"/>
          <w:tab w:val="left" w:pos="5040"/>
        </w:tabs>
        <w:jc w:val="both"/>
      </w:pPr>
    </w:p>
    <w:p w14:paraId="36EA47C6" w14:textId="7581A6E8" w:rsidR="00E92569" w:rsidRDefault="00E92569" w:rsidP="004E395E">
      <w:pPr>
        <w:pStyle w:val="BodyText"/>
        <w:tabs>
          <w:tab w:val="left" w:pos="990"/>
          <w:tab w:val="left" w:pos="5040"/>
        </w:tabs>
        <w:jc w:val="both"/>
      </w:pPr>
    </w:p>
    <w:p w14:paraId="09ED0FB7" w14:textId="77777777" w:rsidR="00E92569" w:rsidRDefault="00E92569" w:rsidP="004E395E">
      <w:pPr>
        <w:pStyle w:val="BodyText"/>
        <w:tabs>
          <w:tab w:val="left" w:pos="990"/>
          <w:tab w:val="left" w:pos="5040"/>
        </w:tabs>
        <w:jc w:val="both"/>
      </w:pPr>
    </w:p>
    <w:p w14:paraId="45DBDCA0" w14:textId="77777777" w:rsidR="004E395E" w:rsidRDefault="004E395E" w:rsidP="004E395E">
      <w:pPr>
        <w:tabs>
          <w:tab w:val="left" w:pos="1080"/>
          <w:tab w:val="left" w:pos="5040"/>
        </w:tabs>
        <w:jc w:val="center"/>
        <w:rPr>
          <w:sz w:val="24"/>
        </w:rPr>
      </w:pPr>
      <w:r>
        <w:rPr>
          <w:sz w:val="24"/>
        </w:rPr>
        <w:t>COUNTERPART EXECUTION PAGE TO AN AGREEMENT ENTITLED</w:t>
      </w:r>
    </w:p>
    <w:p w14:paraId="1EABD206" w14:textId="77777777" w:rsidR="00FD526C" w:rsidRDefault="004E395E" w:rsidP="00653E09">
      <w:pPr>
        <w:tabs>
          <w:tab w:val="left" w:pos="1080"/>
          <w:tab w:val="left" w:pos="5040"/>
        </w:tabs>
        <w:jc w:val="center"/>
        <w:rPr>
          <w:sz w:val="24"/>
        </w:rPr>
      </w:pPr>
      <w:r>
        <w:rPr>
          <w:b/>
          <w:sz w:val="24"/>
        </w:rPr>
        <w:t>“</w:t>
      </w:r>
      <w:r>
        <w:rPr>
          <w:sz w:val="24"/>
        </w:rPr>
        <w:fldChar w:fldCharType="begin">
          <w:ffData>
            <w:name w:val="Text22"/>
            <w:enabled/>
            <w:calcOnExit w:val="0"/>
            <w:textInput>
              <w:default w:val="[Name of Agreement]"/>
            </w:textInput>
          </w:ffData>
        </w:fldChar>
      </w:r>
      <w:bookmarkStart w:id="1" w:name="Text22"/>
      <w:r>
        <w:rPr>
          <w:sz w:val="24"/>
        </w:rPr>
        <w:instrText xml:space="preserve"> FORMTEXT </w:instrText>
      </w:r>
      <w:r>
        <w:rPr>
          <w:sz w:val="24"/>
        </w:rPr>
      </w:r>
      <w:r>
        <w:rPr>
          <w:sz w:val="24"/>
        </w:rPr>
        <w:fldChar w:fldCharType="separate"/>
      </w:r>
      <w:r>
        <w:rPr>
          <w:noProof/>
          <w:sz w:val="24"/>
        </w:rPr>
        <w:t>[Name of Agreement]</w:t>
      </w:r>
      <w:r>
        <w:rPr>
          <w:sz w:val="24"/>
        </w:rPr>
        <w:fldChar w:fldCharType="end"/>
      </w:r>
      <w:bookmarkEnd w:id="1"/>
      <w:r>
        <w:rPr>
          <w:b/>
          <w:sz w:val="24"/>
        </w:rPr>
        <w:t>”</w:t>
      </w:r>
    </w:p>
    <w:p w14:paraId="40A4F93C" w14:textId="77777777" w:rsidR="00FD526C" w:rsidRDefault="00FD526C">
      <w:pPr>
        <w:tabs>
          <w:tab w:val="left" w:pos="1080"/>
          <w:tab w:val="left" w:pos="5040"/>
        </w:tabs>
        <w:rPr>
          <w:sz w:val="24"/>
        </w:rPr>
        <w:sectPr w:rsidR="00FD526C" w:rsidSect="00935DAD">
          <w:type w:val="continuous"/>
          <w:pgSz w:w="12240" w:h="15840" w:code="1"/>
          <w:pgMar w:top="1440" w:right="1440" w:bottom="1440" w:left="1440" w:header="720" w:footer="720" w:gutter="0"/>
          <w:paperSrc w:first="7" w:other="7"/>
          <w:pgNumType w:start="1"/>
          <w:cols w:space="720"/>
          <w:formProt w:val="0"/>
        </w:sectPr>
      </w:pPr>
    </w:p>
    <w:p w14:paraId="13FA5076" w14:textId="077380A3" w:rsidR="00FD526C" w:rsidRPr="00BA074D" w:rsidRDefault="00781B92">
      <w:pPr>
        <w:jc w:val="center"/>
        <w:rPr>
          <w:sz w:val="24"/>
        </w:rPr>
      </w:pPr>
      <w:r>
        <w:rPr>
          <w:sz w:val="24"/>
        </w:rPr>
        <w:lastRenderedPageBreak/>
        <w:t>EXHIBIT “A”</w:t>
      </w:r>
      <w:r w:rsidR="00FD526C" w:rsidRPr="00BA074D">
        <w:rPr>
          <w:sz w:val="24"/>
        </w:rPr>
        <w:t xml:space="preserve"> </w:t>
      </w:r>
    </w:p>
    <w:p w14:paraId="04ED744C" w14:textId="77777777" w:rsidR="00FD526C" w:rsidRPr="00BA074D" w:rsidRDefault="00FD526C">
      <w:pPr>
        <w:jc w:val="center"/>
        <w:rPr>
          <w:sz w:val="24"/>
        </w:rPr>
      </w:pPr>
    </w:p>
    <w:p w14:paraId="24932848" w14:textId="47102109" w:rsidR="00FD526C" w:rsidRPr="00BA074D" w:rsidRDefault="00FD526C">
      <w:pPr>
        <w:pStyle w:val="Heading3"/>
        <w:rPr>
          <w:rFonts w:ascii="Times New Roman" w:hAnsi="Times New Roman"/>
          <w:b w:val="0"/>
          <w:sz w:val="24"/>
        </w:rPr>
      </w:pPr>
      <w:r w:rsidRPr="00BA074D">
        <w:rPr>
          <w:rFonts w:ascii="Times New Roman" w:hAnsi="Times New Roman"/>
          <w:b w:val="0"/>
          <w:sz w:val="24"/>
        </w:rPr>
        <w:t>ATTACHED TO AND MADE PART OF AN A</w:t>
      </w:r>
      <w:r w:rsidR="00133E7B">
        <w:rPr>
          <w:rFonts w:ascii="Times New Roman" w:hAnsi="Times New Roman"/>
          <w:b w:val="0"/>
          <w:sz w:val="24"/>
        </w:rPr>
        <w:t xml:space="preserve">GREEMENT </w:t>
      </w:r>
      <w:r w:rsidRPr="00BA074D">
        <w:rPr>
          <w:rFonts w:ascii="Times New Roman" w:hAnsi="Times New Roman"/>
          <w:b w:val="0"/>
          <w:sz w:val="24"/>
        </w:rPr>
        <w:t>ENTITLED</w:t>
      </w:r>
    </w:p>
    <w:p w14:paraId="3C7D0D20" w14:textId="77777777" w:rsidR="00FD526C" w:rsidRPr="00BA074D" w:rsidRDefault="00FD526C">
      <w:pPr>
        <w:jc w:val="center"/>
        <w:rPr>
          <w:sz w:val="24"/>
        </w:rPr>
      </w:pPr>
      <w:r w:rsidRPr="00BA074D">
        <w:rPr>
          <w:sz w:val="24"/>
        </w:rPr>
        <w:t>“</w:t>
      </w:r>
      <w:r w:rsidRPr="00BA074D">
        <w:rPr>
          <w:sz w:val="24"/>
        </w:rPr>
        <w:fldChar w:fldCharType="begin">
          <w:ffData>
            <w:name w:val=""/>
            <w:enabled/>
            <w:calcOnExit w:val="0"/>
            <w:textInput>
              <w:default w:val="[Name of Agreement]"/>
            </w:textInput>
          </w:ffData>
        </w:fldChar>
      </w:r>
      <w:r w:rsidRPr="00BA074D">
        <w:rPr>
          <w:sz w:val="24"/>
        </w:rPr>
        <w:instrText xml:space="preserve"> FORMTEXT </w:instrText>
      </w:r>
      <w:r w:rsidRPr="00BA074D">
        <w:rPr>
          <w:sz w:val="24"/>
        </w:rPr>
      </w:r>
      <w:r w:rsidRPr="00BA074D">
        <w:rPr>
          <w:sz w:val="24"/>
        </w:rPr>
        <w:fldChar w:fldCharType="separate"/>
      </w:r>
      <w:r w:rsidRPr="00BA074D">
        <w:rPr>
          <w:sz w:val="24"/>
        </w:rPr>
        <w:t>[Name of Agreement]</w:t>
      </w:r>
      <w:r w:rsidRPr="00BA074D">
        <w:rPr>
          <w:sz w:val="24"/>
        </w:rPr>
        <w:fldChar w:fldCharType="end"/>
      </w:r>
      <w:r w:rsidRPr="00BA074D">
        <w:rPr>
          <w:sz w:val="24"/>
        </w:rPr>
        <w:t>”</w:t>
      </w:r>
    </w:p>
    <w:p w14:paraId="246D5C98" w14:textId="77777777" w:rsidR="00FD526C" w:rsidRPr="003B15F5" w:rsidRDefault="00FD526C">
      <w:pPr>
        <w:rPr>
          <w:rFonts w:ascii="Arial" w:hAnsi="Arial" w:cs="Arial"/>
          <w:sz w:val="12"/>
          <w:szCs w:val="12"/>
        </w:rPr>
      </w:pPr>
    </w:p>
    <w:tbl>
      <w:tblPr>
        <w:tblStyle w:val="TableGrid"/>
        <w:tblW w:w="13860"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7"/>
        <w:gridCol w:w="2038"/>
        <w:gridCol w:w="1474"/>
        <w:gridCol w:w="1999"/>
        <w:gridCol w:w="1106"/>
        <w:gridCol w:w="1443"/>
        <w:gridCol w:w="2403"/>
        <w:gridCol w:w="1167"/>
        <w:gridCol w:w="1443"/>
      </w:tblGrid>
      <w:tr w:rsidR="002F3042" w:rsidRPr="00406D14" w14:paraId="2153CFED" w14:textId="77777777" w:rsidTr="00800502">
        <w:tc>
          <w:tcPr>
            <w:tcW w:w="787" w:type="dxa"/>
            <w:vAlign w:val="bottom"/>
          </w:tcPr>
          <w:p w14:paraId="4825024C" w14:textId="77777777" w:rsidR="002F3042" w:rsidRPr="001814FA" w:rsidRDefault="002F3042" w:rsidP="00800502">
            <w:pPr>
              <w:jc w:val="center"/>
              <w:rPr>
                <w:rFonts w:ascii="Times New Roman" w:hAnsi="Times New Roman" w:cs="Times New Roman"/>
                <w:sz w:val="24"/>
                <w:szCs w:val="24"/>
              </w:rPr>
            </w:pPr>
            <w:r w:rsidRPr="001814FA">
              <w:rPr>
                <w:rFonts w:ascii="Times New Roman" w:hAnsi="Times New Roman" w:cs="Times New Roman"/>
                <w:sz w:val="24"/>
                <w:szCs w:val="24"/>
              </w:rPr>
              <w:t>Tract No.</w:t>
            </w:r>
          </w:p>
        </w:tc>
        <w:tc>
          <w:tcPr>
            <w:tcW w:w="2038" w:type="dxa"/>
            <w:vAlign w:val="bottom"/>
          </w:tcPr>
          <w:p w14:paraId="4ED5E863" w14:textId="77777777" w:rsidR="002F3042" w:rsidRPr="001814FA" w:rsidRDefault="002F3042" w:rsidP="00800502">
            <w:pPr>
              <w:jc w:val="center"/>
              <w:rPr>
                <w:rFonts w:ascii="Times New Roman" w:hAnsi="Times New Roman" w:cs="Times New Roman"/>
                <w:sz w:val="24"/>
                <w:szCs w:val="24"/>
              </w:rPr>
            </w:pPr>
            <w:r w:rsidRPr="001814FA">
              <w:rPr>
                <w:rFonts w:ascii="Times New Roman" w:hAnsi="Times New Roman" w:cs="Times New Roman"/>
                <w:sz w:val="24"/>
                <w:szCs w:val="24"/>
              </w:rPr>
              <w:t>Land Description (M R T: Sec)</w:t>
            </w:r>
          </w:p>
        </w:tc>
        <w:tc>
          <w:tcPr>
            <w:tcW w:w="1474" w:type="dxa"/>
            <w:vAlign w:val="bottom"/>
          </w:tcPr>
          <w:p w14:paraId="7F410271" w14:textId="77777777" w:rsidR="002F3042" w:rsidRPr="001814FA" w:rsidRDefault="002F3042" w:rsidP="00800502">
            <w:pPr>
              <w:jc w:val="center"/>
              <w:rPr>
                <w:rFonts w:ascii="Times New Roman" w:hAnsi="Times New Roman" w:cs="Times New Roman"/>
                <w:sz w:val="24"/>
                <w:szCs w:val="24"/>
              </w:rPr>
            </w:pPr>
            <w:r w:rsidRPr="001814FA">
              <w:rPr>
                <w:rFonts w:ascii="Times New Roman" w:hAnsi="Times New Roman" w:cs="Times New Roman"/>
                <w:sz w:val="24"/>
                <w:szCs w:val="24"/>
              </w:rPr>
              <w:t>Lease Number</w:t>
            </w:r>
          </w:p>
        </w:tc>
        <w:tc>
          <w:tcPr>
            <w:tcW w:w="1999" w:type="dxa"/>
            <w:vAlign w:val="bottom"/>
          </w:tcPr>
          <w:p w14:paraId="7C079924" w14:textId="77777777" w:rsidR="002F3042" w:rsidRPr="001814FA" w:rsidRDefault="002F3042" w:rsidP="00800502">
            <w:pPr>
              <w:jc w:val="center"/>
              <w:rPr>
                <w:rFonts w:ascii="Times New Roman" w:hAnsi="Times New Roman" w:cs="Times New Roman"/>
                <w:sz w:val="24"/>
                <w:szCs w:val="24"/>
              </w:rPr>
            </w:pPr>
            <w:r w:rsidRPr="001814FA">
              <w:rPr>
                <w:rFonts w:ascii="Times New Roman" w:hAnsi="Times New Roman" w:cs="Times New Roman"/>
                <w:sz w:val="24"/>
                <w:szCs w:val="24"/>
              </w:rPr>
              <w:t>Royalty Interest Owner</w:t>
            </w:r>
          </w:p>
        </w:tc>
        <w:tc>
          <w:tcPr>
            <w:tcW w:w="1106" w:type="dxa"/>
            <w:vAlign w:val="bottom"/>
          </w:tcPr>
          <w:p w14:paraId="4A8AF017" w14:textId="77777777" w:rsidR="002F3042" w:rsidRPr="001814FA" w:rsidRDefault="002F3042" w:rsidP="00800502">
            <w:pPr>
              <w:jc w:val="center"/>
              <w:rPr>
                <w:rFonts w:ascii="Times New Roman" w:hAnsi="Times New Roman" w:cs="Times New Roman"/>
                <w:sz w:val="24"/>
                <w:szCs w:val="24"/>
              </w:rPr>
            </w:pPr>
            <w:r w:rsidRPr="001814FA">
              <w:rPr>
                <w:rFonts w:ascii="Times New Roman" w:hAnsi="Times New Roman" w:cs="Times New Roman"/>
                <w:sz w:val="24"/>
                <w:szCs w:val="24"/>
              </w:rPr>
              <w:t>Share of Royalty Interest (%)</w:t>
            </w:r>
          </w:p>
        </w:tc>
        <w:tc>
          <w:tcPr>
            <w:tcW w:w="1443" w:type="dxa"/>
            <w:vAlign w:val="bottom"/>
          </w:tcPr>
          <w:p w14:paraId="4F297F7E" w14:textId="77777777" w:rsidR="002F3042" w:rsidRPr="001814FA" w:rsidRDefault="002F3042" w:rsidP="00800502">
            <w:pPr>
              <w:jc w:val="center"/>
              <w:rPr>
                <w:rFonts w:ascii="Times New Roman" w:hAnsi="Times New Roman" w:cs="Times New Roman"/>
                <w:sz w:val="24"/>
                <w:szCs w:val="24"/>
              </w:rPr>
            </w:pPr>
            <w:r w:rsidRPr="001814FA">
              <w:rPr>
                <w:rFonts w:ascii="Times New Roman" w:hAnsi="Times New Roman" w:cs="Times New Roman"/>
                <w:sz w:val="24"/>
                <w:szCs w:val="24"/>
              </w:rPr>
              <w:t>Tract Participation (%)</w:t>
            </w:r>
          </w:p>
        </w:tc>
        <w:tc>
          <w:tcPr>
            <w:tcW w:w="2403" w:type="dxa"/>
            <w:vAlign w:val="bottom"/>
          </w:tcPr>
          <w:p w14:paraId="060CD626" w14:textId="77777777" w:rsidR="002F3042" w:rsidRPr="001814FA" w:rsidRDefault="002F3042" w:rsidP="00800502">
            <w:pPr>
              <w:jc w:val="center"/>
              <w:rPr>
                <w:rFonts w:ascii="Times New Roman" w:hAnsi="Times New Roman" w:cs="Times New Roman"/>
                <w:sz w:val="24"/>
                <w:szCs w:val="24"/>
              </w:rPr>
            </w:pPr>
            <w:r w:rsidRPr="001814FA">
              <w:rPr>
                <w:rFonts w:ascii="Times New Roman" w:hAnsi="Times New Roman" w:cs="Times New Roman"/>
                <w:sz w:val="24"/>
                <w:szCs w:val="24"/>
              </w:rPr>
              <w:t>Working Interest Owner</w:t>
            </w:r>
          </w:p>
        </w:tc>
        <w:tc>
          <w:tcPr>
            <w:tcW w:w="1167" w:type="dxa"/>
            <w:vAlign w:val="bottom"/>
          </w:tcPr>
          <w:p w14:paraId="35802D52" w14:textId="77777777" w:rsidR="002F3042" w:rsidRPr="00852031" w:rsidRDefault="002F3042" w:rsidP="00800502">
            <w:pPr>
              <w:jc w:val="center"/>
              <w:rPr>
                <w:rFonts w:ascii="Times New Roman" w:hAnsi="Times New Roman" w:cs="Times New Roman"/>
                <w:sz w:val="24"/>
                <w:szCs w:val="24"/>
              </w:rPr>
            </w:pPr>
            <w:r w:rsidRPr="00852031">
              <w:rPr>
                <w:rFonts w:ascii="Times New Roman" w:hAnsi="Times New Roman" w:cs="Times New Roman"/>
                <w:sz w:val="24"/>
                <w:szCs w:val="24"/>
              </w:rPr>
              <w:t>Share of Working Interest</w:t>
            </w:r>
          </w:p>
          <w:p w14:paraId="11578180" w14:textId="77777777" w:rsidR="002F3042" w:rsidRPr="001814FA" w:rsidRDefault="002F3042" w:rsidP="00800502">
            <w:pPr>
              <w:jc w:val="center"/>
              <w:rPr>
                <w:rFonts w:ascii="Times New Roman" w:hAnsi="Times New Roman" w:cs="Times New Roman"/>
                <w:sz w:val="24"/>
                <w:szCs w:val="24"/>
              </w:rPr>
            </w:pPr>
            <w:r w:rsidRPr="002A2DD3">
              <w:rPr>
                <w:sz w:val="24"/>
                <w:szCs w:val="24"/>
              </w:rPr>
              <w:t>(%)</w:t>
            </w:r>
          </w:p>
        </w:tc>
        <w:tc>
          <w:tcPr>
            <w:tcW w:w="1443" w:type="dxa"/>
            <w:vAlign w:val="bottom"/>
          </w:tcPr>
          <w:p w14:paraId="650FD5C1" w14:textId="77777777" w:rsidR="002F3042" w:rsidRPr="001814FA" w:rsidRDefault="002F3042" w:rsidP="00800502">
            <w:pPr>
              <w:jc w:val="center"/>
              <w:rPr>
                <w:rFonts w:ascii="Times New Roman" w:hAnsi="Times New Roman" w:cs="Times New Roman"/>
                <w:sz w:val="24"/>
                <w:szCs w:val="24"/>
              </w:rPr>
            </w:pPr>
            <w:r w:rsidRPr="001814FA">
              <w:rPr>
                <w:rFonts w:ascii="Times New Roman" w:hAnsi="Times New Roman" w:cs="Times New Roman"/>
                <w:sz w:val="24"/>
                <w:szCs w:val="24"/>
              </w:rPr>
              <w:t>Share of Tract Participation</w:t>
            </w:r>
          </w:p>
          <w:p w14:paraId="2B88272E" w14:textId="77777777" w:rsidR="002F3042" w:rsidRPr="001814FA" w:rsidRDefault="002F3042" w:rsidP="00800502">
            <w:pPr>
              <w:jc w:val="center"/>
              <w:rPr>
                <w:rFonts w:ascii="Times New Roman" w:hAnsi="Times New Roman" w:cs="Times New Roman"/>
                <w:sz w:val="24"/>
                <w:szCs w:val="24"/>
              </w:rPr>
            </w:pPr>
            <w:r w:rsidRPr="001814FA">
              <w:rPr>
                <w:rFonts w:ascii="Times New Roman" w:hAnsi="Times New Roman" w:cs="Times New Roman"/>
                <w:sz w:val="24"/>
                <w:szCs w:val="24"/>
              </w:rPr>
              <w:t>(%)</w:t>
            </w:r>
          </w:p>
        </w:tc>
      </w:tr>
      <w:tr w:rsidR="002F3042" w:rsidRPr="00406D14" w14:paraId="46DE0491" w14:textId="77777777" w:rsidTr="00800502">
        <w:tc>
          <w:tcPr>
            <w:tcW w:w="787" w:type="dxa"/>
          </w:tcPr>
          <w:p w14:paraId="275C8420" w14:textId="77777777" w:rsidR="002F3042" w:rsidRPr="00406D14" w:rsidRDefault="002F3042" w:rsidP="00800502">
            <w:pPr>
              <w:jc w:val="center"/>
              <w:rPr>
                <w:sz w:val="24"/>
                <w:szCs w:val="24"/>
              </w:rPr>
            </w:pPr>
          </w:p>
        </w:tc>
        <w:tc>
          <w:tcPr>
            <w:tcW w:w="2038" w:type="dxa"/>
          </w:tcPr>
          <w:p w14:paraId="23458EFA" w14:textId="77777777" w:rsidR="002F3042" w:rsidRPr="00406D14" w:rsidRDefault="002F3042" w:rsidP="00800502">
            <w:pPr>
              <w:jc w:val="center"/>
              <w:rPr>
                <w:sz w:val="24"/>
                <w:szCs w:val="24"/>
              </w:rPr>
            </w:pPr>
          </w:p>
        </w:tc>
        <w:tc>
          <w:tcPr>
            <w:tcW w:w="1474" w:type="dxa"/>
          </w:tcPr>
          <w:p w14:paraId="3E8ACE02" w14:textId="77777777" w:rsidR="002F3042" w:rsidRPr="00406D14" w:rsidRDefault="002F3042" w:rsidP="00800502">
            <w:pPr>
              <w:jc w:val="center"/>
              <w:rPr>
                <w:sz w:val="24"/>
                <w:szCs w:val="24"/>
              </w:rPr>
            </w:pPr>
          </w:p>
        </w:tc>
        <w:tc>
          <w:tcPr>
            <w:tcW w:w="1999" w:type="dxa"/>
          </w:tcPr>
          <w:p w14:paraId="6E0DFD9D" w14:textId="77777777" w:rsidR="002F3042" w:rsidRPr="00406D14" w:rsidRDefault="002F3042" w:rsidP="00800502">
            <w:pPr>
              <w:jc w:val="center"/>
              <w:rPr>
                <w:sz w:val="24"/>
                <w:szCs w:val="24"/>
              </w:rPr>
            </w:pPr>
          </w:p>
        </w:tc>
        <w:tc>
          <w:tcPr>
            <w:tcW w:w="1106" w:type="dxa"/>
          </w:tcPr>
          <w:p w14:paraId="29C7568A" w14:textId="77777777" w:rsidR="002F3042" w:rsidRPr="00406D14" w:rsidRDefault="002F3042" w:rsidP="00800502">
            <w:pPr>
              <w:jc w:val="center"/>
              <w:rPr>
                <w:sz w:val="24"/>
                <w:szCs w:val="24"/>
              </w:rPr>
            </w:pPr>
          </w:p>
        </w:tc>
        <w:tc>
          <w:tcPr>
            <w:tcW w:w="1443" w:type="dxa"/>
          </w:tcPr>
          <w:p w14:paraId="5F4FB230" w14:textId="77777777" w:rsidR="002F3042" w:rsidRPr="00406D14" w:rsidRDefault="002F3042" w:rsidP="00800502">
            <w:pPr>
              <w:jc w:val="center"/>
              <w:rPr>
                <w:sz w:val="24"/>
                <w:szCs w:val="24"/>
              </w:rPr>
            </w:pPr>
          </w:p>
        </w:tc>
        <w:tc>
          <w:tcPr>
            <w:tcW w:w="2403" w:type="dxa"/>
          </w:tcPr>
          <w:p w14:paraId="0F73D546" w14:textId="77777777" w:rsidR="002F3042" w:rsidRPr="00406D14" w:rsidRDefault="002F3042" w:rsidP="00800502">
            <w:pPr>
              <w:jc w:val="center"/>
              <w:rPr>
                <w:sz w:val="24"/>
                <w:szCs w:val="24"/>
              </w:rPr>
            </w:pPr>
          </w:p>
        </w:tc>
        <w:tc>
          <w:tcPr>
            <w:tcW w:w="1167" w:type="dxa"/>
          </w:tcPr>
          <w:p w14:paraId="69C99F3E" w14:textId="77777777" w:rsidR="002F3042" w:rsidRPr="00406D14" w:rsidRDefault="002F3042" w:rsidP="00800502">
            <w:pPr>
              <w:jc w:val="center"/>
              <w:rPr>
                <w:sz w:val="24"/>
                <w:szCs w:val="24"/>
              </w:rPr>
            </w:pPr>
          </w:p>
        </w:tc>
        <w:tc>
          <w:tcPr>
            <w:tcW w:w="1443" w:type="dxa"/>
          </w:tcPr>
          <w:p w14:paraId="76EEEBEE" w14:textId="77777777" w:rsidR="002F3042" w:rsidRPr="00406D14" w:rsidRDefault="002F3042" w:rsidP="00800502">
            <w:pPr>
              <w:jc w:val="center"/>
              <w:rPr>
                <w:sz w:val="24"/>
                <w:szCs w:val="24"/>
              </w:rPr>
            </w:pPr>
          </w:p>
        </w:tc>
      </w:tr>
      <w:tr w:rsidR="002F3042" w:rsidRPr="00406D14" w14:paraId="2E09C79F" w14:textId="77777777" w:rsidTr="00800502">
        <w:tc>
          <w:tcPr>
            <w:tcW w:w="787" w:type="dxa"/>
          </w:tcPr>
          <w:p w14:paraId="4E62194C" w14:textId="77777777" w:rsidR="002F3042" w:rsidRPr="00406D14" w:rsidRDefault="002F3042" w:rsidP="00800502">
            <w:pPr>
              <w:jc w:val="center"/>
              <w:rPr>
                <w:sz w:val="24"/>
                <w:szCs w:val="24"/>
              </w:rPr>
            </w:pPr>
          </w:p>
        </w:tc>
        <w:tc>
          <w:tcPr>
            <w:tcW w:w="2038" w:type="dxa"/>
          </w:tcPr>
          <w:p w14:paraId="247164A8" w14:textId="77777777" w:rsidR="002F3042" w:rsidRPr="00406D14" w:rsidRDefault="002F3042" w:rsidP="00800502">
            <w:pPr>
              <w:jc w:val="center"/>
              <w:rPr>
                <w:sz w:val="24"/>
                <w:szCs w:val="24"/>
              </w:rPr>
            </w:pPr>
          </w:p>
        </w:tc>
        <w:tc>
          <w:tcPr>
            <w:tcW w:w="1474" w:type="dxa"/>
          </w:tcPr>
          <w:p w14:paraId="2D2F5806" w14:textId="77777777" w:rsidR="002F3042" w:rsidRPr="00406D14" w:rsidRDefault="002F3042" w:rsidP="00800502">
            <w:pPr>
              <w:jc w:val="center"/>
              <w:rPr>
                <w:sz w:val="24"/>
                <w:szCs w:val="24"/>
              </w:rPr>
            </w:pPr>
          </w:p>
        </w:tc>
        <w:tc>
          <w:tcPr>
            <w:tcW w:w="1999" w:type="dxa"/>
          </w:tcPr>
          <w:p w14:paraId="0C50B39A" w14:textId="77777777" w:rsidR="002F3042" w:rsidRPr="00406D14" w:rsidRDefault="002F3042" w:rsidP="00800502">
            <w:pPr>
              <w:jc w:val="center"/>
              <w:rPr>
                <w:sz w:val="24"/>
                <w:szCs w:val="24"/>
              </w:rPr>
            </w:pPr>
          </w:p>
        </w:tc>
        <w:tc>
          <w:tcPr>
            <w:tcW w:w="1106" w:type="dxa"/>
          </w:tcPr>
          <w:p w14:paraId="0F06D11F" w14:textId="285EED75" w:rsidR="002F3042" w:rsidRPr="00406D14" w:rsidRDefault="002F3042" w:rsidP="00800502">
            <w:pPr>
              <w:jc w:val="center"/>
              <w:rPr>
                <w:sz w:val="24"/>
                <w:szCs w:val="24"/>
              </w:rPr>
            </w:pPr>
          </w:p>
        </w:tc>
        <w:tc>
          <w:tcPr>
            <w:tcW w:w="1443" w:type="dxa"/>
          </w:tcPr>
          <w:p w14:paraId="13915241" w14:textId="77777777" w:rsidR="002F3042" w:rsidRPr="00406D14" w:rsidRDefault="002F3042" w:rsidP="00800502">
            <w:pPr>
              <w:jc w:val="center"/>
              <w:rPr>
                <w:sz w:val="24"/>
                <w:szCs w:val="24"/>
              </w:rPr>
            </w:pPr>
          </w:p>
        </w:tc>
        <w:tc>
          <w:tcPr>
            <w:tcW w:w="2403" w:type="dxa"/>
          </w:tcPr>
          <w:p w14:paraId="490D3FBC" w14:textId="77777777" w:rsidR="002F3042" w:rsidRPr="00406D14" w:rsidRDefault="002F3042" w:rsidP="00800502">
            <w:pPr>
              <w:jc w:val="center"/>
              <w:rPr>
                <w:sz w:val="24"/>
                <w:szCs w:val="24"/>
              </w:rPr>
            </w:pPr>
          </w:p>
        </w:tc>
        <w:tc>
          <w:tcPr>
            <w:tcW w:w="1167" w:type="dxa"/>
          </w:tcPr>
          <w:p w14:paraId="1C52EB03" w14:textId="77777777" w:rsidR="002F3042" w:rsidRPr="00406D14" w:rsidRDefault="002F3042" w:rsidP="00800502">
            <w:pPr>
              <w:jc w:val="center"/>
              <w:rPr>
                <w:sz w:val="24"/>
                <w:szCs w:val="24"/>
              </w:rPr>
            </w:pPr>
          </w:p>
        </w:tc>
        <w:tc>
          <w:tcPr>
            <w:tcW w:w="1443" w:type="dxa"/>
          </w:tcPr>
          <w:p w14:paraId="340E9228" w14:textId="77777777" w:rsidR="002F3042" w:rsidRPr="00406D14" w:rsidRDefault="002F3042" w:rsidP="00800502">
            <w:pPr>
              <w:jc w:val="center"/>
              <w:rPr>
                <w:sz w:val="24"/>
                <w:szCs w:val="24"/>
              </w:rPr>
            </w:pPr>
          </w:p>
        </w:tc>
      </w:tr>
      <w:tr w:rsidR="002F3042" w:rsidRPr="00406D14" w14:paraId="475E31AF" w14:textId="77777777" w:rsidTr="00800502">
        <w:tc>
          <w:tcPr>
            <w:tcW w:w="787" w:type="dxa"/>
          </w:tcPr>
          <w:p w14:paraId="483BF65A" w14:textId="77777777" w:rsidR="002F3042" w:rsidRPr="00406D14" w:rsidRDefault="002F3042" w:rsidP="00800502">
            <w:pPr>
              <w:jc w:val="center"/>
              <w:rPr>
                <w:sz w:val="24"/>
                <w:szCs w:val="24"/>
              </w:rPr>
            </w:pPr>
          </w:p>
        </w:tc>
        <w:tc>
          <w:tcPr>
            <w:tcW w:w="2038" w:type="dxa"/>
          </w:tcPr>
          <w:p w14:paraId="3F66C17F" w14:textId="77777777" w:rsidR="002F3042" w:rsidRPr="00406D14" w:rsidRDefault="002F3042" w:rsidP="00800502">
            <w:pPr>
              <w:jc w:val="center"/>
              <w:rPr>
                <w:sz w:val="24"/>
                <w:szCs w:val="24"/>
              </w:rPr>
            </w:pPr>
          </w:p>
        </w:tc>
        <w:tc>
          <w:tcPr>
            <w:tcW w:w="1474" w:type="dxa"/>
          </w:tcPr>
          <w:p w14:paraId="641A0711" w14:textId="77777777" w:rsidR="002F3042" w:rsidRPr="00406D14" w:rsidRDefault="002F3042" w:rsidP="00800502">
            <w:pPr>
              <w:jc w:val="center"/>
              <w:rPr>
                <w:sz w:val="24"/>
                <w:szCs w:val="24"/>
              </w:rPr>
            </w:pPr>
          </w:p>
        </w:tc>
        <w:tc>
          <w:tcPr>
            <w:tcW w:w="1999" w:type="dxa"/>
          </w:tcPr>
          <w:p w14:paraId="558E0086" w14:textId="77777777" w:rsidR="002F3042" w:rsidRPr="00406D14" w:rsidRDefault="002F3042" w:rsidP="00800502">
            <w:pPr>
              <w:jc w:val="center"/>
              <w:rPr>
                <w:sz w:val="24"/>
                <w:szCs w:val="24"/>
              </w:rPr>
            </w:pPr>
          </w:p>
        </w:tc>
        <w:tc>
          <w:tcPr>
            <w:tcW w:w="1106" w:type="dxa"/>
          </w:tcPr>
          <w:p w14:paraId="43B6FD5B" w14:textId="77777777" w:rsidR="002F3042" w:rsidRPr="00406D14" w:rsidRDefault="002F3042" w:rsidP="00800502">
            <w:pPr>
              <w:jc w:val="center"/>
              <w:rPr>
                <w:sz w:val="24"/>
                <w:szCs w:val="24"/>
              </w:rPr>
            </w:pPr>
          </w:p>
        </w:tc>
        <w:tc>
          <w:tcPr>
            <w:tcW w:w="1443" w:type="dxa"/>
          </w:tcPr>
          <w:p w14:paraId="5E225C61" w14:textId="77777777" w:rsidR="002F3042" w:rsidRPr="00406D14" w:rsidRDefault="002F3042" w:rsidP="00800502">
            <w:pPr>
              <w:jc w:val="center"/>
              <w:rPr>
                <w:sz w:val="24"/>
                <w:szCs w:val="24"/>
              </w:rPr>
            </w:pPr>
          </w:p>
        </w:tc>
        <w:tc>
          <w:tcPr>
            <w:tcW w:w="2403" w:type="dxa"/>
          </w:tcPr>
          <w:p w14:paraId="673EEAA6" w14:textId="77777777" w:rsidR="002F3042" w:rsidRPr="00406D14" w:rsidRDefault="002F3042" w:rsidP="00800502">
            <w:pPr>
              <w:jc w:val="center"/>
              <w:rPr>
                <w:sz w:val="24"/>
                <w:szCs w:val="24"/>
              </w:rPr>
            </w:pPr>
          </w:p>
        </w:tc>
        <w:tc>
          <w:tcPr>
            <w:tcW w:w="1167" w:type="dxa"/>
          </w:tcPr>
          <w:p w14:paraId="73BCD458" w14:textId="77777777" w:rsidR="002F3042" w:rsidRPr="00406D14" w:rsidRDefault="002F3042" w:rsidP="00800502">
            <w:pPr>
              <w:jc w:val="center"/>
              <w:rPr>
                <w:sz w:val="24"/>
                <w:szCs w:val="24"/>
              </w:rPr>
            </w:pPr>
          </w:p>
        </w:tc>
        <w:tc>
          <w:tcPr>
            <w:tcW w:w="1443" w:type="dxa"/>
          </w:tcPr>
          <w:p w14:paraId="2E2B1F58" w14:textId="77777777" w:rsidR="002F3042" w:rsidRPr="00406D14" w:rsidRDefault="002F3042" w:rsidP="00800502">
            <w:pPr>
              <w:jc w:val="center"/>
              <w:rPr>
                <w:sz w:val="24"/>
                <w:szCs w:val="24"/>
              </w:rPr>
            </w:pPr>
          </w:p>
        </w:tc>
      </w:tr>
    </w:tbl>
    <w:p w14:paraId="03A4E1B1" w14:textId="77777777" w:rsidR="002F3042" w:rsidRDefault="002F3042" w:rsidP="002F3042">
      <w:pPr>
        <w:ind w:left="-720"/>
      </w:pPr>
    </w:p>
    <w:p w14:paraId="6772F1FB" w14:textId="77777777" w:rsidR="002F3042" w:rsidRDefault="002F3042" w:rsidP="002F3042">
      <w:pPr>
        <w:ind w:left="-720"/>
      </w:pPr>
    </w:p>
    <w:p w14:paraId="3FBA0A3E" w14:textId="77777777" w:rsidR="002F3042" w:rsidRDefault="002F3042" w:rsidP="002F3042">
      <w:pPr>
        <w:ind w:left="-720"/>
      </w:pPr>
    </w:p>
    <w:p w14:paraId="5F27C11E" w14:textId="77777777" w:rsidR="002F3042" w:rsidRDefault="002F3042" w:rsidP="002F3042">
      <w:pPr>
        <w:ind w:left="-720"/>
      </w:pPr>
    </w:p>
    <w:p w14:paraId="13287883" w14:textId="77777777" w:rsidR="002F3042" w:rsidRDefault="002F3042" w:rsidP="002F3042">
      <w:pPr>
        <w:ind w:left="-720"/>
      </w:pPr>
    </w:p>
    <w:p w14:paraId="12A4008D" w14:textId="77777777" w:rsidR="002F3042" w:rsidRDefault="002F3042" w:rsidP="002F3042">
      <w:pPr>
        <w:ind w:left="-720"/>
      </w:pPr>
    </w:p>
    <w:p w14:paraId="38B5D539" w14:textId="77777777" w:rsidR="002F3042" w:rsidRDefault="002F3042" w:rsidP="002F3042">
      <w:pPr>
        <w:ind w:left="-720"/>
      </w:pPr>
    </w:p>
    <w:p w14:paraId="32C1C7CC" w14:textId="77777777" w:rsidR="002F3042" w:rsidRDefault="002F3042" w:rsidP="002F3042">
      <w:pPr>
        <w:ind w:left="-720"/>
      </w:pPr>
    </w:p>
    <w:p w14:paraId="4F1A99A7" w14:textId="77777777" w:rsidR="002F3042" w:rsidRDefault="002F3042" w:rsidP="002F3042">
      <w:pPr>
        <w:ind w:left="-720"/>
      </w:pPr>
    </w:p>
    <w:p w14:paraId="4A856C84" w14:textId="77777777" w:rsidR="002F3042" w:rsidRDefault="002F3042" w:rsidP="002F3042">
      <w:pPr>
        <w:ind w:left="-720"/>
      </w:pPr>
    </w:p>
    <w:p w14:paraId="7BA0DD6A" w14:textId="77777777" w:rsidR="002F3042" w:rsidRDefault="002F3042" w:rsidP="002F3042">
      <w:pPr>
        <w:ind w:left="-720"/>
      </w:pPr>
    </w:p>
    <w:p w14:paraId="655B2710" w14:textId="77777777" w:rsidR="002F3042" w:rsidRDefault="002F3042" w:rsidP="002F3042">
      <w:pPr>
        <w:ind w:left="-720"/>
      </w:pPr>
    </w:p>
    <w:p w14:paraId="74F67EE1" w14:textId="77777777" w:rsidR="002F3042" w:rsidRDefault="002F3042" w:rsidP="002F3042">
      <w:pPr>
        <w:ind w:left="-720"/>
      </w:pPr>
    </w:p>
    <w:p w14:paraId="2F6E776C" w14:textId="77777777" w:rsidR="002F3042" w:rsidRDefault="002F3042" w:rsidP="002F3042">
      <w:pPr>
        <w:ind w:left="-720"/>
      </w:pPr>
    </w:p>
    <w:p w14:paraId="3BE84379" w14:textId="77777777" w:rsidR="002F3042" w:rsidRDefault="002F3042" w:rsidP="002F3042">
      <w:pPr>
        <w:ind w:left="-720"/>
      </w:pPr>
    </w:p>
    <w:p w14:paraId="58715F9C" w14:textId="77777777" w:rsidR="002F3042" w:rsidRDefault="002F3042" w:rsidP="002F3042">
      <w:pPr>
        <w:tabs>
          <w:tab w:val="left" w:pos="540"/>
          <w:tab w:val="left" w:pos="2520"/>
          <w:tab w:val="left" w:pos="3600"/>
        </w:tabs>
        <w:ind w:left="-180"/>
        <w:rPr>
          <w:sz w:val="24"/>
        </w:rPr>
      </w:pPr>
    </w:p>
    <w:p w14:paraId="106DB7AB" w14:textId="77777777" w:rsidR="002F3042" w:rsidRDefault="002F3042" w:rsidP="002F3042">
      <w:pPr>
        <w:tabs>
          <w:tab w:val="left" w:pos="540"/>
          <w:tab w:val="left" w:pos="2520"/>
          <w:tab w:val="left" w:pos="3600"/>
        </w:tabs>
        <w:ind w:left="-180"/>
        <w:rPr>
          <w:sz w:val="24"/>
        </w:rPr>
      </w:pPr>
    </w:p>
    <w:p w14:paraId="5C2BE659" w14:textId="77777777" w:rsidR="002F3042" w:rsidRDefault="002F3042" w:rsidP="002F3042">
      <w:pPr>
        <w:tabs>
          <w:tab w:val="left" w:pos="540"/>
          <w:tab w:val="left" w:pos="2520"/>
          <w:tab w:val="left" w:pos="3600"/>
        </w:tabs>
        <w:ind w:left="-180"/>
        <w:rPr>
          <w:sz w:val="24"/>
        </w:rPr>
      </w:pPr>
    </w:p>
    <w:p w14:paraId="1B30CC43" w14:textId="77777777" w:rsidR="002F3042" w:rsidRDefault="002F3042" w:rsidP="002F3042">
      <w:pPr>
        <w:tabs>
          <w:tab w:val="left" w:pos="540"/>
          <w:tab w:val="left" w:pos="2520"/>
          <w:tab w:val="left" w:pos="3600"/>
        </w:tabs>
        <w:ind w:left="-180"/>
        <w:jc w:val="right"/>
        <w:rPr>
          <w:sz w:val="24"/>
        </w:rPr>
      </w:pPr>
      <w:r>
        <w:rPr>
          <w:sz w:val="24"/>
        </w:rPr>
        <w:t>Effective as of the Effective Date</w:t>
      </w:r>
    </w:p>
    <w:p w14:paraId="3A18D758" w14:textId="77777777" w:rsidR="002F3042" w:rsidRDefault="002F3042" w:rsidP="002F3042">
      <w:pPr>
        <w:pStyle w:val="Footer"/>
        <w:ind w:left="-180"/>
        <w:rPr>
          <w:i/>
          <w:iCs/>
        </w:rPr>
      </w:pPr>
    </w:p>
    <w:p w14:paraId="660A1CDD" w14:textId="77777777" w:rsidR="002F3042" w:rsidRDefault="002F3042" w:rsidP="002F3042">
      <w:pPr>
        <w:pStyle w:val="Footer"/>
        <w:rPr>
          <w:i/>
          <w:iCs/>
        </w:rPr>
      </w:pPr>
    </w:p>
    <w:p w14:paraId="2D023895" w14:textId="77777777" w:rsidR="002F3042" w:rsidRPr="00941AF1" w:rsidRDefault="002F3042" w:rsidP="002F3042">
      <w:pPr>
        <w:pStyle w:val="Footer"/>
        <w:ind w:left="-180"/>
        <w:rPr>
          <w:sz w:val="24"/>
          <w:szCs w:val="24"/>
          <w:lang w:val="en-CA" w:eastAsia="en-CA"/>
        </w:rPr>
      </w:pPr>
      <w:r>
        <w:rPr>
          <w:i/>
          <w:iCs/>
        </w:rPr>
        <w:t>Note:  The Crown is not responsible for the information provided by the Royalty Interest Owners who have an absolute ownership interest, or a fee simple or similar ownership estate in the Production Allocation Substances in the Production Allocation Zone.</w:t>
      </w:r>
    </w:p>
    <w:p w14:paraId="281BE766" w14:textId="77777777" w:rsidR="004B047E" w:rsidRDefault="004B047E" w:rsidP="004B047E">
      <w:pPr>
        <w:tabs>
          <w:tab w:val="left" w:pos="540"/>
          <w:tab w:val="left" w:pos="2520"/>
          <w:tab w:val="left" w:pos="3600"/>
        </w:tabs>
        <w:rPr>
          <w:sz w:val="24"/>
        </w:rPr>
        <w:sectPr w:rsidR="004B047E">
          <w:footerReference w:type="default" r:id="rId13"/>
          <w:pgSz w:w="15840" w:h="12240" w:orient="landscape" w:code="1"/>
          <w:pgMar w:top="720" w:right="1440" w:bottom="720" w:left="1440" w:header="720" w:footer="720" w:gutter="0"/>
          <w:paperSrc w:first="15" w:other="15"/>
          <w:cols w:space="720"/>
          <w:formProt w:val="0"/>
        </w:sectPr>
      </w:pPr>
    </w:p>
    <w:p w14:paraId="518903B4" w14:textId="77777777" w:rsidR="004B047E" w:rsidRDefault="004B047E" w:rsidP="004B047E">
      <w:pPr>
        <w:tabs>
          <w:tab w:val="left" w:pos="8647"/>
          <w:tab w:val="right" w:pos="14400"/>
        </w:tabs>
        <w:suppressAutoHyphens/>
        <w:jc w:val="center"/>
        <w:rPr>
          <w:sz w:val="24"/>
        </w:rPr>
      </w:pPr>
      <w:r>
        <w:rPr>
          <w:sz w:val="24"/>
        </w:rPr>
        <w:lastRenderedPageBreak/>
        <w:t>EXHIBIT “B”</w:t>
      </w:r>
    </w:p>
    <w:p w14:paraId="105FED74" w14:textId="77777777" w:rsidR="004B047E" w:rsidRDefault="004B047E" w:rsidP="004B047E">
      <w:pPr>
        <w:tabs>
          <w:tab w:val="left" w:pos="8647"/>
          <w:tab w:val="right" w:pos="14400"/>
        </w:tabs>
        <w:suppressAutoHyphens/>
        <w:jc w:val="center"/>
        <w:rPr>
          <w:sz w:val="24"/>
        </w:rPr>
      </w:pPr>
    </w:p>
    <w:p w14:paraId="4B25458B" w14:textId="77777777" w:rsidR="004B047E" w:rsidRDefault="004B047E" w:rsidP="004B047E">
      <w:pPr>
        <w:tabs>
          <w:tab w:val="center" w:pos="7200"/>
        </w:tabs>
        <w:suppressAutoHyphens/>
        <w:jc w:val="center"/>
        <w:rPr>
          <w:sz w:val="24"/>
        </w:rPr>
      </w:pPr>
      <w:r>
        <w:rPr>
          <w:sz w:val="24"/>
        </w:rPr>
        <w:t>ATTACHED TO AND MADE PART OF AN AGREEMENT ENTITLED</w:t>
      </w:r>
    </w:p>
    <w:p w14:paraId="6FE9CD7E" w14:textId="42CF692A" w:rsidR="004B047E" w:rsidRDefault="004B047E" w:rsidP="004B047E">
      <w:pPr>
        <w:jc w:val="center"/>
        <w:rPr>
          <w:sz w:val="24"/>
        </w:rPr>
      </w:pPr>
      <w:r>
        <w:rPr>
          <w:sz w:val="24"/>
        </w:rPr>
        <w:t>“</w:t>
      </w:r>
      <w:r>
        <w:rPr>
          <w:sz w:val="24"/>
        </w:rPr>
        <w:fldChar w:fldCharType="begin">
          <w:ffData>
            <w:name w:val=""/>
            <w:enabled/>
            <w:calcOnExit w:val="0"/>
            <w:textInput>
              <w:default w:val="[Name of Agreement]"/>
            </w:textInput>
          </w:ffData>
        </w:fldChar>
      </w:r>
      <w:r>
        <w:rPr>
          <w:sz w:val="24"/>
        </w:rPr>
        <w:instrText xml:space="preserve"> FORMTEXT </w:instrText>
      </w:r>
      <w:r>
        <w:rPr>
          <w:sz w:val="24"/>
        </w:rPr>
      </w:r>
      <w:r>
        <w:rPr>
          <w:sz w:val="24"/>
        </w:rPr>
        <w:fldChar w:fldCharType="separate"/>
      </w:r>
      <w:r>
        <w:rPr>
          <w:sz w:val="24"/>
        </w:rPr>
        <w:t>[Name of Agreement]</w:t>
      </w:r>
      <w:r>
        <w:rPr>
          <w:sz w:val="24"/>
        </w:rPr>
        <w:fldChar w:fldCharType="end"/>
      </w:r>
      <w:r>
        <w:rPr>
          <w:sz w:val="24"/>
        </w:rPr>
        <w:t>”</w:t>
      </w:r>
    </w:p>
    <w:p w14:paraId="777D5F78" w14:textId="4BF054EF" w:rsidR="004B047E" w:rsidRDefault="004B047E" w:rsidP="004B047E">
      <w:pPr>
        <w:tabs>
          <w:tab w:val="center" w:pos="7200"/>
        </w:tabs>
        <w:suppressAutoHyphens/>
        <w:jc w:val="center"/>
        <w:rPr>
          <w:sz w:val="24"/>
        </w:rPr>
      </w:pPr>
    </w:p>
    <w:p w14:paraId="1FC472CF" w14:textId="77777777" w:rsidR="004B047E" w:rsidRDefault="004B047E" w:rsidP="004B047E">
      <w:pPr>
        <w:tabs>
          <w:tab w:val="left" w:pos="-720"/>
        </w:tabs>
        <w:suppressAutoHyphens/>
        <w:jc w:val="both"/>
        <w:rPr>
          <w:rFonts w:ascii="Arial" w:hAnsi="Arial"/>
          <w:b/>
          <w:spacing w:val="-2"/>
          <w:sz w:val="22"/>
          <w:lang w:val="en-GB"/>
        </w:rPr>
      </w:pPr>
    </w:p>
    <w:p w14:paraId="4E753E8C" w14:textId="77777777" w:rsidR="004B047E" w:rsidRPr="003B15F5" w:rsidRDefault="003B15F5" w:rsidP="004B047E">
      <w:pPr>
        <w:pStyle w:val="Heading1"/>
        <w:rPr>
          <w:szCs w:val="24"/>
          <w:lang w:val="en-CA"/>
        </w:rPr>
      </w:pPr>
      <w:r>
        <w:rPr>
          <w:szCs w:val="24"/>
        </w:rPr>
        <w:t>[</w:t>
      </w:r>
      <w:r w:rsidR="004B047E" w:rsidRPr="003B15F5">
        <w:rPr>
          <w:szCs w:val="24"/>
        </w:rPr>
        <w:t>PLAT OF UNIT AREA</w:t>
      </w:r>
      <w:r>
        <w:rPr>
          <w:szCs w:val="24"/>
        </w:rPr>
        <w:t>]</w:t>
      </w:r>
    </w:p>
    <w:p w14:paraId="02ED686A" w14:textId="77777777" w:rsidR="004B047E" w:rsidRDefault="004B047E">
      <w:pPr>
        <w:tabs>
          <w:tab w:val="left" w:pos="540"/>
          <w:tab w:val="left" w:pos="2520"/>
          <w:tab w:val="left" w:pos="3600"/>
        </w:tabs>
        <w:rPr>
          <w:sz w:val="24"/>
        </w:rPr>
      </w:pPr>
    </w:p>
    <w:p w14:paraId="68CB5F08" w14:textId="77777777" w:rsidR="004B047E" w:rsidRDefault="004B047E">
      <w:pPr>
        <w:tabs>
          <w:tab w:val="left" w:pos="540"/>
          <w:tab w:val="left" w:pos="2520"/>
          <w:tab w:val="left" w:pos="3600"/>
        </w:tabs>
        <w:rPr>
          <w:sz w:val="24"/>
        </w:rPr>
      </w:pPr>
    </w:p>
    <w:p w14:paraId="5D099C69" w14:textId="77777777" w:rsidR="004B047E" w:rsidRDefault="004B047E">
      <w:pPr>
        <w:tabs>
          <w:tab w:val="left" w:pos="540"/>
          <w:tab w:val="left" w:pos="2520"/>
          <w:tab w:val="left" w:pos="3600"/>
        </w:tabs>
        <w:rPr>
          <w:sz w:val="24"/>
        </w:rPr>
      </w:pPr>
    </w:p>
    <w:p w14:paraId="54C24534" w14:textId="77777777" w:rsidR="004B047E" w:rsidRDefault="004B047E">
      <w:pPr>
        <w:tabs>
          <w:tab w:val="left" w:pos="540"/>
          <w:tab w:val="left" w:pos="2520"/>
          <w:tab w:val="left" w:pos="3600"/>
        </w:tabs>
        <w:rPr>
          <w:sz w:val="24"/>
        </w:rPr>
      </w:pPr>
    </w:p>
    <w:p w14:paraId="3BE5CCA9" w14:textId="77777777" w:rsidR="004B047E" w:rsidRDefault="004B047E">
      <w:pPr>
        <w:tabs>
          <w:tab w:val="left" w:pos="540"/>
          <w:tab w:val="left" w:pos="2520"/>
          <w:tab w:val="left" w:pos="3600"/>
        </w:tabs>
        <w:rPr>
          <w:sz w:val="24"/>
        </w:rPr>
      </w:pPr>
    </w:p>
    <w:p w14:paraId="79E93107" w14:textId="77777777" w:rsidR="004B047E" w:rsidRDefault="004B047E">
      <w:pPr>
        <w:tabs>
          <w:tab w:val="left" w:pos="540"/>
          <w:tab w:val="left" w:pos="2520"/>
          <w:tab w:val="left" w:pos="3600"/>
        </w:tabs>
        <w:rPr>
          <w:sz w:val="24"/>
        </w:rPr>
      </w:pPr>
    </w:p>
    <w:p w14:paraId="020ADE3F" w14:textId="77777777" w:rsidR="004B047E" w:rsidRDefault="004B047E">
      <w:pPr>
        <w:tabs>
          <w:tab w:val="left" w:pos="540"/>
          <w:tab w:val="left" w:pos="2520"/>
          <w:tab w:val="left" w:pos="3600"/>
        </w:tabs>
        <w:rPr>
          <w:sz w:val="24"/>
        </w:rPr>
      </w:pPr>
    </w:p>
    <w:p w14:paraId="75FCBE5F" w14:textId="77777777" w:rsidR="004B047E" w:rsidRDefault="004B047E">
      <w:pPr>
        <w:tabs>
          <w:tab w:val="left" w:pos="540"/>
          <w:tab w:val="left" w:pos="2520"/>
          <w:tab w:val="left" w:pos="3600"/>
        </w:tabs>
        <w:rPr>
          <w:sz w:val="24"/>
        </w:rPr>
      </w:pPr>
    </w:p>
    <w:p w14:paraId="7C203826" w14:textId="77777777" w:rsidR="004B047E" w:rsidRDefault="004B047E">
      <w:pPr>
        <w:tabs>
          <w:tab w:val="left" w:pos="540"/>
          <w:tab w:val="left" w:pos="2520"/>
          <w:tab w:val="left" w:pos="3600"/>
        </w:tabs>
        <w:rPr>
          <w:sz w:val="24"/>
        </w:rPr>
      </w:pPr>
    </w:p>
    <w:p w14:paraId="7B170176" w14:textId="77777777" w:rsidR="004B047E" w:rsidRDefault="004B047E">
      <w:pPr>
        <w:tabs>
          <w:tab w:val="left" w:pos="540"/>
          <w:tab w:val="left" w:pos="2520"/>
          <w:tab w:val="left" w:pos="3600"/>
        </w:tabs>
        <w:rPr>
          <w:sz w:val="24"/>
        </w:rPr>
      </w:pPr>
    </w:p>
    <w:p w14:paraId="3CA00F38" w14:textId="77777777" w:rsidR="004B047E" w:rsidRDefault="004B047E">
      <w:pPr>
        <w:tabs>
          <w:tab w:val="left" w:pos="540"/>
          <w:tab w:val="left" w:pos="2520"/>
          <w:tab w:val="left" w:pos="3600"/>
        </w:tabs>
        <w:rPr>
          <w:sz w:val="24"/>
        </w:rPr>
      </w:pPr>
    </w:p>
    <w:p w14:paraId="63749ADA" w14:textId="77777777" w:rsidR="004B047E" w:rsidRDefault="004B047E">
      <w:pPr>
        <w:tabs>
          <w:tab w:val="left" w:pos="540"/>
          <w:tab w:val="left" w:pos="2520"/>
          <w:tab w:val="left" w:pos="3600"/>
        </w:tabs>
        <w:rPr>
          <w:sz w:val="24"/>
        </w:rPr>
      </w:pPr>
    </w:p>
    <w:p w14:paraId="0B65904A" w14:textId="77777777" w:rsidR="004B047E" w:rsidRDefault="004B047E">
      <w:pPr>
        <w:tabs>
          <w:tab w:val="left" w:pos="540"/>
          <w:tab w:val="left" w:pos="2520"/>
          <w:tab w:val="left" w:pos="3600"/>
        </w:tabs>
        <w:rPr>
          <w:sz w:val="24"/>
        </w:rPr>
      </w:pPr>
    </w:p>
    <w:p w14:paraId="525D1A5C" w14:textId="77777777" w:rsidR="004B047E" w:rsidRDefault="004B047E">
      <w:pPr>
        <w:tabs>
          <w:tab w:val="left" w:pos="540"/>
          <w:tab w:val="left" w:pos="2520"/>
          <w:tab w:val="left" w:pos="3600"/>
        </w:tabs>
        <w:rPr>
          <w:sz w:val="24"/>
        </w:rPr>
      </w:pPr>
    </w:p>
    <w:p w14:paraId="58C90D18" w14:textId="77777777" w:rsidR="004B047E" w:rsidRDefault="004B047E">
      <w:pPr>
        <w:tabs>
          <w:tab w:val="left" w:pos="540"/>
          <w:tab w:val="left" w:pos="2520"/>
          <w:tab w:val="left" w:pos="3600"/>
        </w:tabs>
        <w:rPr>
          <w:sz w:val="24"/>
        </w:rPr>
      </w:pPr>
    </w:p>
    <w:p w14:paraId="34082B1C" w14:textId="77777777" w:rsidR="004B047E" w:rsidRDefault="004B047E">
      <w:pPr>
        <w:tabs>
          <w:tab w:val="left" w:pos="540"/>
          <w:tab w:val="left" w:pos="2520"/>
          <w:tab w:val="left" w:pos="3600"/>
        </w:tabs>
        <w:rPr>
          <w:sz w:val="24"/>
        </w:rPr>
      </w:pPr>
    </w:p>
    <w:p w14:paraId="386A9F66" w14:textId="77777777" w:rsidR="004B047E" w:rsidRDefault="004B047E">
      <w:pPr>
        <w:tabs>
          <w:tab w:val="left" w:pos="540"/>
          <w:tab w:val="left" w:pos="2520"/>
          <w:tab w:val="left" w:pos="3600"/>
        </w:tabs>
        <w:rPr>
          <w:sz w:val="24"/>
        </w:rPr>
      </w:pPr>
    </w:p>
    <w:p w14:paraId="6D71D7CE" w14:textId="77777777" w:rsidR="004B047E" w:rsidRDefault="004B047E">
      <w:pPr>
        <w:tabs>
          <w:tab w:val="left" w:pos="540"/>
          <w:tab w:val="left" w:pos="2520"/>
          <w:tab w:val="left" w:pos="3600"/>
        </w:tabs>
        <w:rPr>
          <w:sz w:val="24"/>
        </w:rPr>
      </w:pPr>
    </w:p>
    <w:p w14:paraId="4370EC2D" w14:textId="77777777" w:rsidR="004B047E" w:rsidRDefault="004B047E">
      <w:pPr>
        <w:tabs>
          <w:tab w:val="left" w:pos="540"/>
          <w:tab w:val="left" w:pos="2520"/>
          <w:tab w:val="left" w:pos="3600"/>
        </w:tabs>
        <w:rPr>
          <w:sz w:val="24"/>
        </w:rPr>
      </w:pPr>
    </w:p>
    <w:p w14:paraId="5E215B61" w14:textId="77777777" w:rsidR="004B047E" w:rsidRDefault="004B047E">
      <w:pPr>
        <w:tabs>
          <w:tab w:val="left" w:pos="540"/>
          <w:tab w:val="left" w:pos="2520"/>
          <w:tab w:val="left" w:pos="3600"/>
        </w:tabs>
        <w:rPr>
          <w:sz w:val="24"/>
        </w:rPr>
      </w:pPr>
    </w:p>
    <w:p w14:paraId="40BB7AB2" w14:textId="77777777" w:rsidR="004B047E" w:rsidRDefault="004B047E">
      <w:pPr>
        <w:tabs>
          <w:tab w:val="left" w:pos="540"/>
          <w:tab w:val="left" w:pos="2520"/>
          <w:tab w:val="left" w:pos="3600"/>
        </w:tabs>
        <w:rPr>
          <w:sz w:val="24"/>
        </w:rPr>
      </w:pPr>
    </w:p>
    <w:p w14:paraId="735ECC10" w14:textId="77777777" w:rsidR="004B047E" w:rsidRDefault="004B047E">
      <w:pPr>
        <w:tabs>
          <w:tab w:val="left" w:pos="540"/>
          <w:tab w:val="left" w:pos="2520"/>
          <w:tab w:val="left" w:pos="3600"/>
        </w:tabs>
        <w:rPr>
          <w:sz w:val="24"/>
        </w:rPr>
      </w:pPr>
    </w:p>
    <w:p w14:paraId="16C77402" w14:textId="77777777" w:rsidR="004B047E" w:rsidRDefault="004B047E">
      <w:pPr>
        <w:tabs>
          <w:tab w:val="left" w:pos="540"/>
          <w:tab w:val="left" w:pos="2520"/>
          <w:tab w:val="left" w:pos="3600"/>
        </w:tabs>
        <w:rPr>
          <w:sz w:val="24"/>
        </w:rPr>
      </w:pPr>
    </w:p>
    <w:p w14:paraId="7CBA1D4E" w14:textId="77777777" w:rsidR="004B047E" w:rsidRDefault="004B047E">
      <w:pPr>
        <w:tabs>
          <w:tab w:val="left" w:pos="540"/>
          <w:tab w:val="left" w:pos="2520"/>
          <w:tab w:val="left" w:pos="3600"/>
        </w:tabs>
        <w:rPr>
          <w:sz w:val="24"/>
        </w:rPr>
      </w:pPr>
    </w:p>
    <w:p w14:paraId="0B033C77" w14:textId="77777777" w:rsidR="004B047E" w:rsidRDefault="004B047E">
      <w:pPr>
        <w:tabs>
          <w:tab w:val="left" w:pos="540"/>
          <w:tab w:val="left" w:pos="2520"/>
          <w:tab w:val="left" w:pos="3600"/>
        </w:tabs>
        <w:rPr>
          <w:sz w:val="24"/>
        </w:rPr>
      </w:pPr>
    </w:p>
    <w:p w14:paraId="16334FEA" w14:textId="77777777" w:rsidR="004B047E" w:rsidRDefault="004B047E">
      <w:pPr>
        <w:tabs>
          <w:tab w:val="left" w:pos="540"/>
          <w:tab w:val="left" w:pos="2520"/>
          <w:tab w:val="left" w:pos="3600"/>
        </w:tabs>
        <w:rPr>
          <w:sz w:val="24"/>
        </w:rPr>
      </w:pPr>
    </w:p>
    <w:p w14:paraId="498D7DB4" w14:textId="77777777" w:rsidR="004B047E" w:rsidRDefault="004B047E">
      <w:pPr>
        <w:tabs>
          <w:tab w:val="left" w:pos="540"/>
          <w:tab w:val="left" w:pos="2520"/>
          <w:tab w:val="left" w:pos="3600"/>
        </w:tabs>
        <w:rPr>
          <w:sz w:val="24"/>
        </w:rPr>
      </w:pPr>
    </w:p>
    <w:p w14:paraId="541C36FC" w14:textId="77777777" w:rsidR="004B047E" w:rsidRDefault="004B047E">
      <w:pPr>
        <w:tabs>
          <w:tab w:val="left" w:pos="540"/>
          <w:tab w:val="left" w:pos="2520"/>
          <w:tab w:val="left" w:pos="3600"/>
        </w:tabs>
        <w:rPr>
          <w:sz w:val="24"/>
        </w:rPr>
      </w:pPr>
    </w:p>
    <w:p w14:paraId="59763E28" w14:textId="77777777" w:rsidR="004B047E" w:rsidRDefault="004B047E">
      <w:pPr>
        <w:tabs>
          <w:tab w:val="left" w:pos="540"/>
          <w:tab w:val="left" w:pos="2520"/>
          <w:tab w:val="left" w:pos="3600"/>
        </w:tabs>
        <w:rPr>
          <w:sz w:val="24"/>
        </w:rPr>
      </w:pPr>
    </w:p>
    <w:p w14:paraId="283B71DA" w14:textId="77777777" w:rsidR="004B047E" w:rsidRDefault="004B047E">
      <w:pPr>
        <w:tabs>
          <w:tab w:val="left" w:pos="540"/>
          <w:tab w:val="left" w:pos="2520"/>
          <w:tab w:val="left" w:pos="3600"/>
        </w:tabs>
        <w:rPr>
          <w:sz w:val="24"/>
        </w:rPr>
      </w:pPr>
    </w:p>
    <w:p w14:paraId="0B8B9290" w14:textId="77777777" w:rsidR="004B047E" w:rsidRDefault="004B047E">
      <w:pPr>
        <w:tabs>
          <w:tab w:val="left" w:pos="540"/>
          <w:tab w:val="left" w:pos="2520"/>
          <w:tab w:val="left" w:pos="3600"/>
        </w:tabs>
        <w:rPr>
          <w:sz w:val="24"/>
        </w:rPr>
      </w:pPr>
    </w:p>
    <w:p w14:paraId="0482540A" w14:textId="77777777" w:rsidR="004B047E" w:rsidRDefault="004B047E">
      <w:pPr>
        <w:tabs>
          <w:tab w:val="left" w:pos="540"/>
          <w:tab w:val="left" w:pos="2520"/>
          <w:tab w:val="left" w:pos="3600"/>
        </w:tabs>
        <w:rPr>
          <w:sz w:val="24"/>
        </w:rPr>
      </w:pPr>
    </w:p>
    <w:p w14:paraId="16DEC02D" w14:textId="77777777" w:rsidR="004B047E" w:rsidRDefault="004B047E">
      <w:pPr>
        <w:tabs>
          <w:tab w:val="left" w:pos="540"/>
          <w:tab w:val="left" w:pos="2520"/>
          <w:tab w:val="left" w:pos="3600"/>
        </w:tabs>
        <w:rPr>
          <w:sz w:val="24"/>
        </w:rPr>
      </w:pPr>
    </w:p>
    <w:p w14:paraId="7A7F4F31" w14:textId="77777777" w:rsidR="004B047E" w:rsidRDefault="004B047E">
      <w:pPr>
        <w:tabs>
          <w:tab w:val="left" w:pos="540"/>
          <w:tab w:val="left" w:pos="2520"/>
          <w:tab w:val="left" w:pos="3600"/>
        </w:tabs>
        <w:rPr>
          <w:sz w:val="24"/>
        </w:rPr>
      </w:pPr>
    </w:p>
    <w:p w14:paraId="010E0AA2" w14:textId="77777777" w:rsidR="004B047E" w:rsidRDefault="004B047E">
      <w:pPr>
        <w:tabs>
          <w:tab w:val="left" w:pos="540"/>
          <w:tab w:val="left" w:pos="2520"/>
          <w:tab w:val="left" w:pos="3600"/>
        </w:tabs>
        <w:rPr>
          <w:sz w:val="24"/>
        </w:rPr>
      </w:pPr>
    </w:p>
    <w:p w14:paraId="12BA97D6" w14:textId="77777777" w:rsidR="004B047E" w:rsidRDefault="004B047E">
      <w:pPr>
        <w:tabs>
          <w:tab w:val="left" w:pos="540"/>
          <w:tab w:val="left" w:pos="2520"/>
          <w:tab w:val="left" w:pos="3600"/>
        </w:tabs>
        <w:rPr>
          <w:sz w:val="24"/>
        </w:rPr>
      </w:pPr>
    </w:p>
    <w:p w14:paraId="1B5F9BF3" w14:textId="77777777" w:rsidR="004B047E" w:rsidRDefault="004B047E">
      <w:pPr>
        <w:tabs>
          <w:tab w:val="left" w:pos="540"/>
          <w:tab w:val="left" w:pos="2520"/>
          <w:tab w:val="left" w:pos="3600"/>
        </w:tabs>
        <w:rPr>
          <w:sz w:val="24"/>
        </w:rPr>
      </w:pPr>
    </w:p>
    <w:p w14:paraId="3DEE88E4" w14:textId="77777777" w:rsidR="004B047E" w:rsidRDefault="004B047E">
      <w:pPr>
        <w:tabs>
          <w:tab w:val="left" w:pos="540"/>
          <w:tab w:val="left" w:pos="2520"/>
          <w:tab w:val="left" w:pos="3600"/>
        </w:tabs>
        <w:rPr>
          <w:sz w:val="24"/>
        </w:rPr>
      </w:pPr>
    </w:p>
    <w:p w14:paraId="0306593A" w14:textId="77777777" w:rsidR="004B047E" w:rsidRDefault="004B047E">
      <w:pPr>
        <w:tabs>
          <w:tab w:val="left" w:pos="540"/>
          <w:tab w:val="left" w:pos="2520"/>
          <w:tab w:val="left" w:pos="3600"/>
        </w:tabs>
        <w:rPr>
          <w:sz w:val="24"/>
        </w:rPr>
      </w:pPr>
    </w:p>
    <w:p w14:paraId="2599BF51" w14:textId="77777777" w:rsidR="004B047E" w:rsidRDefault="004B047E" w:rsidP="004B047E">
      <w:pPr>
        <w:pStyle w:val="Footer"/>
        <w:jc w:val="right"/>
        <w:rPr>
          <w:sz w:val="24"/>
        </w:rPr>
      </w:pPr>
      <w:r>
        <w:rPr>
          <w:sz w:val="24"/>
        </w:rPr>
        <w:t>Effective as of the Effective Date</w:t>
      </w:r>
    </w:p>
    <w:p w14:paraId="164D5794" w14:textId="77777777" w:rsidR="004B047E" w:rsidRDefault="004B047E">
      <w:pPr>
        <w:tabs>
          <w:tab w:val="left" w:pos="540"/>
          <w:tab w:val="left" w:pos="2520"/>
          <w:tab w:val="left" w:pos="3600"/>
        </w:tabs>
        <w:rPr>
          <w:sz w:val="24"/>
        </w:rPr>
        <w:sectPr w:rsidR="004B047E" w:rsidSect="004B047E">
          <w:pgSz w:w="12240" w:h="15840" w:code="1"/>
          <w:pgMar w:top="1440" w:right="720" w:bottom="1440" w:left="720" w:header="720" w:footer="720" w:gutter="0"/>
          <w:paperSrc w:first="15" w:other="15"/>
          <w:cols w:space="720"/>
          <w:formProt w:val="0"/>
          <w:docGrid w:linePitch="272"/>
        </w:sectPr>
      </w:pPr>
    </w:p>
    <w:p w14:paraId="30258862" w14:textId="77777777" w:rsidR="004B047E" w:rsidRDefault="004B047E" w:rsidP="004B047E">
      <w:pPr>
        <w:tabs>
          <w:tab w:val="left" w:pos="8647"/>
          <w:tab w:val="right" w:pos="14400"/>
        </w:tabs>
        <w:suppressAutoHyphens/>
        <w:jc w:val="center"/>
        <w:rPr>
          <w:sz w:val="24"/>
        </w:rPr>
      </w:pPr>
      <w:r>
        <w:rPr>
          <w:sz w:val="24"/>
        </w:rPr>
        <w:lastRenderedPageBreak/>
        <w:t>EXHIBIT “C”</w:t>
      </w:r>
    </w:p>
    <w:p w14:paraId="2AEDD33F" w14:textId="77777777" w:rsidR="004B047E" w:rsidRDefault="004B047E" w:rsidP="004B047E">
      <w:pPr>
        <w:tabs>
          <w:tab w:val="left" w:pos="8647"/>
          <w:tab w:val="right" w:pos="14400"/>
        </w:tabs>
        <w:suppressAutoHyphens/>
        <w:jc w:val="center"/>
        <w:rPr>
          <w:sz w:val="24"/>
        </w:rPr>
      </w:pPr>
    </w:p>
    <w:p w14:paraId="00CDE1D8" w14:textId="74C30FDA" w:rsidR="004B047E" w:rsidRDefault="004B047E" w:rsidP="004B047E">
      <w:pPr>
        <w:tabs>
          <w:tab w:val="center" w:pos="7200"/>
        </w:tabs>
        <w:suppressAutoHyphens/>
        <w:jc w:val="center"/>
        <w:rPr>
          <w:sz w:val="24"/>
        </w:rPr>
      </w:pPr>
      <w:r>
        <w:rPr>
          <w:sz w:val="24"/>
        </w:rPr>
        <w:t>ATTACHED TO AND MADE PART OF AN AGREEMENT ENTITLED</w:t>
      </w:r>
    </w:p>
    <w:p w14:paraId="755DD9A8" w14:textId="77777777" w:rsidR="004B047E" w:rsidRDefault="004B047E" w:rsidP="004B047E">
      <w:pPr>
        <w:jc w:val="center"/>
        <w:rPr>
          <w:sz w:val="24"/>
        </w:rPr>
      </w:pPr>
      <w:r>
        <w:rPr>
          <w:sz w:val="24"/>
        </w:rPr>
        <w:t>“</w:t>
      </w:r>
      <w:r>
        <w:rPr>
          <w:sz w:val="24"/>
        </w:rPr>
        <w:fldChar w:fldCharType="begin">
          <w:ffData>
            <w:name w:val=""/>
            <w:enabled/>
            <w:calcOnExit w:val="0"/>
            <w:textInput>
              <w:default w:val="[Name of Agreement]"/>
            </w:textInput>
          </w:ffData>
        </w:fldChar>
      </w:r>
      <w:r>
        <w:rPr>
          <w:sz w:val="24"/>
        </w:rPr>
        <w:instrText xml:space="preserve"> FORMTEXT </w:instrText>
      </w:r>
      <w:r>
        <w:rPr>
          <w:sz w:val="24"/>
        </w:rPr>
      </w:r>
      <w:r>
        <w:rPr>
          <w:sz w:val="24"/>
        </w:rPr>
        <w:fldChar w:fldCharType="separate"/>
      </w:r>
      <w:r>
        <w:rPr>
          <w:sz w:val="24"/>
        </w:rPr>
        <w:t>[Name of Agreement]</w:t>
      </w:r>
      <w:r>
        <w:rPr>
          <w:sz w:val="24"/>
        </w:rPr>
        <w:fldChar w:fldCharType="end"/>
      </w:r>
      <w:r>
        <w:rPr>
          <w:sz w:val="24"/>
        </w:rPr>
        <w:t>”</w:t>
      </w:r>
    </w:p>
    <w:p w14:paraId="2C73F918" w14:textId="77777777" w:rsidR="004B047E" w:rsidRDefault="004B047E" w:rsidP="004B047E">
      <w:pPr>
        <w:tabs>
          <w:tab w:val="left" w:pos="540"/>
          <w:tab w:val="left" w:pos="2520"/>
          <w:tab w:val="left" w:pos="3600"/>
        </w:tabs>
        <w:rPr>
          <w:sz w:val="24"/>
        </w:rPr>
      </w:pPr>
    </w:p>
    <w:p w14:paraId="7827E4DB" w14:textId="77777777" w:rsidR="004B047E" w:rsidRDefault="004B047E" w:rsidP="004B047E">
      <w:pPr>
        <w:tabs>
          <w:tab w:val="left" w:pos="540"/>
          <w:tab w:val="left" w:pos="2520"/>
          <w:tab w:val="left" w:pos="3600"/>
        </w:tabs>
        <w:rPr>
          <w:sz w:val="24"/>
        </w:rPr>
      </w:pPr>
    </w:p>
    <w:p w14:paraId="2D83AF47" w14:textId="77777777" w:rsidR="004B047E" w:rsidRDefault="004B047E" w:rsidP="004B047E">
      <w:pPr>
        <w:tabs>
          <w:tab w:val="left" w:pos="-1440"/>
          <w:tab w:val="left" w:pos="2880"/>
          <w:tab w:val="left" w:pos="7200"/>
        </w:tabs>
        <w:suppressAutoHyphens/>
        <w:jc w:val="both"/>
        <w:rPr>
          <w:spacing w:val="-2"/>
          <w:sz w:val="24"/>
          <w:lang w:val="en-GB"/>
        </w:rPr>
      </w:pPr>
      <w:r>
        <w:rPr>
          <w:spacing w:val="-2"/>
          <w:sz w:val="24"/>
          <w:lang w:val="en-GB"/>
        </w:rPr>
        <w:t xml:space="preserve">A portion of the </w:t>
      </w:r>
      <w:r>
        <w:fldChar w:fldCharType="begin">
          <w:ffData>
            <w:name w:val=""/>
            <w:enabled/>
            <w:calcOnExit w:val="0"/>
            <w:textInput>
              <w:default w:val="[Log Name]"/>
            </w:textInput>
          </w:ffData>
        </w:fldChar>
      </w:r>
      <w:r>
        <w:rPr>
          <w:sz w:val="24"/>
        </w:rPr>
        <w:instrText xml:space="preserve"> FORMTEXT </w:instrText>
      </w:r>
      <w:r>
        <w:fldChar w:fldCharType="separate"/>
      </w:r>
      <w:r>
        <w:rPr>
          <w:noProof/>
          <w:sz w:val="24"/>
        </w:rPr>
        <w:t>[Log Name]</w:t>
      </w:r>
      <w:r>
        <w:fldChar w:fldCharType="end"/>
      </w:r>
      <w:r>
        <w:rPr>
          <w:spacing w:val="-2"/>
          <w:sz w:val="24"/>
          <w:lang w:val="en-GB"/>
        </w:rPr>
        <w:t xml:space="preserve"> Log recorded at the well </w:t>
      </w:r>
      <w:r>
        <w:fldChar w:fldCharType="begin">
          <w:ffData>
            <w:name w:val=""/>
            <w:enabled/>
            <w:calcOnExit w:val="0"/>
            <w:textInput>
              <w:default w:val="[Unique well identifier]"/>
            </w:textInput>
          </w:ffData>
        </w:fldChar>
      </w:r>
      <w:r>
        <w:rPr>
          <w:sz w:val="24"/>
        </w:rPr>
        <w:instrText xml:space="preserve"> FORMTEXT </w:instrText>
      </w:r>
      <w:r>
        <w:fldChar w:fldCharType="separate"/>
      </w:r>
      <w:r>
        <w:rPr>
          <w:noProof/>
          <w:sz w:val="24"/>
        </w:rPr>
        <w:t>[Unique well identifier]</w:t>
      </w:r>
      <w:r>
        <w:fldChar w:fldCharType="end"/>
      </w:r>
      <w:r>
        <w:rPr>
          <w:spacing w:val="-2"/>
          <w:sz w:val="24"/>
          <w:lang w:val="en-GB"/>
        </w:rPr>
        <w:t xml:space="preserve"> located in LSD </w:t>
      </w:r>
      <w:r>
        <w:fldChar w:fldCharType="begin">
          <w:ffData>
            <w:name w:val=""/>
            <w:enabled/>
            <w:calcOnExit w:val="0"/>
            <w:textInput>
              <w:default w:val="[Well location]"/>
            </w:textInput>
          </w:ffData>
        </w:fldChar>
      </w:r>
      <w:r>
        <w:rPr>
          <w:sz w:val="24"/>
        </w:rPr>
        <w:instrText xml:space="preserve"> FORMTEXT </w:instrText>
      </w:r>
      <w:r>
        <w:fldChar w:fldCharType="separate"/>
      </w:r>
      <w:r>
        <w:rPr>
          <w:noProof/>
          <w:sz w:val="24"/>
        </w:rPr>
        <w:t>[Well location]</w:t>
      </w:r>
      <w:r>
        <w:fldChar w:fldCharType="end"/>
      </w:r>
      <w:r>
        <w:rPr>
          <w:spacing w:val="-2"/>
          <w:sz w:val="24"/>
          <w:lang w:val="en-GB"/>
        </w:rPr>
        <w:t>.</w:t>
      </w:r>
    </w:p>
    <w:p w14:paraId="2FE80B3D" w14:textId="77777777" w:rsidR="004B047E" w:rsidRDefault="004B047E" w:rsidP="004B047E">
      <w:pPr>
        <w:tabs>
          <w:tab w:val="left" w:pos="540"/>
          <w:tab w:val="left" w:pos="2520"/>
          <w:tab w:val="left" w:pos="3600"/>
        </w:tabs>
        <w:rPr>
          <w:sz w:val="24"/>
          <w:lang w:val="en-CA"/>
        </w:rPr>
      </w:pPr>
    </w:p>
    <w:p w14:paraId="7403F1D5" w14:textId="77777777" w:rsidR="004B047E" w:rsidRDefault="004B047E" w:rsidP="004B047E">
      <w:pPr>
        <w:pStyle w:val="CommentText"/>
      </w:pPr>
    </w:p>
    <w:p w14:paraId="56616DF1" w14:textId="77777777" w:rsidR="004B047E" w:rsidRDefault="004B047E" w:rsidP="004B047E">
      <w:pPr>
        <w:pStyle w:val="CommentText"/>
      </w:pPr>
    </w:p>
    <w:p w14:paraId="72C3903D" w14:textId="77777777" w:rsidR="004B047E" w:rsidRDefault="004B047E" w:rsidP="004B047E">
      <w:pPr>
        <w:pStyle w:val="CommentText"/>
        <w:rPr>
          <w:sz w:val="24"/>
        </w:rPr>
      </w:pPr>
      <w:r>
        <w:rPr>
          <w:sz w:val="24"/>
        </w:rPr>
        <w:t>[Well Log]</w:t>
      </w:r>
    </w:p>
    <w:p w14:paraId="53815E42" w14:textId="77777777" w:rsidR="004B047E" w:rsidRPr="00CF20B5" w:rsidRDefault="004B047E">
      <w:pPr>
        <w:tabs>
          <w:tab w:val="left" w:pos="540"/>
          <w:tab w:val="left" w:pos="2520"/>
          <w:tab w:val="left" w:pos="3600"/>
        </w:tabs>
        <w:rPr>
          <w:sz w:val="24"/>
        </w:rPr>
      </w:pPr>
    </w:p>
    <w:sectPr w:rsidR="004B047E" w:rsidRPr="00CF20B5" w:rsidSect="004B047E">
      <w:pgSz w:w="12240" w:h="15840" w:code="1"/>
      <w:pgMar w:top="1440" w:right="720" w:bottom="1440" w:left="720" w:header="720" w:footer="720" w:gutter="0"/>
      <w:paperSrc w:first="15" w:other="15"/>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49919" w14:textId="77777777" w:rsidR="00B44A59" w:rsidRDefault="00B44A59">
      <w:r>
        <w:separator/>
      </w:r>
    </w:p>
  </w:endnote>
  <w:endnote w:type="continuationSeparator" w:id="0">
    <w:p w14:paraId="02953CB7" w14:textId="77777777" w:rsidR="00B44A59" w:rsidRDefault="00B44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3159770"/>
      <w:docPartObj>
        <w:docPartGallery w:val="Page Numbers (Bottom of Page)"/>
        <w:docPartUnique/>
      </w:docPartObj>
    </w:sdtPr>
    <w:sdtEndPr/>
    <w:sdtContent>
      <w:sdt>
        <w:sdtPr>
          <w:id w:val="-1705238520"/>
          <w:docPartObj>
            <w:docPartGallery w:val="Page Numbers (Top of Page)"/>
            <w:docPartUnique/>
          </w:docPartObj>
        </w:sdtPr>
        <w:sdtEndPr/>
        <w:sdtContent>
          <w:p w14:paraId="5B0C6B34" w14:textId="7645F0EF" w:rsidR="00974B2B" w:rsidRDefault="002D70C0" w:rsidP="00974B2B">
            <w:pPr>
              <w:pStyle w:val="Footer"/>
              <w:jc w:val="right"/>
            </w:pPr>
            <w:r>
              <w:rPr>
                <w:noProof/>
                <w:lang w:val="en-CA" w:eastAsia="en-CA"/>
              </w:rPr>
              <mc:AlternateContent>
                <mc:Choice Requires="wps">
                  <w:drawing>
                    <wp:anchor distT="0" distB="0" distL="114300" distR="114300" simplePos="0" relativeHeight="251675646" behindDoc="0" locked="0" layoutInCell="0" allowOverlap="1" wp14:anchorId="2538581B" wp14:editId="7F89019C">
                      <wp:simplePos x="0" y="0"/>
                      <wp:positionH relativeFrom="page">
                        <wp:align>left</wp:align>
                      </wp:positionH>
                      <wp:positionV relativeFrom="page">
                        <wp:align>bottom</wp:align>
                      </wp:positionV>
                      <wp:extent cx="7772400" cy="463550"/>
                      <wp:effectExtent l="0" t="0" r="0" b="12700"/>
                      <wp:wrapNone/>
                      <wp:docPr id="1" name="MSIPCMdf904958ba86a0e97af20c5d" descr="{&quot;HashCode&quot;:24906777,&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2A852B" w14:textId="43E1A4AF" w:rsidR="002D70C0" w:rsidRPr="005B656E" w:rsidRDefault="005B656E" w:rsidP="005B656E">
                                  <w:pPr>
                                    <w:rPr>
                                      <w:rFonts w:ascii="Calibri" w:hAnsi="Calibri" w:cs="Calibri"/>
                                      <w:color w:val="000000"/>
                                      <w:sz w:val="22"/>
                                    </w:rPr>
                                  </w:pPr>
                                  <w:r w:rsidRPr="005B656E">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2538581B" id="_x0000_t202" coordsize="21600,21600" o:spt="202" path="m,l,21600r21600,l21600,xe">
                      <v:stroke joinstyle="miter"/>
                      <v:path gradientshapeok="t" o:connecttype="rect"/>
                    </v:shapetype>
                    <v:shape id="MSIPCMdf904958ba86a0e97af20c5d" o:spid="_x0000_s1026" type="#_x0000_t202" alt="{&quot;HashCode&quot;:24906777,&quot;Height&quot;:9999999.0,&quot;Width&quot;:9999999.0,&quot;Placement&quot;:&quot;Footer&quot;,&quot;Index&quot;:&quot;Primary&quot;,&quot;Section&quot;:1,&quot;Top&quot;:0.0,&quot;Left&quot;:0.0}" style="position:absolute;left:0;text-align:left;margin-left:0;margin-top:0;width:612pt;height:36.5pt;z-index:251675646;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" o:allowincell="f" filled="f" stroked="f" strokeweight=".5pt">
                      <v:textbox inset="20pt,0,,0">
                        <w:txbxContent>
                          <w:p w14:paraId="1C2A852B" w14:textId="43E1A4AF" w:rsidR="002D70C0" w:rsidRPr="005B656E" w:rsidRDefault="005B656E" w:rsidP="005B656E">
                            <w:pPr>
                              <w:rPr>
                                <w:rFonts w:ascii="Calibri" w:hAnsi="Calibri" w:cs="Calibri"/>
                                <w:color w:val="000000"/>
                                <w:sz w:val="22"/>
                              </w:rPr>
                            </w:pPr>
                            <w:r w:rsidRPr="005B656E">
                              <w:rPr>
                                <w:rFonts w:ascii="Calibri" w:hAnsi="Calibri" w:cs="Calibri"/>
                                <w:color w:val="000000"/>
                                <w:sz w:val="22"/>
                              </w:rPr>
                              <w:t>Classification: Public</w:t>
                            </w:r>
                          </w:p>
                        </w:txbxContent>
                      </v:textbox>
                      <w10:wrap anchorx="page" anchory="page"/>
                    </v:shape>
                  </w:pict>
                </mc:Fallback>
              </mc:AlternateContent>
            </w:r>
            <w:r w:rsidR="00974B2B">
              <w:t xml:space="preserve">Page </w:t>
            </w:r>
            <w:r w:rsidR="00974B2B">
              <w:rPr>
                <w:b/>
                <w:bCs/>
                <w:sz w:val="24"/>
                <w:szCs w:val="24"/>
              </w:rPr>
              <w:fldChar w:fldCharType="begin"/>
            </w:r>
            <w:r w:rsidR="00974B2B">
              <w:rPr>
                <w:b/>
                <w:bCs/>
              </w:rPr>
              <w:instrText xml:space="preserve"> PAGE </w:instrText>
            </w:r>
            <w:r w:rsidR="00974B2B">
              <w:rPr>
                <w:b/>
                <w:bCs/>
                <w:sz w:val="24"/>
                <w:szCs w:val="24"/>
              </w:rPr>
              <w:fldChar w:fldCharType="separate"/>
            </w:r>
            <w:r w:rsidR="001E6AE7">
              <w:rPr>
                <w:b/>
                <w:bCs/>
                <w:noProof/>
              </w:rPr>
              <w:t>2</w:t>
            </w:r>
            <w:r w:rsidR="00974B2B">
              <w:rPr>
                <w:b/>
                <w:bCs/>
                <w:sz w:val="24"/>
                <w:szCs w:val="24"/>
              </w:rPr>
              <w:fldChar w:fldCharType="end"/>
            </w:r>
            <w:r w:rsidR="00974B2B">
              <w:t xml:space="preserve"> of </w:t>
            </w:r>
            <w:r w:rsidR="00974B2B" w:rsidRPr="00974B2B">
              <w:rPr>
                <w:b/>
              </w:rPr>
              <w:t>11</w:t>
            </w:r>
          </w:p>
        </w:sdtContent>
      </w:sdt>
    </w:sdtContent>
  </w:sdt>
  <w:p w14:paraId="2D9F9CFD" w14:textId="70C5459C" w:rsidR="00623D3C" w:rsidRDefault="00623D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B0FE3" w14:textId="6DA27223" w:rsidR="00974B2B" w:rsidRDefault="002D70C0" w:rsidP="00974B2B">
    <w:pPr>
      <w:pStyle w:val="Footer"/>
      <w:jc w:val="right"/>
    </w:pPr>
    <w:r>
      <w:rPr>
        <w:noProof/>
        <w:lang w:val="en-CA" w:eastAsia="en-CA"/>
      </w:rPr>
      <mc:AlternateContent>
        <mc:Choice Requires="wps">
          <w:drawing>
            <wp:anchor distT="0" distB="0" distL="114300" distR="114300" simplePos="0" relativeHeight="251675648" behindDoc="0" locked="0" layoutInCell="0" allowOverlap="1" wp14:anchorId="0C018E05" wp14:editId="628FDE62">
              <wp:simplePos x="0" y="0"/>
              <wp:positionH relativeFrom="page">
                <wp:align>left</wp:align>
              </wp:positionH>
              <wp:positionV relativeFrom="page">
                <wp:align>bottom</wp:align>
              </wp:positionV>
              <wp:extent cx="7772400" cy="463550"/>
              <wp:effectExtent l="0" t="0" r="0" b="12700"/>
              <wp:wrapNone/>
              <wp:docPr id="2" name="MSIPCMd46542dfbbbc9b09f556417e" descr="{&quot;HashCode&quot;:24906777,&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46F719" w14:textId="074CBF04" w:rsidR="002D70C0" w:rsidRPr="005B656E" w:rsidRDefault="005B656E" w:rsidP="005B656E">
                          <w:pPr>
                            <w:rPr>
                              <w:rFonts w:ascii="Calibri" w:hAnsi="Calibri" w:cs="Calibri"/>
                              <w:color w:val="000000"/>
                              <w:sz w:val="22"/>
                            </w:rPr>
                          </w:pPr>
                          <w:r w:rsidRPr="005B656E">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0C018E05" id="_x0000_t202" coordsize="21600,21600" o:spt="202" path="m,l,21600r21600,l21600,xe">
              <v:stroke joinstyle="miter"/>
              <v:path gradientshapeok="t" o:connecttype="rect"/>
            </v:shapetype>
            <v:shape id="MSIPCMd46542dfbbbc9b09f556417e" o:spid="_x0000_s1027" type="#_x0000_t202" alt="{&quot;HashCode&quot;:24906777,&quot;Height&quot;:9999999.0,&quot;Width&quot;:9999999.0,&quot;Placement&quot;:&quot;Footer&quot;,&quot;Index&quot;:&quot;Primary&quot;,&quot;Section&quot;:2,&quot;Top&quot;:0.0,&quot;Left&quot;:0.0}" style="position:absolute;left:0;text-align:left;margin-left:0;margin-top:0;width:612pt;height:36.5pt;z-index:251675648;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" o:allowincell="f" filled="f" stroked="f" strokeweight=".5pt">
              <v:textbox inset="20pt,0,,0">
                <w:txbxContent>
                  <w:p w14:paraId="2646F719" w14:textId="074CBF04" w:rsidR="002D70C0" w:rsidRPr="005B656E" w:rsidRDefault="005B656E" w:rsidP="005B656E">
                    <w:pPr>
                      <w:rPr>
                        <w:rFonts w:ascii="Calibri" w:hAnsi="Calibri" w:cs="Calibri"/>
                        <w:color w:val="000000"/>
                        <w:sz w:val="22"/>
                      </w:rPr>
                    </w:pPr>
                    <w:r w:rsidRPr="005B656E">
                      <w:rPr>
                        <w:rFonts w:ascii="Calibri" w:hAnsi="Calibri" w:cs="Calibri"/>
                        <w:color w:val="000000"/>
                        <w:sz w:val="22"/>
                      </w:rPr>
                      <w:t>Classification: Public</w:t>
                    </w:r>
                  </w:p>
                </w:txbxContent>
              </v:textbox>
              <w10:wrap anchorx="page" anchory="page"/>
            </v:shape>
          </w:pict>
        </mc:Fallback>
      </mc:AlternateContent>
    </w:r>
  </w:p>
  <w:p w14:paraId="02DD55CE" w14:textId="77777777" w:rsidR="00974B2B" w:rsidRDefault="00974B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BC8B" w14:textId="77777777" w:rsidR="00D84C63" w:rsidRPr="004B047E" w:rsidRDefault="00D84C63" w:rsidP="004B047E">
    <w:pPr>
      <w:pStyle w:val="Footer"/>
    </w:pPr>
    <w:r>
      <w:rPr>
        <w:noProof/>
        <w:lang w:val="en-CA" w:eastAsia="en-CA"/>
      </w:rPr>
      <mc:AlternateContent>
        <mc:Choice Requires="wps">
          <w:drawing>
            <wp:anchor distT="0" distB="0" distL="114300" distR="114300" simplePos="0" relativeHeight="251675647" behindDoc="0" locked="0" layoutInCell="0" allowOverlap="1" wp14:anchorId="69882C26" wp14:editId="1B5E2845">
              <wp:simplePos x="0" y="0"/>
              <wp:positionH relativeFrom="page">
                <wp:align>left</wp:align>
              </wp:positionH>
              <wp:positionV relativeFrom="page">
                <wp:align>bottom</wp:align>
              </wp:positionV>
              <wp:extent cx="7772400" cy="463550"/>
              <wp:effectExtent l="0" t="0" r="0" b="12700"/>
              <wp:wrapNone/>
              <wp:docPr id="3" name="MSIPCM5f224dec9f0eb1aa9eceddce" descr="{&quot;HashCode&quot;:24906777,&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5FE7ED" w14:textId="59CD6196" w:rsidR="00D84C63" w:rsidRPr="005B656E" w:rsidRDefault="005B656E" w:rsidP="005B656E">
                          <w:pPr>
                            <w:rPr>
                              <w:rFonts w:ascii="Calibri" w:hAnsi="Calibri" w:cs="Calibri"/>
                              <w:color w:val="000000"/>
                              <w:sz w:val="22"/>
                            </w:rPr>
                          </w:pPr>
                          <w:r w:rsidRPr="005B656E">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69882C26" id="_x0000_t202" coordsize="21600,21600" o:spt="202" path="m,l,21600r21600,l21600,xe">
              <v:stroke joinstyle="miter"/>
              <v:path gradientshapeok="t" o:connecttype="rect"/>
            </v:shapetype>
            <v:shape id="MSIPCM5f224dec9f0eb1aa9eceddce" o:spid="_x0000_s1028" type="#_x0000_t202" alt="{&quot;HashCode&quot;:24906777,&quot;Height&quot;:9999999.0,&quot;Width&quot;:9999999.0,&quot;Placement&quot;:&quot;Footer&quot;,&quot;Index&quot;:&quot;Primary&quot;,&quot;Section&quot;:4,&quot;Top&quot;:0.0,&quot;Left&quot;:0.0}" style="position:absolute;margin-left:0;margin-top:0;width:612pt;height:36.5pt;z-index:251675647;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" o:allowincell="f" filled="f" stroked="f" strokeweight=".5pt">
              <v:textbox inset="20pt,0,,0">
                <w:txbxContent>
                  <w:p w14:paraId="205FE7ED" w14:textId="59CD6196" w:rsidR="00D84C63" w:rsidRPr="005B656E" w:rsidRDefault="005B656E" w:rsidP="005B656E">
                    <w:pPr>
                      <w:rPr>
                        <w:rFonts w:ascii="Calibri" w:hAnsi="Calibri" w:cs="Calibri"/>
                        <w:color w:val="000000"/>
                        <w:sz w:val="22"/>
                      </w:rPr>
                    </w:pPr>
                    <w:r w:rsidRPr="005B656E">
                      <w:rPr>
                        <w:rFonts w:ascii="Calibri" w:hAnsi="Calibri" w:cs="Calibri"/>
                        <w:color w:val="000000"/>
                        <w:sz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C7031" w14:textId="77777777" w:rsidR="00B44A59" w:rsidRDefault="00B44A59">
      <w:r>
        <w:separator/>
      </w:r>
    </w:p>
  </w:footnote>
  <w:footnote w:type="continuationSeparator" w:id="0">
    <w:p w14:paraId="7FA95625" w14:textId="77777777" w:rsidR="00B44A59" w:rsidRDefault="00B44A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A38D3"/>
    <w:multiLevelType w:val="singleLevel"/>
    <w:tmpl w:val="84227C1C"/>
    <w:lvl w:ilvl="0">
      <w:start w:val="9"/>
      <w:numFmt w:val="lowerLetter"/>
      <w:lvlText w:val="(%1)"/>
      <w:lvlJc w:val="left"/>
      <w:pPr>
        <w:tabs>
          <w:tab w:val="num" w:pos="360"/>
        </w:tabs>
        <w:ind w:left="360" w:hanging="360"/>
      </w:pPr>
      <w:rPr>
        <w:rFonts w:hint="default"/>
        <w:b/>
      </w:rPr>
    </w:lvl>
  </w:abstractNum>
  <w:abstractNum w:abstractNumId="1" w15:restartNumberingAfterBreak="0">
    <w:nsid w:val="069F2C4E"/>
    <w:multiLevelType w:val="singleLevel"/>
    <w:tmpl w:val="DCC042DA"/>
    <w:lvl w:ilvl="0">
      <w:start w:val="14"/>
      <w:numFmt w:val="lowerLetter"/>
      <w:lvlText w:val="(%1)"/>
      <w:lvlJc w:val="left"/>
      <w:pPr>
        <w:tabs>
          <w:tab w:val="num" w:pos="390"/>
        </w:tabs>
        <w:ind w:left="390" w:hanging="390"/>
      </w:pPr>
      <w:rPr>
        <w:rFonts w:hint="default"/>
      </w:rPr>
    </w:lvl>
  </w:abstractNum>
  <w:abstractNum w:abstractNumId="2" w15:restartNumberingAfterBreak="0">
    <w:nsid w:val="08D51053"/>
    <w:multiLevelType w:val="multilevel"/>
    <w:tmpl w:val="D0D072B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B91400"/>
    <w:multiLevelType w:val="multilevel"/>
    <w:tmpl w:val="97865968"/>
    <w:lvl w:ilvl="0">
      <w:start w:val="8"/>
      <w:numFmt w:val="decimal"/>
      <w:lvlText w:val="%1"/>
      <w:lvlJc w:val="left"/>
      <w:pPr>
        <w:tabs>
          <w:tab w:val="num" w:pos="420"/>
        </w:tabs>
        <w:ind w:left="420" w:hanging="420"/>
      </w:pPr>
      <w:rPr>
        <w:rFonts w:hint="default"/>
      </w:rPr>
    </w:lvl>
    <w:lvl w:ilvl="1">
      <w:start w:val="7"/>
      <w:numFmt w:val="decimal"/>
      <w:lvlText w:val="%2.1"/>
      <w:lvlJc w:val="left"/>
      <w:pPr>
        <w:tabs>
          <w:tab w:val="num" w:pos="420"/>
        </w:tabs>
        <w:ind w:left="420" w:hanging="42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E701612"/>
    <w:multiLevelType w:val="singleLevel"/>
    <w:tmpl w:val="D51C5554"/>
    <w:lvl w:ilvl="0">
      <w:start w:val="2"/>
      <w:numFmt w:val="lowerRoman"/>
      <w:lvlText w:val="(%1)"/>
      <w:lvlJc w:val="left"/>
      <w:pPr>
        <w:tabs>
          <w:tab w:val="num" w:pos="1440"/>
        </w:tabs>
        <w:ind w:left="1440" w:hanging="720"/>
      </w:pPr>
      <w:rPr>
        <w:rFonts w:hint="default"/>
      </w:rPr>
    </w:lvl>
  </w:abstractNum>
  <w:abstractNum w:abstractNumId="5" w15:restartNumberingAfterBreak="0">
    <w:nsid w:val="11B90DB9"/>
    <w:multiLevelType w:val="singleLevel"/>
    <w:tmpl w:val="2D70A744"/>
    <w:lvl w:ilvl="0">
      <w:start w:val="2"/>
      <w:numFmt w:val="lowerRoman"/>
      <w:lvlText w:val="(%1)"/>
      <w:lvlJc w:val="left"/>
      <w:pPr>
        <w:tabs>
          <w:tab w:val="num" w:pos="1440"/>
        </w:tabs>
        <w:ind w:left="1440" w:hanging="720"/>
      </w:pPr>
      <w:rPr>
        <w:rFonts w:hint="default"/>
      </w:rPr>
    </w:lvl>
  </w:abstractNum>
  <w:abstractNum w:abstractNumId="6" w15:restartNumberingAfterBreak="0">
    <w:nsid w:val="17C50FFF"/>
    <w:multiLevelType w:val="singleLevel"/>
    <w:tmpl w:val="9E56B8C8"/>
    <w:lvl w:ilvl="0">
      <w:start w:val="2"/>
      <w:numFmt w:val="lowerRoman"/>
      <w:lvlText w:val="(%1)"/>
      <w:lvlJc w:val="left"/>
      <w:pPr>
        <w:tabs>
          <w:tab w:val="num" w:pos="1440"/>
        </w:tabs>
        <w:ind w:left="1440" w:hanging="720"/>
      </w:pPr>
      <w:rPr>
        <w:rFonts w:hint="default"/>
      </w:rPr>
    </w:lvl>
  </w:abstractNum>
  <w:abstractNum w:abstractNumId="7" w15:restartNumberingAfterBreak="0">
    <w:nsid w:val="19FE56DF"/>
    <w:multiLevelType w:val="singleLevel"/>
    <w:tmpl w:val="EB5CDFD2"/>
    <w:lvl w:ilvl="0">
      <w:start w:val="2"/>
      <w:numFmt w:val="lowerRoman"/>
      <w:lvlText w:val="(%1)"/>
      <w:lvlJc w:val="left"/>
      <w:pPr>
        <w:tabs>
          <w:tab w:val="num" w:pos="1560"/>
        </w:tabs>
        <w:ind w:left="1560" w:hanging="720"/>
      </w:pPr>
      <w:rPr>
        <w:rFonts w:hint="default"/>
      </w:rPr>
    </w:lvl>
  </w:abstractNum>
  <w:abstractNum w:abstractNumId="8" w15:restartNumberingAfterBreak="0">
    <w:nsid w:val="1A0270BC"/>
    <w:multiLevelType w:val="multilevel"/>
    <w:tmpl w:val="6F5A5F7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C1D4BE2"/>
    <w:multiLevelType w:val="multilevel"/>
    <w:tmpl w:val="D23E50B4"/>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F331E24"/>
    <w:multiLevelType w:val="singleLevel"/>
    <w:tmpl w:val="0C4036CE"/>
    <w:lvl w:ilvl="0">
      <w:start w:val="2"/>
      <w:numFmt w:val="lowerRoman"/>
      <w:lvlText w:val="(%1)"/>
      <w:lvlJc w:val="left"/>
      <w:pPr>
        <w:tabs>
          <w:tab w:val="num" w:pos="1440"/>
        </w:tabs>
        <w:ind w:left="1440" w:hanging="720"/>
      </w:pPr>
      <w:rPr>
        <w:rFonts w:hint="default"/>
      </w:rPr>
    </w:lvl>
  </w:abstractNum>
  <w:abstractNum w:abstractNumId="11" w15:restartNumberingAfterBreak="0">
    <w:nsid w:val="24963CFD"/>
    <w:multiLevelType w:val="singleLevel"/>
    <w:tmpl w:val="08090019"/>
    <w:lvl w:ilvl="0">
      <w:start w:val="7"/>
      <w:numFmt w:val="lowerLetter"/>
      <w:lvlText w:val="(%1)"/>
      <w:lvlJc w:val="left"/>
      <w:pPr>
        <w:tabs>
          <w:tab w:val="num" w:pos="360"/>
        </w:tabs>
        <w:ind w:left="360" w:hanging="360"/>
      </w:pPr>
      <w:rPr>
        <w:rFonts w:hint="default"/>
      </w:rPr>
    </w:lvl>
  </w:abstractNum>
  <w:abstractNum w:abstractNumId="12" w15:restartNumberingAfterBreak="0">
    <w:nsid w:val="2903048F"/>
    <w:multiLevelType w:val="multilevel"/>
    <w:tmpl w:val="0DEA1FCA"/>
    <w:lvl w:ilvl="0">
      <w:start w:val="7"/>
      <w:numFmt w:val="decimal"/>
      <w:lvlText w:val="%1"/>
      <w:lvlJc w:val="left"/>
      <w:pPr>
        <w:tabs>
          <w:tab w:val="num" w:pos="420"/>
        </w:tabs>
        <w:ind w:left="420" w:hanging="420"/>
      </w:pPr>
      <w:rPr>
        <w:rFonts w:hint="default"/>
      </w:rPr>
    </w:lvl>
    <w:lvl w:ilvl="1">
      <w:start w:val="7"/>
      <w:numFmt w:val="decimal"/>
      <w:lvlText w:val="%2.1"/>
      <w:lvlJc w:val="left"/>
      <w:pPr>
        <w:tabs>
          <w:tab w:val="num" w:pos="420"/>
        </w:tabs>
        <w:ind w:left="420" w:hanging="42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2D33ED"/>
    <w:multiLevelType w:val="multilevel"/>
    <w:tmpl w:val="7E7A8D70"/>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C15803"/>
    <w:multiLevelType w:val="singleLevel"/>
    <w:tmpl w:val="639481DA"/>
    <w:lvl w:ilvl="0">
      <w:start w:val="1"/>
      <w:numFmt w:val="lowerLetter"/>
      <w:lvlText w:val="(%1)"/>
      <w:lvlJc w:val="left"/>
      <w:pPr>
        <w:tabs>
          <w:tab w:val="num" w:pos="375"/>
        </w:tabs>
        <w:ind w:left="375" w:hanging="375"/>
      </w:pPr>
      <w:rPr>
        <w:rFonts w:hint="default"/>
      </w:rPr>
    </w:lvl>
  </w:abstractNum>
  <w:abstractNum w:abstractNumId="15" w15:restartNumberingAfterBreak="0">
    <w:nsid w:val="2F8257CC"/>
    <w:multiLevelType w:val="hybridMultilevel"/>
    <w:tmpl w:val="FCEEF70A"/>
    <w:lvl w:ilvl="0" w:tplc="21B6A916">
      <w:start w:val="9"/>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FB20DC6"/>
    <w:multiLevelType w:val="multilevel"/>
    <w:tmpl w:val="383E245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23C6C55"/>
    <w:multiLevelType w:val="singleLevel"/>
    <w:tmpl w:val="A81A7C5C"/>
    <w:lvl w:ilvl="0">
      <w:start w:val="2"/>
      <w:numFmt w:val="lowerRoman"/>
      <w:lvlText w:val="(%1)"/>
      <w:lvlJc w:val="left"/>
      <w:pPr>
        <w:tabs>
          <w:tab w:val="num" w:pos="1440"/>
        </w:tabs>
        <w:ind w:left="1440" w:hanging="720"/>
      </w:pPr>
      <w:rPr>
        <w:rFonts w:hint="default"/>
      </w:rPr>
    </w:lvl>
  </w:abstractNum>
  <w:abstractNum w:abstractNumId="18" w15:restartNumberingAfterBreak="0">
    <w:nsid w:val="340A1E07"/>
    <w:multiLevelType w:val="singleLevel"/>
    <w:tmpl w:val="5248EF9E"/>
    <w:lvl w:ilvl="0">
      <w:start w:val="1"/>
      <w:numFmt w:val="lowerLetter"/>
      <w:lvlText w:val="(%1)"/>
      <w:lvlJc w:val="left"/>
      <w:pPr>
        <w:tabs>
          <w:tab w:val="num" w:pos="390"/>
        </w:tabs>
        <w:ind w:left="390" w:hanging="390"/>
      </w:pPr>
      <w:rPr>
        <w:rFonts w:hint="default"/>
      </w:rPr>
    </w:lvl>
  </w:abstractNum>
  <w:abstractNum w:abstractNumId="19" w15:restartNumberingAfterBreak="0">
    <w:nsid w:val="34FC755D"/>
    <w:multiLevelType w:val="hybridMultilevel"/>
    <w:tmpl w:val="379A711C"/>
    <w:lvl w:ilvl="0" w:tplc="436C0D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9B64118"/>
    <w:multiLevelType w:val="singleLevel"/>
    <w:tmpl w:val="DDB4C8CC"/>
    <w:lvl w:ilvl="0">
      <w:start w:val="1"/>
      <w:numFmt w:val="lowerLetter"/>
      <w:lvlText w:val="(%1)"/>
      <w:lvlJc w:val="left"/>
      <w:pPr>
        <w:tabs>
          <w:tab w:val="num" w:pos="390"/>
        </w:tabs>
        <w:ind w:left="390" w:hanging="390"/>
      </w:pPr>
      <w:rPr>
        <w:rFonts w:hint="default"/>
      </w:rPr>
    </w:lvl>
  </w:abstractNum>
  <w:abstractNum w:abstractNumId="21" w15:restartNumberingAfterBreak="0">
    <w:nsid w:val="3D424022"/>
    <w:multiLevelType w:val="singleLevel"/>
    <w:tmpl w:val="176AC268"/>
    <w:lvl w:ilvl="0">
      <w:start w:val="1"/>
      <w:numFmt w:val="lowerLetter"/>
      <w:lvlText w:val="(%1)"/>
      <w:lvlJc w:val="left"/>
      <w:pPr>
        <w:tabs>
          <w:tab w:val="num" w:pos="375"/>
        </w:tabs>
        <w:ind w:left="375" w:hanging="375"/>
      </w:pPr>
      <w:rPr>
        <w:rFonts w:hint="default"/>
      </w:rPr>
    </w:lvl>
  </w:abstractNum>
  <w:abstractNum w:abstractNumId="22" w15:restartNumberingAfterBreak="0">
    <w:nsid w:val="4075096C"/>
    <w:multiLevelType w:val="singleLevel"/>
    <w:tmpl w:val="66787EBE"/>
    <w:lvl w:ilvl="0">
      <w:start w:val="1"/>
      <w:numFmt w:val="lowerLetter"/>
      <w:lvlText w:val="(%1)"/>
      <w:lvlJc w:val="left"/>
      <w:pPr>
        <w:tabs>
          <w:tab w:val="num" w:pos="375"/>
        </w:tabs>
        <w:ind w:left="375" w:hanging="375"/>
      </w:pPr>
      <w:rPr>
        <w:rFonts w:hint="default"/>
      </w:rPr>
    </w:lvl>
  </w:abstractNum>
  <w:abstractNum w:abstractNumId="23" w15:restartNumberingAfterBreak="0">
    <w:nsid w:val="40AB1578"/>
    <w:multiLevelType w:val="singleLevel"/>
    <w:tmpl w:val="7EC250E2"/>
    <w:lvl w:ilvl="0">
      <w:start w:val="16"/>
      <w:numFmt w:val="lowerLetter"/>
      <w:lvlText w:val="(%1)"/>
      <w:lvlJc w:val="left"/>
      <w:pPr>
        <w:tabs>
          <w:tab w:val="num" w:pos="360"/>
        </w:tabs>
        <w:ind w:left="360" w:hanging="360"/>
      </w:pPr>
      <w:rPr>
        <w:rFonts w:hint="default"/>
        <w:b/>
      </w:rPr>
    </w:lvl>
  </w:abstractNum>
  <w:abstractNum w:abstractNumId="24" w15:restartNumberingAfterBreak="0">
    <w:nsid w:val="4307171E"/>
    <w:multiLevelType w:val="singleLevel"/>
    <w:tmpl w:val="26BEC5A8"/>
    <w:lvl w:ilvl="0">
      <w:start w:val="16"/>
      <w:numFmt w:val="lowerLetter"/>
      <w:lvlText w:val="(%1)"/>
      <w:lvlJc w:val="left"/>
      <w:pPr>
        <w:tabs>
          <w:tab w:val="num" w:pos="360"/>
        </w:tabs>
        <w:ind w:left="360" w:hanging="360"/>
      </w:pPr>
      <w:rPr>
        <w:rFonts w:hint="default"/>
      </w:rPr>
    </w:lvl>
  </w:abstractNum>
  <w:abstractNum w:abstractNumId="25" w15:restartNumberingAfterBreak="0">
    <w:nsid w:val="45A459F2"/>
    <w:multiLevelType w:val="hybridMultilevel"/>
    <w:tmpl w:val="C7823D40"/>
    <w:lvl w:ilvl="0" w:tplc="B740ABE4">
      <w:start w:val="1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5DD6030"/>
    <w:multiLevelType w:val="singleLevel"/>
    <w:tmpl w:val="D562C12A"/>
    <w:lvl w:ilvl="0">
      <w:start w:val="2"/>
      <w:numFmt w:val="lowerRoman"/>
      <w:lvlText w:val="(%1)"/>
      <w:lvlJc w:val="left"/>
      <w:pPr>
        <w:tabs>
          <w:tab w:val="num" w:pos="1440"/>
        </w:tabs>
        <w:ind w:left="1440" w:hanging="720"/>
      </w:pPr>
      <w:rPr>
        <w:rFonts w:hint="default"/>
      </w:rPr>
    </w:lvl>
  </w:abstractNum>
  <w:abstractNum w:abstractNumId="27" w15:restartNumberingAfterBreak="0">
    <w:nsid w:val="4CBD46BF"/>
    <w:multiLevelType w:val="singleLevel"/>
    <w:tmpl w:val="08090019"/>
    <w:lvl w:ilvl="0">
      <w:start w:val="1"/>
      <w:numFmt w:val="lowerLetter"/>
      <w:lvlText w:val="(%1)"/>
      <w:lvlJc w:val="left"/>
      <w:pPr>
        <w:tabs>
          <w:tab w:val="num" w:pos="360"/>
        </w:tabs>
        <w:ind w:left="360" w:hanging="360"/>
      </w:pPr>
      <w:rPr>
        <w:rFonts w:hint="default"/>
      </w:rPr>
    </w:lvl>
  </w:abstractNum>
  <w:abstractNum w:abstractNumId="28" w15:restartNumberingAfterBreak="0">
    <w:nsid w:val="50F63F11"/>
    <w:multiLevelType w:val="singleLevel"/>
    <w:tmpl w:val="67BC1580"/>
    <w:lvl w:ilvl="0">
      <w:start w:val="7"/>
      <w:numFmt w:val="lowerLetter"/>
      <w:lvlText w:val="(%1)"/>
      <w:lvlJc w:val="left"/>
      <w:pPr>
        <w:tabs>
          <w:tab w:val="num" w:pos="360"/>
        </w:tabs>
        <w:ind w:left="360" w:hanging="360"/>
      </w:pPr>
      <w:rPr>
        <w:rFonts w:hint="default"/>
        <w:b/>
      </w:rPr>
    </w:lvl>
  </w:abstractNum>
  <w:abstractNum w:abstractNumId="29" w15:restartNumberingAfterBreak="0">
    <w:nsid w:val="51F27836"/>
    <w:multiLevelType w:val="singleLevel"/>
    <w:tmpl w:val="08090019"/>
    <w:lvl w:ilvl="0">
      <w:start w:val="3"/>
      <w:numFmt w:val="lowerLetter"/>
      <w:lvlText w:val="(%1)"/>
      <w:lvlJc w:val="left"/>
      <w:pPr>
        <w:tabs>
          <w:tab w:val="num" w:pos="360"/>
        </w:tabs>
        <w:ind w:left="360" w:hanging="360"/>
      </w:pPr>
      <w:rPr>
        <w:rFonts w:hint="default"/>
        <w:i w:val="0"/>
      </w:rPr>
    </w:lvl>
  </w:abstractNum>
  <w:abstractNum w:abstractNumId="30" w15:restartNumberingAfterBreak="0">
    <w:nsid w:val="535D560B"/>
    <w:multiLevelType w:val="singleLevel"/>
    <w:tmpl w:val="4CA4B9B2"/>
    <w:lvl w:ilvl="0">
      <w:start w:val="1"/>
      <w:numFmt w:val="lowerLetter"/>
      <w:lvlText w:val="(%1)"/>
      <w:lvlJc w:val="left"/>
      <w:pPr>
        <w:tabs>
          <w:tab w:val="num" w:pos="1110"/>
        </w:tabs>
        <w:ind w:left="1110" w:hanging="390"/>
      </w:pPr>
      <w:rPr>
        <w:rFonts w:hint="default"/>
      </w:rPr>
    </w:lvl>
  </w:abstractNum>
  <w:abstractNum w:abstractNumId="31" w15:restartNumberingAfterBreak="0">
    <w:nsid w:val="56E56A64"/>
    <w:multiLevelType w:val="hybridMultilevel"/>
    <w:tmpl w:val="7D5839B2"/>
    <w:lvl w:ilvl="0" w:tplc="751E7CA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A757FCC"/>
    <w:multiLevelType w:val="multilevel"/>
    <w:tmpl w:val="092E8388"/>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CFD1A65"/>
    <w:multiLevelType w:val="multilevel"/>
    <w:tmpl w:val="7A2C76C8"/>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EC8639A"/>
    <w:multiLevelType w:val="hybridMultilevel"/>
    <w:tmpl w:val="3E9C58B0"/>
    <w:lvl w:ilvl="0" w:tplc="B450D7E4">
      <w:start w:val="1"/>
      <w:numFmt w:val="lowerLetter"/>
      <w:lvlText w:val="(%1)"/>
      <w:lvlJc w:val="left"/>
      <w:pPr>
        <w:tabs>
          <w:tab w:val="num" w:pos="360"/>
        </w:tabs>
        <w:ind w:left="360" w:hanging="360"/>
      </w:pPr>
      <w:rPr>
        <w:rFonts w:hint="default"/>
        <w:color w:val="auto"/>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5" w15:restartNumberingAfterBreak="0">
    <w:nsid w:val="5F852CCA"/>
    <w:multiLevelType w:val="hybridMultilevel"/>
    <w:tmpl w:val="EE9C9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1766C4"/>
    <w:multiLevelType w:val="singleLevel"/>
    <w:tmpl w:val="6B44AC6A"/>
    <w:lvl w:ilvl="0">
      <w:start w:val="3"/>
      <w:numFmt w:val="lowerRoman"/>
      <w:lvlText w:val="(%1)"/>
      <w:lvlJc w:val="left"/>
      <w:pPr>
        <w:tabs>
          <w:tab w:val="num" w:pos="1440"/>
        </w:tabs>
        <w:ind w:left="1440" w:hanging="720"/>
      </w:pPr>
      <w:rPr>
        <w:rFonts w:hint="default"/>
      </w:rPr>
    </w:lvl>
  </w:abstractNum>
  <w:abstractNum w:abstractNumId="37" w15:restartNumberingAfterBreak="0">
    <w:nsid w:val="654F4614"/>
    <w:multiLevelType w:val="multilevel"/>
    <w:tmpl w:val="585062AE"/>
    <w:lvl w:ilvl="0">
      <w:start w:val="9"/>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8AE30B5"/>
    <w:multiLevelType w:val="singleLevel"/>
    <w:tmpl w:val="90940F7E"/>
    <w:lvl w:ilvl="0">
      <w:start w:val="2"/>
      <w:numFmt w:val="lowerRoman"/>
      <w:lvlText w:val=""/>
      <w:lvlJc w:val="left"/>
      <w:pPr>
        <w:tabs>
          <w:tab w:val="num" w:pos="360"/>
        </w:tabs>
        <w:ind w:left="360" w:hanging="360"/>
      </w:pPr>
      <w:rPr>
        <w:rFonts w:hint="default"/>
      </w:rPr>
    </w:lvl>
  </w:abstractNum>
  <w:abstractNum w:abstractNumId="39" w15:restartNumberingAfterBreak="0">
    <w:nsid w:val="699C4397"/>
    <w:multiLevelType w:val="hybridMultilevel"/>
    <w:tmpl w:val="B0F08BA0"/>
    <w:lvl w:ilvl="0" w:tplc="E6B2D8E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9A36226"/>
    <w:multiLevelType w:val="multilevel"/>
    <w:tmpl w:val="497217D8"/>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9D9712F"/>
    <w:multiLevelType w:val="multilevel"/>
    <w:tmpl w:val="DC64704E"/>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A0F05D4"/>
    <w:multiLevelType w:val="singleLevel"/>
    <w:tmpl w:val="AB1CD906"/>
    <w:lvl w:ilvl="0">
      <w:start w:val="2"/>
      <w:numFmt w:val="lowerRoman"/>
      <w:lvlText w:val="(%1)"/>
      <w:lvlJc w:val="left"/>
      <w:pPr>
        <w:tabs>
          <w:tab w:val="num" w:pos="1440"/>
        </w:tabs>
        <w:ind w:left="1440" w:hanging="720"/>
      </w:pPr>
      <w:rPr>
        <w:rFonts w:hint="default"/>
      </w:rPr>
    </w:lvl>
  </w:abstractNum>
  <w:abstractNum w:abstractNumId="43" w15:restartNumberingAfterBreak="0">
    <w:nsid w:val="6E3B0F57"/>
    <w:multiLevelType w:val="hybridMultilevel"/>
    <w:tmpl w:val="631ED4A4"/>
    <w:lvl w:ilvl="0" w:tplc="FBE8B33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E3E13EE"/>
    <w:multiLevelType w:val="hybridMultilevel"/>
    <w:tmpl w:val="B022AF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2587525"/>
    <w:multiLevelType w:val="singleLevel"/>
    <w:tmpl w:val="E166C2CA"/>
    <w:lvl w:ilvl="0">
      <w:start w:val="1"/>
      <w:numFmt w:val="lowerLetter"/>
      <w:lvlText w:val="(%1)"/>
      <w:lvlJc w:val="left"/>
      <w:pPr>
        <w:tabs>
          <w:tab w:val="num" w:pos="375"/>
        </w:tabs>
        <w:ind w:left="375" w:hanging="375"/>
      </w:pPr>
      <w:rPr>
        <w:rFonts w:hint="default"/>
      </w:rPr>
    </w:lvl>
  </w:abstractNum>
  <w:abstractNum w:abstractNumId="46" w15:restartNumberingAfterBreak="0">
    <w:nsid w:val="7C2D20AC"/>
    <w:multiLevelType w:val="hybridMultilevel"/>
    <w:tmpl w:val="244E36F4"/>
    <w:lvl w:ilvl="0" w:tplc="B6DEF590">
      <w:start w:val="1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D1307F4"/>
    <w:multiLevelType w:val="singleLevel"/>
    <w:tmpl w:val="08090019"/>
    <w:lvl w:ilvl="0">
      <w:start w:val="6"/>
      <w:numFmt w:val="lowerLetter"/>
      <w:lvlText w:val="(%1)"/>
      <w:lvlJc w:val="left"/>
      <w:pPr>
        <w:tabs>
          <w:tab w:val="num" w:pos="360"/>
        </w:tabs>
        <w:ind w:left="360" w:hanging="360"/>
      </w:pPr>
      <w:rPr>
        <w:rFonts w:hint="default"/>
      </w:rPr>
    </w:lvl>
  </w:abstractNum>
  <w:num w:numId="1" w16cid:durableId="1158107821">
    <w:abstractNumId w:val="16"/>
  </w:num>
  <w:num w:numId="2" w16cid:durableId="159463939">
    <w:abstractNumId w:val="22"/>
  </w:num>
  <w:num w:numId="3" w16cid:durableId="2034762093">
    <w:abstractNumId w:val="29"/>
  </w:num>
  <w:num w:numId="4" w16cid:durableId="620262145">
    <w:abstractNumId w:val="47"/>
  </w:num>
  <w:num w:numId="5" w16cid:durableId="186214397">
    <w:abstractNumId w:val="28"/>
  </w:num>
  <w:num w:numId="6" w16cid:durableId="224218407">
    <w:abstractNumId w:val="11"/>
  </w:num>
  <w:num w:numId="7" w16cid:durableId="954408699">
    <w:abstractNumId w:val="0"/>
  </w:num>
  <w:num w:numId="8" w16cid:durableId="1140918804">
    <w:abstractNumId w:val="6"/>
  </w:num>
  <w:num w:numId="9" w16cid:durableId="2032487462">
    <w:abstractNumId w:val="10"/>
  </w:num>
  <w:num w:numId="10" w16cid:durableId="1398086832">
    <w:abstractNumId w:val="42"/>
  </w:num>
  <w:num w:numId="11" w16cid:durableId="998725961">
    <w:abstractNumId w:val="17"/>
  </w:num>
  <w:num w:numId="12" w16cid:durableId="966856924">
    <w:abstractNumId w:val="7"/>
  </w:num>
  <w:num w:numId="13" w16cid:durableId="740062001">
    <w:abstractNumId w:val="5"/>
  </w:num>
  <w:num w:numId="14" w16cid:durableId="651643422">
    <w:abstractNumId w:val="26"/>
  </w:num>
  <w:num w:numId="15" w16cid:durableId="354504477">
    <w:abstractNumId w:val="1"/>
  </w:num>
  <w:num w:numId="16" w16cid:durableId="356856554">
    <w:abstractNumId w:val="8"/>
  </w:num>
  <w:num w:numId="17" w16cid:durableId="389498415">
    <w:abstractNumId w:val="30"/>
  </w:num>
  <w:num w:numId="18" w16cid:durableId="1276403825">
    <w:abstractNumId w:val="27"/>
  </w:num>
  <w:num w:numId="19" w16cid:durableId="1695381883">
    <w:abstractNumId w:val="4"/>
  </w:num>
  <w:num w:numId="20" w16cid:durableId="43724761">
    <w:abstractNumId w:val="36"/>
  </w:num>
  <w:num w:numId="21" w16cid:durableId="1716588049">
    <w:abstractNumId w:val="38"/>
  </w:num>
  <w:num w:numId="22" w16cid:durableId="1741713058">
    <w:abstractNumId w:val="33"/>
  </w:num>
  <w:num w:numId="23" w16cid:durableId="863329450">
    <w:abstractNumId w:val="13"/>
  </w:num>
  <w:num w:numId="24" w16cid:durableId="236672186">
    <w:abstractNumId w:val="20"/>
  </w:num>
  <w:num w:numId="25" w16cid:durableId="1484008375">
    <w:abstractNumId w:val="40"/>
  </w:num>
  <w:num w:numId="26" w16cid:durableId="1284339763">
    <w:abstractNumId w:val="2"/>
  </w:num>
  <w:num w:numId="27" w16cid:durableId="825317163">
    <w:abstractNumId w:val="41"/>
  </w:num>
  <w:num w:numId="28" w16cid:durableId="1246380478">
    <w:abstractNumId w:val="45"/>
  </w:num>
  <w:num w:numId="29" w16cid:durableId="2004430526">
    <w:abstractNumId w:val="12"/>
  </w:num>
  <w:num w:numId="30" w16cid:durableId="1691372317">
    <w:abstractNumId w:val="14"/>
  </w:num>
  <w:num w:numId="31" w16cid:durableId="2082364485">
    <w:abstractNumId w:val="3"/>
  </w:num>
  <w:num w:numId="32" w16cid:durableId="1940064179">
    <w:abstractNumId w:val="37"/>
  </w:num>
  <w:num w:numId="33" w16cid:durableId="1951929199">
    <w:abstractNumId w:val="9"/>
  </w:num>
  <w:num w:numId="34" w16cid:durableId="2022387732">
    <w:abstractNumId w:val="21"/>
  </w:num>
  <w:num w:numId="35" w16cid:durableId="1191262290">
    <w:abstractNumId w:val="32"/>
  </w:num>
  <w:num w:numId="36" w16cid:durableId="1383793648">
    <w:abstractNumId w:val="18"/>
  </w:num>
  <w:num w:numId="37" w16cid:durableId="1447770487">
    <w:abstractNumId w:val="23"/>
  </w:num>
  <w:num w:numId="38" w16cid:durableId="1631590240">
    <w:abstractNumId w:val="24"/>
  </w:num>
  <w:num w:numId="39" w16cid:durableId="990598698">
    <w:abstractNumId w:val="15"/>
  </w:num>
  <w:num w:numId="40" w16cid:durableId="1418283032">
    <w:abstractNumId w:val="46"/>
  </w:num>
  <w:num w:numId="41" w16cid:durableId="712075401">
    <w:abstractNumId w:val="25"/>
  </w:num>
  <w:num w:numId="42" w16cid:durableId="1492016213">
    <w:abstractNumId w:val="43"/>
  </w:num>
  <w:num w:numId="43" w16cid:durableId="555163283">
    <w:abstractNumId w:val="31"/>
  </w:num>
  <w:num w:numId="44" w16cid:durableId="1238858078">
    <w:abstractNumId w:val="35"/>
  </w:num>
  <w:num w:numId="45" w16cid:durableId="1404639241">
    <w:abstractNumId w:val="34"/>
  </w:num>
  <w:num w:numId="46" w16cid:durableId="1913200771">
    <w:abstractNumId w:val="39"/>
  </w:num>
  <w:num w:numId="47" w16cid:durableId="595753892">
    <w:abstractNumId w:val="44"/>
  </w:num>
  <w:num w:numId="48" w16cid:durableId="14190145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LjyyBUZA4cF5RZFM4WF+KI0Z8f63UyfvzGANpEs5vL1g0Lc8sfCbdqPgBB1t7e9H5mZZXSLkwQL2P8ScPEelw==" w:salt="c1Uogomg38i0mXvDuJCJq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26C"/>
    <w:rsid w:val="000009B4"/>
    <w:rsid w:val="000272ED"/>
    <w:rsid w:val="00033E54"/>
    <w:rsid w:val="000347D0"/>
    <w:rsid w:val="00050BB2"/>
    <w:rsid w:val="000524AD"/>
    <w:rsid w:val="000602F6"/>
    <w:rsid w:val="000767C2"/>
    <w:rsid w:val="00077040"/>
    <w:rsid w:val="0007786F"/>
    <w:rsid w:val="00081E3F"/>
    <w:rsid w:val="00081F2F"/>
    <w:rsid w:val="000947A3"/>
    <w:rsid w:val="000A37FD"/>
    <w:rsid w:val="000C2370"/>
    <w:rsid w:val="000D22AA"/>
    <w:rsid w:val="000E4D32"/>
    <w:rsid w:val="000F7EA7"/>
    <w:rsid w:val="001033BB"/>
    <w:rsid w:val="00121946"/>
    <w:rsid w:val="00126D42"/>
    <w:rsid w:val="00127716"/>
    <w:rsid w:val="00133E7B"/>
    <w:rsid w:val="001434DE"/>
    <w:rsid w:val="00152A57"/>
    <w:rsid w:val="001609DF"/>
    <w:rsid w:val="00166B8A"/>
    <w:rsid w:val="00176426"/>
    <w:rsid w:val="00185B46"/>
    <w:rsid w:val="00194BC0"/>
    <w:rsid w:val="00197617"/>
    <w:rsid w:val="001A0FD1"/>
    <w:rsid w:val="001A5A99"/>
    <w:rsid w:val="001A5E2E"/>
    <w:rsid w:val="001A5F45"/>
    <w:rsid w:val="001B2FA3"/>
    <w:rsid w:val="001D1027"/>
    <w:rsid w:val="001E3B7C"/>
    <w:rsid w:val="001E6AE7"/>
    <w:rsid w:val="001F2D89"/>
    <w:rsid w:val="001F7F9F"/>
    <w:rsid w:val="00204616"/>
    <w:rsid w:val="00214499"/>
    <w:rsid w:val="002213D1"/>
    <w:rsid w:val="00230D27"/>
    <w:rsid w:val="002359B0"/>
    <w:rsid w:val="00236385"/>
    <w:rsid w:val="00254D72"/>
    <w:rsid w:val="0026429D"/>
    <w:rsid w:val="002675FC"/>
    <w:rsid w:val="0027136A"/>
    <w:rsid w:val="00283973"/>
    <w:rsid w:val="00283B94"/>
    <w:rsid w:val="002906D2"/>
    <w:rsid w:val="00294EE8"/>
    <w:rsid w:val="002A2DD3"/>
    <w:rsid w:val="002B2220"/>
    <w:rsid w:val="002B5567"/>
    <w:rsid w:val="002C6E71"/>
    <w:rsid w:val="002D70C0"/>
    <w:rsid w:val="002E0FA5"/>
    <w:rsid w:val="002E188F"/>
    <w:rsid w:val="002E598B"/>
    <w:rsid w:val="002E7AC8"/>
    <w:rsid w:val="002F3042"/>
    <w:rsid w:val="00301F36"/>
    <w:rsid w:val="00302E8C"/>
    <w:rsid w:val="003055AF"/>
    <w:rsid w:val="00306904"/>
    <w:rsid w:val="00310567"/>
    <w:rsid w:val="00311CCC"/>
    <w:rsid w:val="00322365"/>
    <w:rsid w:val="00323999"/>
    <w:rsid w:val="003333B5"/>
    <w:rsid w:val="0034412D"/>
    <w:rsid w:val="00344B26"/>
    <w:rsid w:val="00346997"/>
    <w:rsid w:val="00351624"/>
    <w:rsid w:val="00352DC0"/>
    <w:rsid w:val="0037138B"/>
    <w:rsid w:val="00371EAA"/>
    <w:rsid w:val="00372C17"/>
    <w:rsid w:val="00381927"/>
    <w:rsid w:val="00392A6E"/>
    <w:rsid w:val="003979AA"/>
    <w:rsid w:val="003A2670"/>
    <w:rsid w:val="003A508D"/>
    <w:rsid w:val="003A5596"/>
    <w:rsid w:val="003B15F5"/>
    <w:rsid w:val="003B1D1B"/>
    <w:rsid w:val="003B3257"/>
    <w:rsid w:val="003B6F3C"/>
    <w:rsid w:val="003D16ED"/>
    <w:rsid w:val="003D309A"/>
    <w:rsid w:val="003E5348"/>
    <w:rsid w:val="003F5551"/>
    <w:rsid w:val="00411D98"/>
    <w:rsid w:val="00412C8F"/>
    <w:rsid w:val="004158AA"/>
    <w:rsid w:val="00420999"/>
    <w:rsid w:val="00420B72"/>
    <w:rsid w:val="0042154F"/>
    <w:rsid w:val="00427553"/>
    <w:rsid w:val="00435FC2"/>
    <w:rsid w:val="00457B35"/>
    <w:rsid w:val="00463721"/>
    <w:rsid w:val="00473EDE"/>
    <w:rsid w:val="00491735"/>
    <w:rsid w:val="0049636F"/>
    <w:rsid w:val="004A778C"/>
    <w:rsid w:val="004B047E"/>
    <w:rsid w:val="004B7BAE"/>
    <w:rsid w:val="004C5699"/>
    <w:rsid w:val="004E395E"/>
    <w:rsid w:val="004E58F3"/>
    <w:rsid w:val="005012CC"/>
    <w:rsid w:val="00502EF4"/>
    <w:rsid w:val="0050491D"/>
    <w:rsid w:val="00512CB8"/>
    <w:rsid w:val="005226E5"/>
    <w:rsid w:val="00540918"/>
    <w:rsid w:val="00541C49"/>
    <w:rsid w:val="00561B19"/>
    <w:rsid w:val="00562709"/>
    <w:rsid w:val="0056316C"/>
    <w:rsid w:val="00572255"/>
    <w:rsid w:val="005735BA"/>
    <w:rsid w:val="00573C75"/>
    <w:rsid w:val="00574CC2"/>
    <w:rsid w:val="00575CFF"/>
    <w:rsid w:val="0057721A"/>
    <w:rsid w:val="00583AF3"/>
    <w:rsid w:val="0059010F"/>
    <w:rsid w:val="0059117E"/>
    <w:rsid w:val="005915DA"/>
    <w:rsid w:val="00594EFF"/>
    <w:rsid w:val="005A04ED"/>
    <w:rsid w:val="005B4A8E"/>
    <w:rsid w:val="005B656E"/>
    <w:rsid w:val="005B70E3"/>
    <w:rsid w:val="005C0B12"/>
    <w:rsid w:val="005C0D25"/>
    <w:rsid w:val="005C0F88"/>
    <w:rsid w:val="005C1721"/>
    <w:rsid w:val="005D4EE0"/>
    <w:rsid w:val="005E7F69"/>
    <w:rsid w:val="00601925"/>
    <w:rsid w:val="00602D90"/>
    <w:rsid w:val="0061680A"/>
    <w:rsid w:val="00623D3C"/>
    <w:rsid w:val="0063159A"/>
    <w:rsid w:val="0063173D"/>
    <w:rsid w:val="00636E5C"/>
    <w:rsid w:val="0064306F"/>
    <w:rsid w:val="00653E09"/>
    <w:rsid w:val="00660405"/>
    <w:rsid w:val="006938A1"/>
    <w:rsid w:val="00697C94"/>
    <w:rsid w:val="006A2711"/>
    <w:rsid w:val="006A74DF"/>
    <w:rsid w:val="006B04ED"/>
    <w:rsid w:val="006B144C"/>
    <w:rsid w:val="006B4586"/>
    <w:rsid w:val="006B754F"/>
    <w:rsid w:val="007020DF"/>
    <w:rsid w:val="007155B0"/>
    <w:rsid w:val="00715744"/>
    <w:rsid w:val="00717B80"/>
    <w:rsid w:val="00723292"/>
    <w:rsid w:val="007240F9"/>
    <w:rsid w:val="00725A79"/>
    <w:rsid w:val="00734143"/>
    <w:rsid w:val="0074013F"/>
    <w:rsid w:val="00741D55"/>
    <w:rsid w:val="00744C16"/>
    <w:rsid w:val="00751DD6"/>
    <w:rsid w:val="0076582A"/>
    <w:rsid w:val="00781B92"/>
    <w:rsid w:val="007830B6"/>
    <w:rsid w:val="00784793"/>
    <w:rsid w:val="007943D3"/>
    <w:rsid w:val="007A042A"/>
    <w:rsid w:val="007A425D"/>
    <w:rsid w:val="007D524C"/>
    <w:rsid w:val="00800502"/>
    <w:rsid w:val="0082013F"/>
    <w:rsid w:val="00822325"/>
    <w:rsid w:val="00832DEA"/>
    <w:rsid w:val="00844C90"/>
    <w:rsid w:val="00852031"/>
    <w:rsid w:val="008544BA"/>
    <w:rsid w:val="0087298B"/>
    <w:rsid w:val="0087590F"/>
    <w:rsid w:val="00877AD8"/>
    <w:rsid w:val="008800A0"/>
    <w:rsid w:val="00884FBE"/>
    <w:rsid w:val="00885CBC"/>
    <w:rsid w:val="00892ADD"/>
    <w:rsid w:val="008B0C1B"/>
    <w:rsid w:val="008B1240"/>
    <w:rsid w:val="008E44BE"/>
    <w:rsid w:val="008E76B6"/>
    <w:rsid w:val="008F2395"/>
    <w:rsid w:val="00902FDD"/>
    <w:rsid w:val="009212B6"/>
    <w:rsid w:val="00930991"/>
    <w:rsid w:val="00933E53"/>
    <w:rsid w:val="00935DAD"/>
    <w:rsid w:val="00951A1D"/>
    <w:rsid w:val="00953695"/>
    <w:rsid w:val="00953CB6"/>
    <w:rsid w:val="00955CA2"/>
    <w:rsid w:val="0097335D"/>
    <w:rsid w:val="00973768"/>
    <w:rsid w:val="00973EEA"/>
    <w:rsid w:val="00974B2B"/>
    <w:rsid w:val="00982E9A"/>
    <w:rsid w:val="00986B48"/>
    <w:rsid w:val="0099091D"/>
    <w:rsid w:val="009935B2"/>
    <w:rsid w:val="00994A22"/>
    <w:rsid w:val="009A27F9"/>
    <w:rsid w:val="009B14A9"/>
    <w:rsid w:val="009B3E41"/>
    <w:rsid w:val="009C1D1C"/>
    <w:rsid w:val="009C266D"/>
    <w:rsid w:val="009C2C47"/>
    <w:rsid w:val="009C3B1A"/>
    <w:rsid w:val="009E5F86"/>
    <w:rsid w:val="009F5C70"/>
    <w:rsid w:val="00A2247B"/>
    <w:rsid w:val="00A30E41"/>
    <w:rsid w:val="00A3651D"/>
    <w:rsid w:val="00A51BEB"/>
    <w:rsid w:val="00A5371E"/>
    <w:rsid w:val="00A5457C"/>
    <w:rsid w:val="00A615C5"/>
    <w:rsid w:val="00A61E76"/>
    <w:rsid w:val="00A62009"/>
    <w:rsid w:val="00A66F0A"/>
    <w:rsid w:val="00A67D82"/>
    <w:rsid w:val="00A7392C"/>
    <w:rsid w:val="00AA0B8D"/>
    <w:rsid w:val="00AB4552"/>
    <w:rsid w:val="00AC0CE3"/>
    <w:rsid w:val="00AC2BBD"/>
    <w:rsid w:val="00AC6BDF"/>
    <w:rsid w:val="00AD2F7C"/>
    <w:rsid w:val="00AE7C09"/>
    <w:rsid w:val="00AF0908"/>
    <w:rsid w:val="00B16D15"/>
    <w:rsid w:val="00B207C2"/>
    <w:rsid w:val="00B219CE"/>
    <w:rsid w:val="00B3735B"/>
    <w:rsid w:val="00B44A59"/>
    <w:rsid w:val="00B52EC1"/>
    <w:rsid w:val="00B84022"/>
    <w:rsid w:val="00B85A5F"/>
    <w:rsid w:val="00B92966"/>
    <w:rsid w:val="00B97582"/>
    <w:rsid w:val="00BA074D"/>
    <w:rsid w:val="00BA1C5A"/>
    <w:rsid w:val="00BB290B"/>
    <w:rsid w:val="00BC2C90"/>
    <w:rsid w:val="00BC70C4"/>
    <w:rsid w:val="00BD31DE"/>
    <w:rsid w:val="00BD6250"/>
    <w:rsid w:val="00BE39FA"/>
    <w:rsid w:val="00BF3695"/>
    <w:rsid w:val="00C000D3"/>
    <w:rsid w:val="00C063F4"/>
    <w:rsid w:val="00C115E7"/>
    <w:rsid w:val="00C35426"/>
    <w:rsid w:val="00C53B7E"/>
    <w:rsid w:val="00C55AFC"/>
    <w:rsid w:val="00C62D73"/>
    <w:rsid w:val="00C66D20"/>
    <w:rsid w:val="00C73D8C"/>
    <w:rsid w:val="00C837DF"/>
    <w:rsid w:val="00C917B2"/>
    <w:rsid w:val="00C93DA9"/>
    <w:rsid w:val="00CD3368"/>
    <w:rsid w:val="00CD3EEE"/>
    <w:rsid w:val="00CD59C9"/>
    <w:rsid w:val="00CF20B5"/>
    <w:rsid w:val="00CF3230"/>
    <w:rsid w:val="00CF3938"/>
    <w:rsid w:val="00D046A6"/>
    <w:rsid w:val="00D051A0"/>
    <w:rsid w:val="00D05CBC"/>
    <w:rsid w:val="00D35BAE"/>
    <w:rsid w:val="00D40471"/>
    <w:rsid w:val="00D52346"/>
    <w:rsid w:val="00D531EB"/>
    <w:rsid w:val="00D63B27"/>
    <w:rsid w:val="00D71DA2"/>
    <w:rsid w:val="00D84C63"/>
    <w:rsid w:val="00D84E1F"/>
    <w:rsid w:val="00D85C75"/>
    <w:rsid w:val="00D8665E"/>
    <w:rsid w:val="00DA5E90"/>
    <w:rsid w:val="00DA7A6D"/>
    <w:rsid w:val="00DC6A4A"/>
    <w:rsid w:val="00DD3304"/>
    <w:rsid w:val="00DE6C83"/>
    <w:rsid w:val="00E03D19"/>
    <w:rsid w:val="00E04D95"/>
    <w:rsid w:val="00E13AE8"/>
    <w:rsid w:val="00E3200E"/>
    <w:rsid w:val="00E3224B"/>
    <w:rsid w:val="00E50DDC"/>
    <w:rsid w:val="00E52BB8"/>
    <w:rsid w:val="00E546F1"/>
    <w:rsid w:val="00E6133B"/>
    <w:rsid w:val="00E71994"/>
    <w:rsid w:val="00E8035C"/>
    <w:rsid w:val="00E83DCF"/>
    <w:rsid w:val="00E8585F"/>
    <w:rsid w:val="00E8615D"/>
    <w:rsid w:val="00E87942"/>
    <w:rsid w:val="00E92569"/>
    <w:rsid w:val="00EC68D5"/>
    <w:rsid w:val="00ED38AB"/>
    <w:rsid w:val="00ED6CDA"/>
    <w:rsid w:val="00ED7B0A"/>
    <w:rsid w:val="00EE4F33"/>
    <w:rsid w:val="00EF4CAC"/>
    <w:rsid w:val="00F153AC"/>
    <w:rsid w:val="00F34855"/>
    <w:rsid w:val="00F53C47"/>
    <w:rsid w:val="00F55000"/>
    <w:rsid w:val="00F56265"/>
    <w:rsid w:val="00F72D1A"/>
    <w:rsid w:val="00F7607B"/>
    <w:rsid w:val="00F8136C"/>
    <w:rsid w:val="00F83C1A"/>
    <w:rsid w:val="00F975BB"/>
    <w:rsid w:val="00FB4CC4"/>
    <w:rsid w:val="00FB5970"/>
    <w:rsid w:val="00FD2382"/>
    <w:rsid w:val="00FD526C"/>
    <w:rsid w:val="00FD7D84"/>
    <w:rsid w:val="00FF75ED"/>
    <w:rsid w:val="00FF7F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111022F"/>
  <w15:docId w15:val="{08E0A67E-D363-4B03-A3A5-F4DCD016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jc w:val="center"/>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
    <w:name w:val="Body Text"/>
    <w:basedOn w:val="Normal"/>
    <w:link w:val="BodyTextChar"/>
    <w:rPr>
      <w:sz w:val="24"/>
    </w:rPr>
  </w:style>
  <w:style w:type="paragraph" w:styleId="BodyTextIndent">
    <w:name w:val="Body Text Indent"/>
    <w:basedOn w:val="Normal"/>
    <w:pPr>
      <w:ind w:left="360"/>
    </w:pPr>
    <w:rPr>
      <w:i/>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rsid w:val="00E546F1"/>
    <w:pPr>
      <w:ind w:left="720"/>
      <w:contextualSpacing/>
    </w:pPr>
  </w:style>
  <w:style w:type="paragraph" w:styleId="BalloonText">
    <w:name w:val="Balloon Text"/>
    <w:basedOn w:val="Normal"/>
    <w:link w:val="BalloonTextChar"/>
    <w:rsid w:val="0063159A"/>
    <w:rPr>
      <w:rFonts w:ascii="Tahoma" w:hAnsi="Tahoma" w:cs="Tahoma"/>
      <w:sz w:val="16"/>
      <w:szCs w:val="16"/>
    </w:rPr>
  </w:style>
  <w:style w:type="character" w:customStyle="1" w:styleId="BalloonTextChar">
    <w:name w:val="Balloon Text Char"/>
    <w:link w:val="BalloonText"/>
    <w:rsid w:val="0063159A"/>
    <w:rPr>
      <w:rFonts w:ascii="Tahoma" w:hAnsi="Tahoma" w:cs="Tahoma"/>
      <w:sz w:val="16"/>
      <w:szCs w:val="16"/>
      <w:lang w:val="en-US" w:eastAsia="en-US"/>
    </w:rPr>
  </w:style>
  <w:style w:type="character" w:styleId="CommentReference">
    <w:name w:val="annotation reference"/>
    <w:rsid w:val="00E8035C"/>
    <w:rPr>
      <w:sz w:val="16"/>
      <w:szCs w:val="16"/>
    </w:rPr>
  </w:style>
  <w:style w:type="paragraph" w:styleId="CommentText">
    <w:name w:val="annotation text"/>
    <w:aliases w:val="Guide"/>
    <w:basedOn w:val="Normal"/>
    <w:link w:val="CommentTextChar"/>
    <w:rsid w:val="00E8035C"/>
  </w:style>
  <w:style w:type="character" w:customStyle="1" w:styleId="CommentTextChar">
    <w:name w:val="Comment Text Char"/>
    <w:aliases w:val="Guide Char"/>
    <w:link w:val="CommentText"/>
    <w:rsid w:val="00E8035C"/>
    <w:rPr>
      <w:lang w:val="en-US" w:eastAsia="en-US"/>
    </w:rPr>
  </w:style>
  <w:style w:type="paragraph" w:styleId="CommentSubject">
    <w:name w:val="annotation subject"/>
    <w:basedOn w:val="CommentText"/>
    <w:next w:val="CommentText"/>
    <w:link w:val="CommentSubjectChar"/>
    <w:rsid w:val="00E8035C"/>
    <w:rPr>
      <w:b/>
      <w:bCs/>
    </w:rPr>
  </w:style>
  <w:style w:type="character" w:customStyle="1" w:styleId="CommentSubjectChar">
    <w:name w:val="Comment Subject Char"/>
    <w:link w:val="CommentSubject"/>
    <w:rsid w:val="00E8035C"/>
    <w:rPr>
      <w:b/>
      <w:bCs/>
      <w:lang w:val="en-US" w:eastAsia="en-US"/>
    </w:rPr>
  </w:style>
  <w:style w:type="character" w:customStyle="1" w:styleId="FooterChar">
    <w:name w:val="Footer Char"/>
    <w:link w:val="Footer"/>
    <w:uiPriority w:val="99"/>
    <w:rsid w:val="004B047E"/>
    <w:rPr>
      <w:lang w:val="en-US" w:eastAsia="en-US"/>
    </w:rPr>
  </w:style>
  <w:style w:type="character" w:customStyle="1" w:styleId="BodyTextChar">
    <w:name w:val="Body Text Char"/>
    <w:link w:val="BodyText"/>
    <w:rsid w:val="004E395E"/>
    <w:rPr>
      <w:sz w:val="24"/>
      <w:lang w:val="en-US" w:eastAsia="en-US"/>
    </w:rPr>
  </w:style>
  <w:style w:type="paragraph" w:customStyle="1" w:styleId="Default">
    <w:name w:val="Default"/>
    <w:rsid w:val="00204616"/>
    <w:pPr>
      <w:autoSpaceDE w:val="0"/>
      <w:autoSpaceDN w:val="0"/>
      <w:adjustRightInd w:val="0"/>
    </w:pPr>
    <w:rPr>
      <w:rFonts w:ascii="Arial" w:hAnsi="Arial" w:cs="Arial"/>
      <w:color w:val="000000"/>
      <w:sz w:val="24"/>
      <w:szCs w:val="24"/>
      <w:lang w:val="en-US"/>
    </w:rPr>
  </w:style>
  <w:style w:type="paragraph" w:styleId="Revision">
    <w:name w:val="Revision"/>
    <w:hidden/>
    <w:uiPriority w:val="99"/>
    <w:semiHidden/>
    <w:rsid w:val="002F3042"/>
    <w:rPr>
      <w:lang w:val="en-US" w:eastAsia="en-US"/>
    </w:rPr>
  </w:style>
  <w:style w:type="table" w:styleId="TableGrid">
    <w:name w:val="Table Grid"/>
    <w:basedOn w:val="TableNormal"/>
    <w:uiPriority w:val="39"/>
    <w:rsid w:val="002F30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
    <w:name w:val="subclause"/>
    <w:basedOn w:val="Normal"/>
    <w:rsid w:val="008F239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15823">
      <w:bodyDiv w:val="1"/>
      <w:marLeft w:val="0"/>
      <w:marRight w:val="0"/>
      <w:marTop w:val="0"/>
      <w:marBottom w:val="0"/>
      <w:divBdr>
        <w:top w:val="none" w:sz="0" w:space="0" w:color="auto"/>
        <w:left w:val="none" w:sz="0" w:space="0" w:color="auto"/>
        <w:bottom w:val="none" w:sz="0" w:space="0" w:color="auto"/>
        <w:right w:val="none" w:sz="0" w:space="0" w:color="auto"/>
      </w:divBdr>
    </w:div>
    <w:div w:id="64685261">
      <w:bodyDiv w:val="1"/>
      <w:marLeft w:val="0"/>
      <w:marRight w:val="0"/>
      <w:marTop w:val="0"/>
      <w:marBottom w:val="0"/>
      <w:divBdr>
        <w:top w:val="none" w:sz="0" w:space="0" w:color="auto"/>
        <w:left w:val="none" w:sz="0" w:space="0" w:color="auto"/>
        <w:bottom w:val="none" w:sz="0" w:space="0" w:color="auto"/>
        <w:right w:val="none" w:sz="0" w:space="0" w:color="auto"/>
      </w:divBdr>
      <w:divsChild>
        <w:div w:id="834228350">
          <w:marLeft w:val="0"/>
          <w:marRight w:val="0"/>
          <w:marTop w:val="0"/>
          <w:marBottom w:val="0"/>
          <w:divBdr>
            <w:top w:val="none" w:sz="0" w:space="0" w:color="auto"/>
            <w:left w:val="none" w:sz="0" w:space="0" w:color="auto"/>
            <w:bottom w:val="none" w:sz="0" w:space="0" w:color="auto"/>
            <w:right w:val="none" w:sz="0" w:space="0" w:color="auto"/>
          </w:divBdr>
        </w:div>
      </w:divsChild>
    </w:div>
    <w:div w:id="104078523">
      <w:bodyDiv w:val="1"/>
      <w:marLeft w:val="0"/>
      <w:marRight w:val="0"/>
      <w:marTop w:val="0"/>
      <w:marBottom w:val="0"/>
      <w:divBdr>
        <w:top w:val="none" w:sz="0" w:space="0" w:color="auto"/>
        <w:left w:val="none" w:sz="0" w:space="0" w:color="auto"/>
        <w:bottom w:val="none" w:sz="0" w:space="0" w:color="auto"/>
        <w:right w:val="none" w:sz="0" w:space="0" w:color="auto"/>
      </w:divBdr>
    </w:div>
    <w:div w:id="175340571">
      <w:bodyDiv w:val="1"/>
      <w:marLeft w:val="0"/>
      <w:marRight w:val="0"/>
      <w:marTop w:val="0"/>
      <w:marBottom w:val="0"/>
      <w:divBdr>
        <w:top w:val="none" w:sz="0" w:space="0" w:color="auto"/>
        <w:left w:val="none" w:sz="0" w:space="0" w:color="auto"/>
        <w:bottom w:val="none" w:sz="0" w:space="0" w:color="auto"/>
        <w:right w:val="none" w:sz="0" w:space="0" w:color="auto"/>
      </w:divBdr>
    </w:div>
    <w:div w:id="657349447">
      <w:bodyDiv w:val="1"/>
      <w:marLeft w:val="0"/>
      <w:marRight w:val="0"/>
      <w:marTop w:val="0"/>
      <w:marBottom w:val="0"/>
      <w:divBdr>
        <w:top w:val="none" w:sz="0" w:space="0" w:color="auto"/>
        <w:left w:val="none" w:sz="0" w:space="0" w:color="auto"/>
        <w:bottom w:val="none" w:sz="0" w:space="0" w:color="auto"/>
        <w:right w:val="none" w:sz="0" w:space="0" w:color="auto"/>
      </w:divBdr>
      <w:divsChild>
        <w:div w:id="1923224401">
          <w:marLeft w:val="0"/>
          <w:marRight w:val="0"/>
          <w:marTop w:val="0"/>
          <w:marBottom w:val="0"/>
          <w:divBdr>
            <w:top w:val="none" w:sz="0" w:space="0" w:color="auto"/>
            <w:left w:val="none" w:sz="0" w:space="0" w:color="auto"/>
            <w:bottom w:val="none" w:sz="0" w:space="0" w:color="auto"/>
            <w:right w:val="none" w:sz="0" w:space="0" w:color="auto"/>
          </w:divBdr>
        </w:div>
      </w:divsChild>
    </w:div>
    <w:div w:id="834221314">
      <w:bodyDiv w:val="1"/>
      <w:marLeft w:val="0"/>
      <w:marRight w:val="0"/>
      <w:marTop w:val="0"/>
      <w:marBottom w:val="0"/>
      <w:divBdr>
        <w:top w:val="none" w:sz="0" w:space="0" w:color="auto"/>
        <w:left w:val="none" w:sz="0" w:space="0" w:color="auto"/>
        <w:bottom w:val="none" w:sz="0" w:space="0" w:color="auto"/>
        <w:right w:val="none" w:sz="0" w:space="0" w:color="auto"/>
      </w:divBdr>
    </w:div>
    <w:div w:id="840773792">
      <w:bodyDiv w:val="1"/>
      <w:marLeft w:val="0"/>
      <w:marRight w:val="0"/>
      <w:marTop w:val="0"/>
      <w:marBottom w:val="0"/>
      <w:divBdr>
        <w:top w:val="none" w:sz="0" w:space="0" w:color="auto"/>
        <w:left w:val="none" w:sz="0" w:space="0" w:color="auto"/>
        <w:bottom w:val="none" w:sz="0" w:space="0" w:color="auto"/>
        <w:right w:val="none" w:sz="0" w:space="0" w:color="auto"/>
      </w:divBdr>
    </w:div>
    <w:div w:id="1396662428">
      <w:bodyDiv w:val="1"/>
      <w:marLeft w:val="0"/>
      <w:marRight w:val="0"/>
      <w:marTop w:val="0"/>
      <w:marBottom w:val="0"/>
      <w:divBdr>
        <w:top w:val="none" w:sz="0" w:space="0" w:color="auto"/>
        <w:left w:val="none" w:sz="0" w:space="0" w:color="auto"/>
        <w:bottom w:val="none" w:sz="0" w:space="0" w:color="auto"/>
        <w:right w:val="none" w:sz="0" w:space="0" w:color="auto"/>
      </w:divBdr>
      <w:divsChild>
        <w:div w:id="1069034888">
          <w:marLeft w:val="0"/>
          <w:marRight w:val="0"/>
          <w:marTop w:val="0"/>
          <w:marBottom w:val="0"/>
          <w:divBdr>
            <w:top w:val="none" w:sz="0" w:space="0" w:color="auto"/>
            <w:left w:val="none" w:sz="0" w:space="0" w:color="auto"/>
            <w:bottom w:val="none" w:sz="0" w:space="0" w:color="auto"/>
            <w:right w:val="none" w:sz="0" w:space="0" w:color="auto"/>
          </w:divBdr>
        </w:div>
      </w:divsChild>
    </w:div>
    <w:div w:id="161305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C4F99AF7032A46AC55A960A65F4D0C" ma:contentTypeVersion="14" ma:contentTypeDescription="Create a new document." ma:contentTypeScope="" ma:versionID="e48d7479c6de9aaa6bb7ab9ac38c5958">
  <xsd:schema xmlns:xsd="http://www.w3.org/2001/XMLSchema" xmlns:xs="http://www.w3.org/2001/XMLSchema" xmlns:p="http://schemas.microsoft.com/office/2006/metadata/properties" xmlns:ns3="2ce412ff-a754-44a2-8f0e-d7983e091ec3" xmlns:ns4="6ac4521d-e308-416c-8e23-f88e7a337a65" targetNamespace="http://schemas.microsoft.com/office/2006/metadata/properties" ma:root="true" ma:fieldsID="2501cbe0295715beba9b7f6a11c3c5b5" ns3:_="" ns4:_="">
    <xsd:import namespace="2ce412ff-a754-44a2-8f0e-d7983e091ec3"/>
    <xsd:import namespace="6ac4521d-e308-416c-8e23-f88e7a337a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412ff-a754-44a2-8f0e-d7983e091ec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c4521d-e308-416c-8e23-f88e7a337a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335B34-09EE-421A-BD46-5F9F09AE8B37}">
  <ds:schemaRefs>
    <ds:schemaRef ds:uri="http://schemas.microsoft.com/sharepoint/v3/contenttype/forms"/>
  </ds:schemaRefs>
</ds:datastoreItem>
</file>

<file path=customXml/itemProps2.xml><?xml version="1.0" encoding="utf-8"?>
<ds:datastoreItem xmlns:ds="http://schemas.openxmlformats.org/officeDocument/2006/customXml" ds:itemID="{624B0CB6-6383-402B-90EC-CCC058670849}">
  <ds:schemaRefs>
    <ds:schemaRef ds:uri="http://schemas.openxmlformats.org/officeDocument/2006/bibliography"/>
  </ds:schemaRefs>
</ds:datastoreItem>
</file>

<file path=customXml/itemProps3.xml><?xml version="1.0" encoding="utf-8"?>
<ds:datastoreItem xmlns:ds="http://schemas.openxmlformats.org/officeDocument/2006/customXml" ds:itemID="{6D988FCD-4488-421F-A33E-DEA239E94CE5}">
  <ds:schemaRefs>
    <ds:schemaRef ds:uri="http://schemas.microsoft.com/office/2006/documentManagement/types"/>
    <ds:schemaRef ds:uri="http://purl.org/dc/dcmitype/"/>
    <ds:schemaRef ds:uri="http://purl.org/dc/elements/1.1/"/>
    <ds:schemaRef ds:uri="http://schemas.microsoft.com/office/2006/metadata/properties"/>
    <ds:schemaRef ds:uri="2ce412ff-a754-44a2-8f0e-d7983e091ec3"/>
    <ds:schemaRef ds:uri="6ac4521d-e308-416c-8e23-f88e7a337a65"/>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9C13D7B7-DEB7-4306-9E35-89E3A4F64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e412ff-a754-44a2-8f0e-d7983e091ec3"/>
    <ds:schemaRef ds:uri="6ac4521d-e308-416c-8e23-f88e7a337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3825</Words>
  <Characters>20574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Production Allocation Unit Agreement (Oil Sands Well)</vt:lpstr>
    </vt:vector>
  </TitlesOfParts>
  <Company>Government of Alberta</Company>
  <LinksUpToDate>false</LinksUpToDate>
  <CharactersWithSpaces>24351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Allocation Unit Agreement (Oil Sands Well)</dc:title>
  <dc:subject>Oil Sands PAUA Model Agreement</dc:subject>
  <dc:creator>Ministry of Energy</dc:creator>
  <cp:keywords>Security Classification: PUBLIC</cp:keywords>
  <cp:lastModifiedBy>Natalie Lecours</cp:lastModifiedBy>
  <cp:revision>13</cp:revision>
  <cp:lastPrinted>2022-07-14T02:29:00Z</cp:lastPrinted>
  <dcterms:created xsi:type="dcterms:W3CDTF">2022-07-14T02:34:00Z</dcterms:created>
  <dcterms:modified xsi:type="dcterms:W3CDTF">2023-10-05T20:42:00Z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0x01010057C4F99AF7032A46AC55A960A65F4D0C</vt:lpwstr>
  </property>
  <property fmtid="{D5CDD505-2E9C-101B-9397-08002B2CF9AE}" pid="3" name="MSIP_Label_60c3ebf9-3c2f-4745-a75f-55836bdb736f_Enabled">
    <vt:lpwstr>true</vt:lpwstr>
  </property>
  <property fmtid="{D5CDD505-2E9C-101B-9397-08002B2CF9AE}" pid="4" name="MSIP_Label_60c3ebf9-3c2f-4745-a75f-55836bdb736f_SetDate">
    <vt:lpwstr>2023-07-13T17:30:19Z</vt:lpwstr>
  </property>
  <property fmtid="{D5CDD505-2E9C-101B-9397-08002B2CF9AE}" pid="5" name="MSIP_Label_60c3ebf9-3c2f-4745-a75f-55836bdb736f_Method">
    <vt:lpwstr>Privileged</vt:lpwstr>
  </property>
  <property fmtid="{D5CDD505-2E9C-101B-9397-08002B2CF9AE}" pid="6" name="MSIP_Label_60c3ebf9-3c2f-4745-a75f-55836bdb736f_Name">
    <vt:lpwstr>Public</vt:lpwstr>
  </property>
  <property fmtid="{D5CDD505-2E9C-101B-9397-08002B2CF9AE}" pid="7" name="MSIP_Label_60c3ebf9-3c2f-4745-a75f-55836bdb736f_SiteId">
    <vt:lpwstr>2bb51c06-af9b-42c5-8bf5-3c3b7b10850b</vt:lpwstr>
  </property>
  <property fmtid="{D5CDD505-2E9C-101B-9397-08002B2CF9AE}" pid="8" name="MSIP_Label_60c3ebf9-3c2f-4745-a75f-55836bdb736f_ActionId">
    <vt:lpwstr>560cf0f1-2be4-4b21-a689-d18b9a790f8c</vt:lpwstr>
  </property>
  <property fmtid="{D5CDD505-2E9C-101B-9397-08002B2CF9AE}" pid="9" name="MSIP_Label_60c3ebf9-3c2f-4745-a75f-55836bdb736f_ContentBits">
    <vt:lpwstr>2</vt:lpwstr>
  </property>
</Properties>
</file>