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EA0954" w:rsidRPr="004B724D" w14:paraId="6E293536" w14:textId="77777777" w:rsidTr="00EA0954">
        <w:trPr>
          <w:gridAfter w:val="1"/>
          <w:wAfter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  <w:vAlign w:val="bottom"/>
          </w:tcPr>
          <w:p w14:paraId="37C310D9" w14:textId="77777777" w:rsidR="00EA0954" w:rsidRPr="004B724D" w:rsidRDefault="00EA0954" w:rsidP="00EA0954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144904702"/>
            <w:r w:rsidRPr="004B724D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516A180B" w14:textId="77777777" w:rsidR="00EA0954" w:rsidRPr="004B724D" w:rsidRDefault="00EA0954" w:rsidP="00EA0954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4B724D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3DEB42F1" wp14:editId="0573E7CE">
                  <wp:extent cx="731520" cy="205181"/>
                  <wp:effectExtent l="0" t="0" r="0" b="4445"/>
                  <wp:docPr id="4" name="Picture 4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0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864DF3" w14:paraId="0814509D" w14:textId="77777777" w:rsidTr="00EA0954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D2B198" w14:textId="77777777" w:rsidR="00864DF3" w:rsidRDefault="00A01560" w:rsidP="00D2403C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00 73 16.90</w:t>
            </w:r>
          </w:p>
          <w:p w14:paraId="62F3F5A0" w14:textId="77777777" w:rsidR="00377B85" w:rsidRDefault="00D2403C" w:rsidP="001343F2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="00864DF3">
              <w:rPr>
                <w:rFonts w:ascii="Arial" w:hAnsi="Arial"/>
                <w:b/>
                <w:sz w:val="22"/>
              </w:rPr>
              <w:t xml:space="preserve">Asbestos Abatement </w:t>
            </w:r>
            <w:r w:rsidR="00377B85">
              <w:rPr>
                <w:rFonts w:ascii="Arial" w:hAnsi="Arial"/>
                <w:b/>
                <w:sz w:val="22"/>
              </w:rPr>
              <w:t>/ Environmental Impairment</w:t>
            </w:r>
          </w:p>
          <w:p w14:paraId="4422DA0F" w14:textId="0354506E" w:rsidR="00864DF3" w:rsidRDefault="00BA6126" w:rsidP="00377B85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2023-</w:t>
            </w:r>
            <w:r w:rsidR="00EA0954">
              <w:rPr>
                <w:rFonts w:ascii="Arial" w:hAnsi="Arial"/>
                <w:b/>
                <w:sz w:val="22"/>
              </w:rPr>
              <w:t>09-07</w:t>
            </w:r>
            <w:r w:rsidR="00377B85">
              <w:rPr>
                <w:rFonts w:ascii="Arial" w:hAnsi="Arial"/>
                <w:b/>
                <w:sz w:val="22"/>
              </w:rPr>
              <w:tab/>
              <w:t>Liability Insurance</w:t>
            </w:r>
          </w:p>
        </w:tc>
      </w:tr>
    </w:tbl>
    <w:p w14:paraId="0E653E60" w14:textId="77777777" w:rsidR="00864DF3" w:rsidRDefault="00864DF3">
      <w:pPr>
        <w:rPr>
          <w:rFonts w:ascii="Arial" w:hAnsi="Arial"/>
          <w:sz w:val="22"/>
        </w:rPr>
      </w:pPr>
    </w:p>
    <w:p w14:paraId="5D16AA36" w14:textId="77777777" w:rsidR="00377255" w:rsidRPr="00FF0C26" w:rsidRDefault="00864DF3">
      <w:pPr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Use this Section when the work of the contrac</w:t>
      </w:r>
      <w:r w:rsidR="00377255" w:rsidRPr="00FF0C26">
        <w:rPr>
          <w:rFonts w:ascii="Arial" w:hAnsi="Arial" w:cs="Arial"/>
          <w:sz w:val="22"/>
          <w:szCs w:val="22"/>
        </w:rPr>
        <w:t>t involves asbestos abatement.</w:t>
      </w:r>
    </w:p>
    <w:p w14:paraId="498CC271" w14:textId="77777777" w:rsidR="00377255" w:rsidRPr="00FF0C26" w:rsidRDefault="00377255">
      <w:pPr>
        <w:rPr>
          <w:rFonts w:ascii="Arial" w:hAnsi="Arial" w:cs="Arial"/>
          <w:sz w:val="22"/>
          <w:szCs w:val="22"/>
        </w:rPr>
      </w:pPr>
    </w:p>
    <w:p w14:paraId="380C4750" w14:textId="77777777" w:rsidR="00377255" w:rsidRPr="00FF0C26" w:rsidRDefault="00377255">
      <w:pPr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This section specifies Asbestos Abatement / Environmental Impairment Liability Insurance requirements.  These requirements supplement other insurance requirements specified in the following Insurance Conditions sections:</w:t>
      </w:r>
    </w:p>
    <w:p w14:paraId="4A188EDF" w14:textId="77777777" w:rsidR="00AB08A7" w:rsidRPr="00FF0C26" w:rsidRDefault="00AB08A7">
      <w:pPr>
        <w:rPr>
          <w:rFonts w:ascii="Arial" w:hAnsi="Arial" w:cs="Arial"/>
          <w:sz w:val="22"/>
          <w:szCs w:val="22"/>
        </w:rPr>
      </w:pPr>
    </w:p>
    <w:p w14:paraId="2B2DCD71" w14:textId="77777777" w:rsidR="00377255" w:rsidRPr="00FF0C26" w:rsidRDefault="000169BF" w:rsidP="00377255">
      <w:pPr>
        <w:pStyle w:val="0111"/>
        <w:keepNext/>
        <w:keepLines/>
        <w:ind w:left="360" w:hanging="360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-</w:t>
      </w:r>
      <w:r w:rsidRPr="00FF0C26">
        <w:rPr>
          <w:rFonts w:ascii="Arial" w:hAnsi="Arial" w:cs="Arial"/>
          <w:sz w:val="22"/>
          <w:szCs w:val="22"/>
        </w:rPr>
        <w:tab/>
        <w:t>Section 00 73 16.</w:t>
      </w:r>
      <w:r w:rsidR="00377255" w:rsidRPr="00FF0C26">
        <w:rPr>
          <w:rFonts w:ascii="Arial" w:hAnsi="Arial" w:cs="Arial"/>
          <w:sz w:val="22"/>
          <w:szCs w:val="22"/>
        </w:rPr>
        <w:t xml:space="preserve">04 </w:t>
      </w:r>
      <w:r w:rsidR="00377255" w:rsidRPr="00FF0C26">
        <w:rPr>
          <w:rFonts w:ascii="Arial" w:hAnsi="Arial" w:cs="Arial"/>
          <w:sz w:val="22"/>
          <w:szCs w:val="22"/>
        </w:rPr>
        <w:noBreakHyphen/>
        <w:t xml:space="preserve"> Insurance Conditions – Infrastructure Projects - Low Property Value.]</w:t>
      </w:r>
    </w:p>
    <w:p w14:paraId="172F2605" w14:textId="77777777" w:rsidR="00377255" w:rsidRPr="00FF0C26" w:rsidRDefault="000169BF" w:rsidP="00377255">
      <w:pPr>
        <w:pStyle w:val="0111"/>
        <w:keepNext/>
        <w:keepLines/>
        <w:ind w:left="360" w:hanging="360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-</w:t>
      </w:r>
      <w:r w:rsidRPr="00FF0C26">
        <w:rPr>
          <w:rFonts w:ascii="Arial" w:hAnsi="Arial" w:cs="Arial"/>
          <w:sz w:val="22"/>
          <w:szCs w:val="22"/>
        </w:rPr>
        <w:tab/>
        <w:t>Section 00 73 16.</w:t>
      </w:r>
      <w:r w:rsidR="00377255" w:rsidRPr="00FF0C26">
        <w:rPr>
          <w:rFonts w:ascii="Arial" w:hAnsi="Arial" w:cs="Arial"/>
          <w:sz w:val="22"/>
          <w:szCs w:val="22"/>
        </w:rPr>
        <w:t xml:space="preserve">05 </w:t>
      </w:r>
      <w:r w:rsidR="00377255" w:rsidRPr="00FF0C26">
        <w:rPr>
          <w:rFonts w:ascii="Arial" w:hAnsi="Arial" w:cs="Arial"/>
          <w:sz w:val="22"/>
          <w:szCs w:val="22"/>
        </w:rPr>
        <w:noBreakHyphen/>
        <w:t xml:space="preserve"> Insurance Conditions – Infrastructure Projects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0.25M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10M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>.]</w:t>
      </w:r>
    </w:p>
    <w:p w14:paraId="06D2499D" w14:textId="77777777" w:rsidR="00377255" w:rsidRPr="00FF0C26" w:rsidRDefault="000169BF" w:rsidP="00377255">
      <w:pPr>
        <w:pStyle w:val="0111"/>
        <w:keepNext/>
        <w:keepLines/>
        <w:ind w:left="360" w:hanging="360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-</w:t>
      </w:r>
      <w:r w:rsidRPr="00FF0C26">
        <w:rPr>
          <w:rFonts w:ascii="Arial" w:hAnsi="Arial" w:cs="Arial"/>
          <w:sz w:val="22"/>
          <w:szCs w:val="22"/>
        </w:rPr>
        <w:tab/>
        <w:t>Section 00 73 16.06</w:t>
      </w:r>
      <w:r w:rsidR="00377255" w:rsidRPr="00FF0C26">
        <w:rPr>
          <w:rFonts w:ascii="Arial" w:hAnsi="Arial" w:cs="Arial"/>
          <w:sz w:val="22"/>
          <w:szCs w:val="22"/>
        </w:rPr>
        <w:t xml:space="preserve"> </w:t>
      </w:r>
      <w:r w:rsidR="00377255" w:rsidRPr="00FF0C26">
        <w:rPr>
          <w:rFonts w:ascii="Arial" w:hAnsi="Arial" w:cs="Arial"/>
          <w:sz w:val="22"/>
          <w:szCs w:val="22"/>
        </w:rPr>
        <w:noBreakHyphen/>
        <w:t xml:space="preserve"> Insurance Conditions – Infrastructure Projects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10M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50M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>.]</w:t>
      </w:r>
    </w:p>
    <w:p w14:paraId="4C5EBD90" w14:textId="77777777" w:rsidR="00377255" w:rsidRPr="00FF0C26" w:rsidRDefault="00377255" w:rsidP="00377255">
      <w:pPr>
        <w:pStyle w:val="0111"/>
        <w:keepNext/>
        <w:keepLines/>
        <w:ind w:left="360" w:hanging="360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-</w:t>
      </w:r>
      <w:r w:rsidRPr="00FF0C26">
        <w:rPr>
          <w:rFonts w:ascii="Arial" w:hAnsi="Arial" w:cs="Arial"/>
          <w:sz w:val="22"/>
          <w:szCs w:val="22"/>
        </w:rPr>
        <w:tab/>
        <w:t>Section 00 </w:t>
      </w:r>
      <w:r w:rsidR="000169BF" w:rsidRPr="00FF0C26">
        <w:rPr>
          <w:rFonts w:ascii="Arial" w:hAnsi="Arial" w:cs="Arial"/>
          <w:sz w:val="22"/>
          <w:szCs w:val="22"/>
        </w:rPr>
        <w:t>73 16.</w:t>
      </w:r>
      <w:r w:rsidRPr="00FF0C26">
        <w:rPr>
          <w:rFonts w:ascii="Arial" w:hAnsi="Arial" w:cs="Arial"/>
          <w:sz w:val="22"/>
          <w:szCs w:val="22"/>
        </w:rPr>
        <w:t xml:space="preserve">20 </w:t>
      </w:r>
      <w:r w:rsidRPr="00FF0C26">
        <w:rPr>
          <w:rFonts w:ascii="Arial" w:hAnsi="Arial" w:cs="Arial"/>
          <w:sz w:val="22"/>
          <w:szCs w:val="22"/>
        </w:rPr>
        <w:noBreakHyphen/>
        <w:t xml:space="preserve"> Insurance Conditions – School Projects </w:t>
      </w:r>
      <w:proofErr w:type="spellStart"/>
      <w:r w:rsidRPr="00FF0C26">
        <w:rPr>
          <w:rFonts w:ascii="Arial" w:hAnsi="Arial" w:cs="Arial"/>
          <w:sz w:val="22"/>
          <w:szCs w:val="22"/>
        </w:rPr>
        <w:t>0.25M</w:t>
      </w:r>
      <w:proofErr w:type="spellEnd"/>
      <w:r w:rsidRPr="00FF0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FF0C26">
        <w:rPr>
          <w:rFonts w:ascii="Arial" w:hAnsi="Arial" w:cs="Arial"/>
          <w:sz w:val="22"/>
          <w:szCs w:val="22"/>
        </w:rPr>
        <w:t>10M</w:t>
      </w:r>
      <w:proofErr w:type="spellEnd"/>
      <w:r w:rsidRPr="00FF0C26">
        <w:rPr>
          <w:rFonts w:ascii="Arial" w:hAnsi="Arial" w:cs="Arial"/>
          <w:sz w:val="22"/>
          <w:szCs w:val="22"/>
        </w:rPr>
        <w:t>.]</w:t>
      </w:r>
    </w:p>
    <w:p w14:paraId="699B199F" w14:textId="77777777" w:rsidR="00377255" w:rsidRPr="00FF0C26" w:rsidRDefault="000169BF" w:rsidP="00377255">
      <w:pPr>
        <w:pStyle w:val="0111"/>
        <w:keepNext/>
        <w:keepLines/>
        <w:ind w:left="360" w:hanging="360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-</w:t>
      </w:r>
      <w:r w:rsidRPr="00FF0C26">
        <w:rPr>
          <w:rFonts w:ascii="Arial" w:hAnsi="Arial" w:cs="Arial"/>
          <w:sz w:val="22"/>
          <w:szCs w:val="22"/>
        </w:rPr>
        <w:tab/>
        <w:t>Section 00 73 16.</w:t>
      </w:r>
      <w:r w:rsidR="00377255" w:rsidRPr="00FF0C26">
        <w:rPr>
          <w:rFonts w:ascii="Arial" w:hAnsi="Arial" w:cs="Arial"/>
          <w:sz w:val="22"/>
          <w:szCs w:val="22"/>
        </w:rPr>
        <w:t xml:space="preserve">21 </w:t>
      </w:r>
      <w:r w:rsidR="00377255" w:rsidRPr="00FF0C26">
        <w:rPr>
          <w:rFonts w:ascii="Arial" w:hAnsi="Arial" w:cs="Arial"/>
          <w:sz w:val="22"/>
          <w:szCs w:val="22"/>
        </w:rPr>
        <w:noBreakHyphen/>
        <w:t xml:space="preserve"> Insurance Conditions – School Projects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10M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377255" w:rsidRPr="00FF0C26">
        <w:rPr>
          <w:rFonts w:ascii="Arial" w:hAnsi="Arial" w:cs="Arial"/>
          <w:sz w:val="22"/>
          <w:szCs w:val="22"/>
        </w:rPr>
        <w:t>50M</w:t>
      </w:r>
      <w:proofErr w:type="spellEnd"/>
      <w:r w:rsidR="00377255" w:rsidRPr="00FF0C26">
        <w:rPr>
          <w:rFonts w:ascii="Arial" w:hAnsi="Arial" w:cs="Arial"/>
          <w:sz w:val="22"/>
          <w:szCs w:val="22"/>
        </w:rPr>
        <w:t>.]</w:t>
      </w:r>
    </w:p>
    <w:p w14:paraId="7E32E092" w14:textId="77777777" w:rsidR="00377255" w:rsidRPr="00FF0C26" w:rsidRDefault="00377255">
      <w:pPr>
        <w:rPr>
          <w:rFonts w:ascii="Arial" w:hAnsi="Arial" w:cs="Arial"/>
          <w:sz w:val="22"/>
          <w:szCs w:val="22"/>
        </w:rPr>
      </w:pPr>
    </w:p>
    <w:p w14:paraId="00DE2BE4" w14:textId="77777777" w:rsidR="00864DF3" w:rsidRPr="00FF0C26" w:rsidRDefault="00864DF3">
      <w:pPr>
        <w:rPr>
          <w:rFonts w:ascii="Arial" w:hAnsi="Arial" w:cs="Arial"/>
          <w:sz w:val="22"/>
          <w:szCs w:val="22"/>
        </w:rPr>
      </w:pPr>
    </w:p>
    <w:p w14:paraId="66467E33" w14:textId="77777777" w:rsidR="00864DF3" w:rsidRPr="00FF0C26" w:rsidRDefault="00864DF3">
      <w:pPr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This Master Specification Section contains:</w:t>
      </w:r>
    </w:p>
    <w:p w14:paraId="39646975" w14:textId="77777777" w:rsidR="00864DF3" w:rsidRPr="00FF0C26" w:rsidRDefault="00864DF3">
      <w:pPr>
        <w:rPr>
          <w:rFonts w:ascii="Arial" w:hAnsi="Arial" w:cs="Arial"/>
          <w:sz w:val="22"/>
          <w:szCs w:val="22"/>
        </w:rPr>
      </w:pPr>
    </w:p>
    <w:p w14:paraId="5C2E8744" w14:textId="77777777" w:rsidR="00864DF3" w:rsidRPr="00FF0C26" w:rsidRDefault="00864DF3">
      <w:pPr>
        <w:pStyle w:val="01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.1</w:t>
      </w:r>
      <w:r w:rsidRPr="00FF0C26">
        <w:rPr>
          <w:rFonts w:ascii="Arial" w:hAnsi="Arial" w:cs="Arial"/>
          <w:sz w:val="22"/>
          <w:szCs w:val="22"/>
        </w:rPr>
        <w:tab/>
        <w:t>This Cover Sheet.</w:t>
      </w:r>
    </w:p>
    <w:p w14:paraId="00082CC6" w14:textId="77777777" w:rsidR="00864DF3" w:rsidRPr="00FF0C26" w:rsidRDefault="00864DF3">
      <w:pPr>
        <w:pStyle w:val="01"/>
        <w:rPr>
          <w:rFonts w:ascii="Arial" w:hAnsi="Arial" w:cs="Arial"/>
          <w:sz w:val="22"/>
          <w:szCs w:val="22"/>
        </w:rPr>
      </w:pPr>
    </w:p>
    <w:p w14:paraId="54AA5F13" w14:textId="77777777" w:rsidR="00864DF3" w:rsidRPr="00FF0C26" w:rsidRDefault="00864DF3">
      <w:pPr>
        <w:pStyle w:val="01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.2</w:t>
      </w:r>
      <w:r w:rsidRPr="00FF0C26">
        <w:rPr>
          <w:rFonts w:ascii="Arial" w:hAnsi="Arial" w:cs="Arial"/>
          <w:sz w:val="22"/>
          <w:szCs w:val="22"/>
        </w:rPr>
        <w:tab/>
        <w:t>Specification Section Text:</w:t>
      </w:r>
    </w:p>
    <w:p w14:paraId="270E501F" w14:textId="77777777" w:rsidR="00864DF3" w:rsidRPr="00FF0C26" w:rsidRDefault="00864DF3">
      <w:pPr>
        <w:pStyle w:val="01"/>
        <w:rPr>
          <w:rFonts w:ascii="Arial" w:hAnsi="Arial" w:cs="Arial"/>
          <w:sz w:val="22"/>
          <w:szCs w:val="22"/>
        </w:rPr>
      </w:pPr>
    </w:p>
    <w:p w14:paraId="6B246BCF" w14:textId="77777777" w:rsidR="00864DF3" w:rsidRPr="00FF0C26" w:rsidRDefault="00864DF3">
      <w:pPr>
        <w:pStyle w:val="011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.1</w:t>
      </w:r>
      <w:r w:rsidRPr="00FF0C26">
        <w:rPr>
          <w:rFonts w:ascii="Arial" w:hAnsi="Arial" w:cs="Arial"/>
          <w:sz w:val="22"/>
          <w:szCs w:val="22"/>
        </w:rPr>
        <w:tab/>
      </w:r>
      <w:r w:rsidR="00837F4B" w:rsidRPr="00FF0C26">
        <w:rPr>
          <w:rFonts w:ascii="Arial" w:hAnsi="Arial" w:cs="Arial"/>
          <w:sz w:val="22"/>
          <w:szCs w:val="22"/>
        </w:rPr>
        <w:t>Related Insurance Requirements</w:t>
      </w:r>
    </w:p>
    <w:p w14:paraId="6F48C707" w14:textId="77777777" w:rsidR="000451E4" w:rsidRPr="00FF0C26" w:rsidRDefault="000451E4" w:rsidP="000451E4">
      <w:pPr>
        <w:pStyle w:val="011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.2</w:t>
      </w:r>
      <w:r w:rsidRPr="00FF0C26">
        <w:rPr>
          <w:rFonts w:ascii="Arial" w:hAnsi="Arial" w:cs="Arial"/>
          <w:sz w:val="22"/>
          <w:szCs w:val="22"/>
        </w:rPr>
        <w:tab/>
      </w:r>
      <w:r w:rsidR="00837F4B" w:rsidRPr="00FF0C26">
        <w:rPr>
          <w:rFonts w:ascii="Arial" w:hAnsi="Arial" w:cs="Arial"/>
          <w:sz w:val="22"/>
          <w:szCs w:val="22"/>
        </w:rPr>
        <w:t>Asbestos Abatement / Environmental Impairment Liability Insurance</w:t>
      </w:r>
    </w:p>
    <w:p w14:paraId="560847DC" w14:textId="77777777" w:rsidR="00335FFC" w:rsidRPr="00FF0C26" w:rsidRDefault="00335FFC" w:rsidP="000451E4">
      <w:pPr>
        <w:pStyle w:val="011"/>
        <w:rPr>
          <w:rFonts w:ascii="Arial" w:hAnsi="Arial" w:cs="Arial"/>
          <w:sz w:val="22"/>
          <w:szCs w:val="22"/>
        </w:rPr>
      </w:pPr>
    </w:p>
    <w:p w14:paraId="16B9A78E" w14:textId="77777777" w:rsidR="00335FFC" w:rsidRPr="00FF0C26" w:rsidRDefault="00335FFC" w:rsidP="00C242AE">
      <w:pPr>
        <w:pStyle w:val="01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F0C26">
        <w:rPr>
          <w:rFonts w:ascii="Arial" w:hAnsi="Arial" w:cs="Arial"/>
          <w:color w:val="auto"/>
          <w:sz w:val="22"/>
          <w:szCs w:val="22"/>
        </w:rPr>
        <w:t>.3</w:t>
      </w:r>
      <w:r w:rsidRPr="00FF0C26">
        <w:rPr>
          <w:rFonts w:ascii="Arial" w:hAnsi="Arial" w:cs="Arial"/>
          <w:color w:val="auto"/>
          <w:sz w:val="22"/>
          <w:szCs w:val="22"/>
        </w:rPr>
        <w:tab/>
        <w:t>Insurance Certificate Form:</w:t>
      </w:r>
    </w:p>
    <w:p w14:paraId="6B5DA3E3" w14:textId="77777777" w:rsidR="00335FFC" w:rsidRPr="00FF0C26" w:rsidRDefault="00335FFC" w:rsidP="00C242AE">
      <w:pPr>
        <w:pStyle w:val="011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265293D" w14:textId="3D2300C5" w:rsidR="00335FFC" w:rsidRPr="00FF0C26" w:rsidRDefault="00335FFC" w:rsidP="00C242AE">
      <w:pPr>
        <w:pStyle w:val="011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FF0C26">
        <w:rPr>
          <w:rFonts w:ascii="Arial" w:hAnsi="Arial" w:cs="Arial"/>
          <w:sz w:val="22"/>
          <w:szCs w:val="22"/>
        </w:rPr>
        <w:t>.1</w:t>
      </w:r>
      <w:r w:rsidRPr="00FF0C26">
        <w:rPr>
          <w:rFonts w:ascii="Arial" w:hAnsi="Arial" w:cs="Arial"/>
          <w:sz w:val="22"/>
          <w:szCs w:val="22"/>
        </w:rPr>
        <w:tab/>
      </w:r>
      <w:r w:rsidR="00BA6126" w:rsidRPr="00FF0C26">
        <w:rPr>
          <w:rFonts w:ascii="Arial" w:hAnsi="Arial" w:cs="Arial"/>
          <w:sz w:val="22"/>
          <w:szCs w:val="22"/>
        </w:rPr>
        <w:t>00 73 </w:t>
      </w:r>
      <w:proofErr w:type="spellStart"/>
      <w:r w:rsidR="00BA6126" w:rsidRPr="00FF0C26">
        <w:rPr>
          <w:rFonts w:ascii="Arial" w:hAnsi="Arial" w:cs="Arial"/>
          <w:sz w:val="22"/>
          <w:szCs w:val="22"/>
        </w:rPr>
        <w:t>16B-ALC</w:t>
      </w:r>
      <w:proofErr w:type="spellEnd"/>
      <w:r w:rsidR="00BA6126" w:rsidRPr="00FF0C26">
        <w:rPr>
          <w:rFonts w:ascii="Arial" w:hAnsi="Arial" w:cs="Arial"/>
          <w:sz w:val="22"/>
          <w:szCs w:val="22"/>
        </w:rPr>
        <w:t> </w:t>
      </w:r>
      <w:proofErr w:type="spellStart"/>
      <w:r w:rsidR="00BA6126" w:rsidRPr="00FF0C26">
        <w:rPr>
          <w:rFonts w:ascii="Arial" w:hAnsi="Arial" w:cs="Arial"/>
          <w:sz w:val="22"/>
          <w:szCs w:val="22"/>
        </w:rPr>
        <w:t>eForm</w:t>
      </w:r>
      <w:proofErr w:type="spellEnd"/>
      <w:r w:rsidRPr="00FF0C26">
        <w:rPr>
          <w:rFonts w:ascii="Arial" w:hAnsi="Arial" w:cs="Arial"/>
          <w:sz w:val="22"/>
          <w:szCs w:val="22"/>
        </w:rPr>
        <w:t xml:space="preserve"> – Insurance </w:t>
      </w:r>
      <w:r w:rsidRPr="00FF0C26">
        <w:rPr>
          <w:rFonts w:ascii="Arial" w:hAnsi="Arial" w:cs="Arial"/>
          <w:color w:val="auto"/>
          <w:sz w:val="22"/>
          <w:szCs w:val="22"/>
        </w:rPr>
        <w:t xml:space="preserve">Certificate for Asbestos Abatement </w:t>
      </w:r>
      <w:r w:rsidR="000E1A2B" w:rsidRPr="00FF0C26">
        <w:rPr>
          <w:rFonts w:ascii="Arial" w:hAnsi="Arial" w:cs="Arial"/>
          <w:color w:val="auto"/>
          <w:sz w:val="22"/>
          <w:szCs w:val="22"/>
        </w:rPr>
        <w:t xml:space="preserve">Liability </w:t>
      </w:r>
      <w:r w:rsidRPr="00FF0C26">
        <w:rPr>
          <w:rFonts w:ascii="Arial" w:hAnsi="Arial" w:cs="Arial"/>
          <w:sz w:val="22"/>
          <w:szCs w:val="22"/>
        </w:rPr>
        <w:br/>
      </w:r>
      <w:r w:rsidR="00B068CF" w:rsidRPr="00FF0C26">
        <w:rPr>
          <w:rFonts w:ascii="Arial" w:hAnsi="Arial" w:cs="Arial"/>
          <w:sz w:val="22"/>
          <w:szCs w:val="22"/>
        </w:rPr>
        <w:t>Refer to Article 2.2 for link.</w:t>
      </w:r>
    </w:p>
    <w:p w14:paraId="7DEBC0AE" w14:textId="77777777" w:rsidR="00335FFC" w:rsidRPr="00B068CF" w:rsidRDefault="00335FFC" w:rsidP="00C242AE">
      <w:pPr>
        <w:pStyle w:val="011"/>
        <w:spacing w:line="276" w:lineRule="auto"/>
        <w:rPr>
          <w:rFonts w:ascii="Arial" w:hAnsi="Arial" w:cs="Arial"/>
          <w:sz w:val="22"/>
          <w:szCs w:val="22"/>
        </w:rPr>
      </w:pPr>
    </w:p>
    <w:p w14:paraId="584BC3E7" w14:textId="77777777" w:rsidR="000352AC" w:rsidRPr="00D146FC" w:rsidRDefault="000352AC" w:rsidP="000352AC">
      <w:pPr>
        <w:pStyle w:val="011"/>
        <w:rPr>
          <w:rFonts w:ascii="Arial" w:hAnsi="Arial" w:cs="Arial"/>
          <w:sz w:val="22"/>
          <w:szCs w:val="22"/>
        </w:rPr>
      </w:pPr>
    </w:p>
    <w:p w14:paraId="6DA76D07" w14:textId="77777777" w:rsidR="000352AC" w:rsidRPr="00D146FC" w:rsidRDefault="000352AC" w:rsidP="000352AC">
      <w:pPr>
        <w:pStyle w:val="01"/>
        <w:spacing w:before="40"/>
        <w:rPr>
          <w:rFonts w:ascii="Arial" w:hAnsi="Arial"/>
          <w:sz w:val="22"/>
          <w:szCs w:val="22"/>
        </w:rPr>
        <w:sectPr w:rsidR="000352AC" w:rsidRPr="00D146FC" w:rsidSect="00C242AE">
          <w:footerReference w:type="default" r:id="rId8"/>
          <w:pgSz w:w="12240" w:h="15840"/>
          <w:pgMar w:top="1080" w:right="1080" w:bottom="720" w:left="1080" w:header="720" w:footer="720" w:gutter="0"/>
          <w:cols w:space="0"/>
        </w:sectPr>
      </w:pPr>
    </w:p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EA0954" w:rsidRPr="004B724D" w14:paraId="3CB720B0" w14:textId="77777777" w:rsidTr="00EA0954">
        <w:trPr>
          <w:gridAfter w:val="1"/>
          <w:wAfter w:w="80" w:type="dxa"/>
          <w:cantSplit/>
        </w:trPr>
        <w:tc>
          <w:tcPr>
            <w:tcW w:w="4672" w:type="dxa"/>
            <w:vAlign w:val="bottom"/>
          </w:tcPr>
          <w:p w14:paraId="17DE78DA" w14:textId="77777777" w:rsidR="00EA0954" w:rsidRPr="004B724D" w:rsidRDefault="00EA0954" w:rsidP="004A5DE7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_Hlk144904921"/>
            <w:r w:rsidRPr="004B724D">
              <w:rPr>
                <w:rFonts w:ascii="Arial" w:hAnsi="Arial" w:cs="Arial"/>
                <w:b/>
                <w:sz w:val="26"/>
                <w:szCs w:val="26"/>
              </w:rPr>
              <w:lastRenderedPageBreak/>
              <w:t>Change Log</w:t>
            </w:r>
          </w:p>
        </w:tc>
        <w:tc>
          <w:tcPr>
            <w:tcW w:w="5408" w:type="dxa"/>
            <w:vAlign w:val="bottom"/>
          </w:tcPr>
          <w:p w14:paraId="4CCF031C" w14:textId="77777777" w:rsidR="00EA0954" w:rsidRPr="004B724D" w:rsidRDefault="00EA0954" w:rsidP="004A5DE7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4B724D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586DDFC5" wp14:editId="0A2E6E9F">
                  <wp:extent cx="688340" cy="188595"/>
                  <wp:effectExtent l="0" t="0" r="0" b="1905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352AC" w14:paraId="1DF24655" w14:textId="77777777" w:rsidTr="00EA0954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653A70C" w14:textId="77777777" w:rsidR="000352AC" w:rsidRDefault="00AB08A7" w:rsidP="00A47BA6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00 73 1</w:t>
            </w:r>
            <w:r w:rsidR="000352AC"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z w:val="22"/>
              </w:rPr>
              <w:t>.90</w:t>
            </w:r>
          </w:p>
          <w:p w14:paraId="323C5DF0" w14:textId="77777777" w:rsidR="00F75374" w:rsidRDefault="000352AC" w:rsidP="00F75374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="00F75374">
              <w:rPr>
                <w:rFonts w:ascii="Arial" w:hAnsi="Arial"/>
                <w:b/>
                <w:sz w:val="22"/>
              </w:rPr>
              <w:t>Asbestos Abatement / Environmental Impairment</w:t>
            </w:r>
          </w:p>
          <w:p w14:paraId="50EC8D37" w14:textId="72961572" w:rsidR="000352AC" w:rsidRDefault="00B068CF" w:rsidP="00F75374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2023-</w:t>
            </w:r>
            <w:r w:rsidR="00EA0954">
              <w:rPr>
                <w:rFonts w:ascii="Arial" w:hAnsi="Arial"/>
                <w:b/>
                <w:sz w:val="22"/>
              </w:rPr>
              <w:t>09-07</w:t>
            </w:r>
            <w:r w:rsidR="00F75374">
              <w:rPr>
                <w:rFonts w:ascii="Arial" w:hAnsi="Arial"/>
                <w:b/>
                <w:sz w:val="22"/>
              </w:rPr>
              <w:tab/>
              <w:t>Liability Insurance</w:t>
            </w:r>
          </w:p>
        </w:tc>
      </w:tr>
    </w:tbl>
    <w:p w14:paraId="7280EC10" w14:textId="77777777" w:rsidR="000352AC" w:rsidRDefault="000352AC" w:rsidP="000352AC">
      <w:pPr>
        <w:pStyle w:val="01"/>
        <w:spacing w:before="40"/>
        <w:rPr>
          <w:rFonts w:ascii="Arial" w:hAnsi="Arial"/>
          <w:sz w:val="22"/>
        </w:rPr>
      </w:pPr>
    </w:p>
    <w:p w14:paraId="168E61A8" w14:textId="6C3E27C4" w:rsidR="009C4704" w:rsidRDefault="009C4704" w:rsidP="0059360E">
      <w:pPr>
        <w:pStyle w:val="01"/>
        <w:spacing w:before="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Changes made in this Section Update (2023-</w:t>
      </w:r>
      <w:r w:rsidR="00EA0954">
        <w:rPr>
          <w:rFonts w:ascii="Arial" w:hAnsi="Arial"/>
          <w:b/>
          <w:sz w:val="22"/>
          <w:szCs w:val="22"/>
        </w:rPr>
        <w:t>09-07</w:t>
      </w:r>
      <w:r>
        <w:rPr>
          <w:rFonts w:ascii="Arial" w:hAnsi="Arial"/>
          <w:b/>
          <w:sz w:val="22"/>
          <w:szCs w:val="22"/>
        </w:rPr>
        <w:t>):</w:t>
      </w:r>
    </w:p>
    <w:p w14:paraId="1A434826" w14:textId="688B2E0E" w:rsidR="009C4704" w:rsidRDefault="009C4704" w:rsidP="0059360E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439BC95A" w14:textId="70CA87D0" w:rsidR="00535343" w:rsidRPr="00A36E2F" w:rsidRDefault="00535343" w:rsidP="00535343">
      <w:pPr>
        <w:pStyle w:val="01"/>
        <w:numPr>
          <w:ilvl w:val="0"/>
          <w:numId w:val="3"/>
        </w:numPr>
        <w:spacing w:before="40"/>
        <w:rPr>
          <w:rFonts w:ascii="Arial" w:hAnsi="Arial"/>
          <w:bCs/>
          <w:sz w:val="22"/>
          <w:szCs w:val="22"/>
        </w:rPr>
      </w:pPr>
      <w:r w:rsidRPr="003F0B71">
        <w:rPr>
          <w:rFonts w:ascii="Arial" w:hAnsi="Arial"/>
          <w:bCs/>
          <w:sz w:val="22"/>
          <w:szCs w:val="22"/>
        </w:rPr>
        <w:t xml:space="preserve">Link to </w:t>
      </w:r>
      <w:r w:rsidRPr="003F0B71">
        <w:rPr>
          <w:rFonts w:ascii="Arial" w:hAnsi="Arial" w:cs="Arial"/>
          <w:sz w:val="22"/>
          <w:szCs w:val="22"/>
        </w:rPr>
        <w:t>00 73 </w:t>
      </w:r>
      <w:proofErr w:type="spellStart"/>
      <w:r w:rsidRPr="003F0B71">
        <w:rPr>
          <w:rFonts w:ascii="Arial" w:hAnsi="Arial" w:cs="Arial"/>
          <w:sz w:val="22"/>
          <w:szCs w:val="22"/>
        </w:rPr>
        <w:t>16B-ALC</w:t>
      </w:r>
      <w:proofErr w:type="spellEnd"/>
      <w:r w:rsidRPr="003F0B71">
        <w:rPr>
          <w:rFonts w:ascii="Arial" w:hAnsi="Arial" w:cs="Arial"/>
          <w:sz w:val="22"/>
          <w:szCs w:val="22"/>
        </w:rPr>
        <w:t> </w:t>
      </w:r>
      <w:proofErr w:type="spellStart"/>
      <w:r w:rsidRPr="003F0B71">
        <w:rPr>
          <w:rFonts w:ascii="Arial" w:hAnsi="Arial" w:cs="Arial"/>
          <w:sz w:val="22"/>
          <w:szCs w:val="22"/>
        </w:rPr>
        <w:t>eForm</w:t>
      </w:r>
      <w:proofErr w:type="spellEnd"/>
      <w:r w:rsidRPr="00A36E2F">
        <w:rPr>
          <w:rFonts w:ascii="Arial" w:hAnsi="Arial" w:cs="Arial"/>
          <w:bCs/>
          <w:sz w:val="22"/>
          <w:szCs w:val="22"/>
        </w:rPr>
        <w:t xml:space="preserve"> </w:t>
      </w:r>
      <w:r w:rsidR="00B068CF">
        <w:rPr>
          <w:rFonts w:ascii="Arial" w:hAnsi="Arial" w:cs="Arial"/>
          <w:bCs/>
          <w:sz w:val="22"/>
          <w:szCs w:val="22"/>
        </w:rPr>
        <w:t>updated.</w:t>
      </w:r>
    </w:p>
    <w:p w14:paraId="3E72C2B3" w14:textId="77777777" w:rsidR="009C4704" w:rsidRPr="00C242AE" w:rsidRDefault="009C4704" w:rsidP="00C242AE">
      <w:pPr>
        <w:pStyle w:val="01"/>
        <w:spacing w:before="40"/>
        <w:ind w:left="360" w:firstLine="0"/>
        <w:rPr>
          <w:rFonts w:ascii="Arial" w:hAnsi="Arial"/>
          <w:bCs/>
          <w:sz w:val="22"/>
          <w:szCs w:val="22"/>
        </w:rPr>
      </w:pPr>
    </w:p>
    <w:p w14:paraId="61FB2533" w14:textId="77777777" w:rsidR="009C4704" w:rsidRDefault="009C4704" w:rsidP="0059360E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2CBED1AD" w14:textId="77777777" w:rsidR="000352AC" w:rsidRDefault="000352AC" w:rsidP="000352AC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2F7E92A5" w14:textId="77777777" w:rsidR="000352AC" w:rsidRDefault="000352AC" w:rsidP="000352AC">
      <w:pPr>
        <w:pStyle w:val="01"/>
        <w:spacing w:before="40"/>
        <w:ind w:left="0" w:firstLine="0"/>
        <w:rPr>
          <w:rFonts w:ascii="Arial" w:hAnsi="Arial"/>
          <w:sz w:val="22"/>
        </w:rPr>
      </w:pPr>
    </w:p>
    <w:p w14:paraId="25CC91A5" w14:textId="77777777" w:rsidR="000352AC" w:rsidRPr="00556074" w:rsidRDefault="000352AC" w:rsidP="000352AC">
      <w:pPr>
        <w:pStyle w:val="011"/>
        <w:ind w:left="720" w:firstLine="0"/>
        <w:rPr>
          <w:szCs w:val="24"/>
        </w:rPr>
        <w:sectPr w:rsidR="000352AC" w:rsidRPr="00556074" w:rsidSect="00C242AE">
          <w:footerReference w:type="default" r:id="rId10"/>
          <w:endnotePr>
            <w:numFmt w:val="decimal"/>
          </w:endnotePr>
          <w:pgSz w:w="12240" w:h="15840"/>
          <w:pgMar w:top="990" w:right="1080" w:bottom="720" w:left="1080" w:header="720" w:footer="720" w:gutter="0"/>
          <w:pgNumType w:start="1"/>
          <w:cols w:space="0"/>
        </w:sectPr>
      </w:pPr>
    </w:p>
    <w:p w14:paraId="33FC2848" w14:textId="77777777" w:rsidR="00864DF3" w:rsidRDefault="00864DF3">
      <w:pPr>
        <w:pStyle w:val="0parheading"/>
      </w:pPr>
      <w:r>
        <w:lastRenderedPageBreak/>
        <w:t>1.</w:t>
      </w:r>
      <w:r>
        <w:tab/>
      </w:r>
      <w:r w:rsidR="00D07CFB">
        <w:t>Related Insurance Requirements</w:t>
      </w:r>
    </w:p>
    <w:p w14:paraId="6BA2149E" w14:textId="77777777" w:rsidR="00864DF3" w:rsidRDefault="00864DF3">
      <w:pPr>
        <w:keepNext/>
        <w:keepLines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43FDCFA9" w14:textId="77777777" w:rsidR="00864DF3" w:rsidRDefault="00864DF3">
      <w:pPr>
        <w:pStyle w:val="011"/>
      </w:pPr>
      <w:r>
        <w:t>.1</w:t>
      </w:r>
      <w:r>
        <w:tab/>
      </w:r>
      <w:r w:rsidR="00D07CFB">
        <w:t>Related Insurance requirements are specified in:</w:t>
      </w:r>
    </w:p>
    <w:p w14:paraId="7B144D59" w14:textId="77777777" w:rsidR="00AB08A7" w:rsidRDefault="00AB08A7">
      <w:pPr>
        <w:pStyle w:val="011"/>
      </w:pPr>
    </w:p>
    <w:p w14:paraId="54E8500F" w14:textId="77777777" w:rsidR="00AB08A7" w:rsidRPr="00A93E31" w:rsidRDefault="00AB08A7" w:rsidP="00AB08A7">
      <w:pPr>
        <w:pStyle w:val="011"/>
        <w:keepNext/>
        <w:keepLines/>
        <w:ind w:left="0" w:firstLine="0"/>
        <w:rPr>
          <w:b/>
          <w:i/>
        </w:rPr>
      </w:pPr>
      <w:r w:rsidRPr="00A93E31">
        <w:rPr>
          <w:b/>
          <w:i/>
        </w:rPr>
        <w:t>SPEC NOTE: Specify the Insurance Conditions that are being used for this project</w:t>
      </w:r>
      <w:r>
        <w:rPr>
          <w:b/>
          <w:i/>
        </w:rPr>
        <w:t>. Only specify ONE.</w:t>
      </w:r>
    </w:p>
    <w:p w14:paraId="6F542BAF" w14:textId="77777777" w:rsidR="00864DF3" w:rsidRDefault="00864DF3"/>
    <w:p w14:paraId="0B1CC96B" w14:textId="77777777" w:rsidR="00AD4E5B" w:rsidRDefault="00AD4E5B" w:rsidP="00AD4E5B">
      <w:pPr>
        <w:pStyle w:val="0111"/>
        <w:keepNext/>
        <w:keepLines/>
      </w:pPr>
      <w:r>
        <w:t>[.1</w:t>
      </w:r>
      <w:r>
        <w:tab/>
        <w:t>Section 00 72 </w:t>
      </w:r>
      <w:proofErr w:type="spellStart"/>
      <w:r>
        <w:t>14SP</w:t>
      </w:r>
      <w:proofErr w:type="spellEnd"/>
      <w:r>
        <w:t xml:space="preserve"> – General Conditions (For Small Projects).]</w:t>
      </w:r>
    </w:p>
    <w:p w14:paraId="6A67D6A0" w14:textId="77777777" w:rsidR="00A93E31" w:rsidRDefault="007F2643" w:rsidP="00AD4E5B">
      <w:pPr>
        <w:pStyle w:val="0111"/>
        <w:keepNext/>
        <w:keepLines/>
      </w:pPr>
      <w:r>
        <w:t>[.1</w:t>
      </w:r>
      <w:r>
        <w:tab/>
        <w:t>Section 00 73 </w:t>
      </w:r>
      <w:proofErr w:type="spellStart"/>
      <w:r>
        <w:t>16.</w:t>
      </w:r>
      <w:r w:rsidR="00A93E31">
        <w:t>04</w:t>
      </w:r>
      <w:r w:rsidR="00E05F81">
        <w:t>B</w:t>
      </w:r>
      <w:proofErr w:type="spellEnd"/>
      <w:r w:rsidR="00A93E31">
        <w:t xml:space="preserve"> </w:t>
      </w:r>
      <w:r w:rsidR="00A93E31">
        <w:noBreakHyphen/>
        <w:t xml:space="preserve"> Insurance Conditions – Infrastructure Projects - Low Property Value.]</w:t>
      </w:r>
    </w:p>
    <w:p w14:paraId="2CA1A047" w14:textId="77777777" w:rsidR="00864DF3" w:rsidRDefault="00864DF3" w:rsidP="00377255">
      <w:pPr>
        <w:pStyle w:val="0111"/>
        <w:keepNext/>
        <w:keepLines/>
      </w:pPr>
      <w:r>
        <w:t>[.1</w:t>
      </w:r>
      <w:r>
        <w:tab/>
        <w:t>Section 00 73 </w:t>
      </w:r>
      <w:proofErr w:type="spellStart"/>
      <w:r>
        <w:t>16</w:t>
      </w:r>
      <w:r w:rsidR="007F2643">
        <w:t>.</w:t>
      </w:r>
      <w:r w:rsidR="00A93E31">
        <w:t>05</w:t>
      </w:r>
      <w:r w:rsidR="00E05F81">
        <w:t>B</w:t>
      </w:r>
      <w:proofErr w:type="spellEnd"/>
      <w:r>
        <w:t xml:space="preserve"> </w:t>
      </w:r>
      <w:r>
        <w:noBreakHyphen/>
        <w:t xml:space="preserve"> Insurance Conditions</w:t>
      </w:r>
      <w:r w:rsidR="00D07CFB">
        <w:t xml:space="preserve"> – Infrastructure Projects </w:t>
      </w:r>
      <w:proofErr w:type="spellStart"/>
      <w:r w:rsidR="00D07CFB">
        <w:t>0.25M</w:t>
      </w:r>
      <w:proofErr w:type="spellEnd"/>
      <w:r w:rsidR="00D07CFB">
        <w:t xml:space="preserve"> to </w:t>
      </w:r>
      <w:proofErr w:type="spellStart"/>
      <w:r w:rsidR="00D07CFB">
        <w:t>10M</w:t>
      </w:r>
      <w:proofErr w:type="spellEnd"/>
      <w:r>
        <w:t>.]</w:t>
      </w:r>
    </w:p>
    <w:p w14:paraId="4F8E89B3" w14:textId="77777777" w:rsidR="00D07CFB" w:rsidRDefault="007F2643" w:rsidP="00377255">
      <w:pPr>
        <w:pStyle w:val="0111"/>
        <w:keepNext/>
        <w:keepLines/>
      </w:pPr>
      <w:r>
        <w:t>[.1</w:t>
      </w:r>
      <w:r>
        <w:tab/>
        <w:t>Section 00 73 </w:t>
      </w:r>
      <w:proofErr w:type="spellStart"/>
      <w:r>
        <w:t>16.</w:t>
      </w:r>
      <w:r w:rsidR="00E05F81">
        <w:t>06B</w:t>
      </w:r>
      <w:proofErr w:type="spellEnd"/>
      <w:r w:rsidR="00D07CFB">
        <w:t xml:space="preserve"> </w:t>
      </w:r>
      <w:r w:rsidR="00D07CFB">
        <w:noBreakHyphen/>
        <w:t xml:space="preserve"> Insurance Conditions – Infrastructure Projects </w:t>
      </w:r>
      <w:proofErr w:type="spellStart"/>
      <w:r w:rsidR="00D07CFB">
        <w:t>10M</w:t>
      </w:r>
      <w:proofErr w:type="spellEnd"/>
      <w:r w:rsidR="00D07CFB">
        <w:t xml:space="preserve"> to </w:t>
      </w:r>
      <w:proofErr w:type="spellStart"/>
      <w:r w:rsidR="00D07CFB">
        <w:t>50M</w:t>
      </w:r>
      <w:proofErr w:type="spellEnd"/>
      <w:r w:rsidR="00D07CFB">
        <w:t>.]</w:t>
      </w:r>
    </w:p>
    <w:p w14:paraId="2A4583ED" w14:textId="77777777" w:rsidR="00D07CFB" w:rsidRDefault="007F2643" w:rsidP="00377255">
      <w:pPr>
        <w:pStyle w:val="0111"/>
        <w:keepNext/>
        <w:keepLines/>
      </w:pPr>
      <w:r>
        <w:t>[.1</w:t>
      </w:r>
      <w:r>
        <w:tab/>
        <w:t>Section 00 73 </w:t>
      </w:r>
      <w:proofErr w:type="spellStart"/>
      <w:r>
        <w:t>16.</w:t>
      </w:r>
      <w:r w:rsidR="00D07CFB">
        <w:t>20</w:t>
      </w:r>
      <w:r w:rsidR="00E05F81">
        <w:t>B</w:t>
      </w:r>
      <w:proofErr w:type="spellEnd"/>
      <w:r w:rsidR="00D07CFB">
        <w:t xml:space="preserve"> </w:t>
      </w:r>
      <w:r w:rsidR="00D07CFB">
        <w:noBreakHyphen/>
        <w:t xml:space="preserve"> Insurance Conditions – School Projects </w:t>
      </w:r>
      <w:proofErr w:type="spellStart"/>
      <w:r w:rsidR="00D07CFB">
        <w:t>0.25M</w:t>
      </w:r>
      <w:proofErr w:type="spellEnd"/>
      <w:r w:rsidR="00D07CFB">
        <w:t xml:space="preserve"> to </w:t>
      </w:r>
      <w:proofErr w:type="spellStart"/>
      <w:r w:rsidR="00D07CFB">
        <w:t>10M</w:t>
      </w:r>
      <w:proofErr w:type="spellEnd"/>
      <w:r w:rsidR="00D07CFB">
        <w:t>.]</w:t>
      </w:r>
    </w:p>
    <w:p w14:paraId="47E2E427" w14:textId="77777777" w:rsidR="00D07CFB" w:rsidRDefault="00D07CFB" w:rsidP="00377255">
      <w:pPr>
        <w:pStyle w:val="0111"/>
        <w:keepNext/>
        <w:keepLines/>
      </w:pPr>
      <w:r>
        <w:t>[.1</w:t>
      </w:r>
      <w:r>
        <w:tab/>
        <w:t>S</w:t>
      </w:r>
      <w:r w:rsidR="007F2643">
        <w:t>ection 00 73 </w:t>
      </w:r>
      <w:proofErr w:type="spellStart"/>
      <w:r w:rsidR="007F2643">
        <w:t>16.</w:t>
      </w:r>
      <w:r>
        <w:t>21</w:t>
      </w:r>
      <w:r w:rsidR="00E05F81">
        <w:t>B</w:t>
      </w:r>
      <w:proofErr w:type="spellEnd"/>
      <w:r>
        <w:t xml:space="preserve"> </w:t>
      </w:r>
      <w:r>
        <w:noBreakHyphen/>
        <w:t xml:space="preserve"> Insurance Conditions – School Projects </w:t>
      </w:r>
      <w:proofErr w:type="spellStart"/>
      <w:r>
        <w:t>10M</w:t>
      </w:r>
      <w:proofErr w:type="spellEnd"/>
      <w:r>
        <w:t xml:space="preserve"> to </w:t>
      </w:r>
      <w:proofErr w:type="spellStart"/>
      <w:r>
        <w:t>50M</w:t>
      </w:r>
      <w:proofErr w:type="spellEnd"/>
      <w:r>
        <w:t>.]</w:t>
      </w:r>
    </w:p>
    <w:p w14:paraId="665789D4" w14:textId="77777777" w:rsidR="00AD4E5B" w:rsidRDefault="00AD4E5B" w:rsidP="00377255">
      <w:pPr>
        <w:pStyle w:val="0111"/>
        <w:keepNext/>
        <w:keepLines/>
      </w:pPr>
    </w:p>
    <w:p w14:paraId="474F65CD" w14:textId="77777777" w:rsidR="00AB08A7" w:rsidRDefault="00AB08A7" w:rsidP="00377255">
      <w:pPr>
        <w:pStyle w:val="0111"/>
        <w:keepNext/>
        <w:keepLines/>
      </w:pPr>
    </w:p>
    <w:p w14:paraId="4C0156DE" w14:textId="77777777" w:rsidR="00864DF3" w:rsidRPr="00D07CFB" w:rsidRDefault="00F00957" w:rsidP="00D07CFB">
      <w:pPr>
        <w:pStyle w:val="0parheading"/>
      </w:pPr>
      <w:r>
        <w:t>2.</w:t>
      </w:r>
      <w:r>
        <w:tab/>
      </w:r>
      <w:r w:rsidR="00D07CFB" w:rsidRPr="00D07CFB">
        <w:t>Asbestos Abatement</w:t>
      </w:r>
      <w:r w:rsidR="00D07CFB">
        <w:t xml:space="preserve"> </w:t>
      </w:r>
      <w:r w:rsidR="00D07CFB" w:rsidRPr="00D07CFB">
        <w:t>/</w:t>
      </w:r>
      <w:r w:rsidR="00D07CFB">
        <w:t xml:space="preserve"> </w:t>
      </w:r>
      <w:r w:rsidR="00D07CFB" w:rsidRPr="00D07CFB">
        <w:t>Environmental</w:t>
      </w:r>
      <w:r w:rsidR="00D07CFB" w:rsidRPr="00D07CFB">
        <w:rPr>
          <w:caps w:val="0"/>
        </w:rPr>
        <w:t xml:space="preserve"> </w:t>
      </w:r>
      <w:r w:rsidR="00D07CFB">
        <w:rPr>
          <w:caps w:val="0"/>
        </w:rPr>
        <w:t>IMPAIRMENT</w:t>
      </w:r>
      <w:r w:rsidR="00D07CFB" w:rsidRPr="00D07CFB">
        <w:rPr>
          <w:caps w:val="0"/>
        </w:rPr>
        <w:t xml:space="preserve"> </w:t>
      </w:r>
      <w:r w:rsidR="00D07CFB" w:rsidRPr="00D07CFB">
        <w:t>Liability Insurance</w:t>
      </w:r>
    </w:p>
    <w:p w14:paraId="6A6E63FA" w14:textId="77777777" w:rsidR="00864DF3" w:rsidRDefault="00864DF3" w:rsidP="00D07CFB">
      <w:pPr>
        <w:pStyle w:val="0111"/>
        <w:ind w:left="1440" w:firstLine="0"/>
        <w:rPr>
          <w:b/>
          <w:caps/>
        </w:rPr>
      </w:pPr>
    </w:p>
    <w:p w14:paraId="27FE6C27" w14:textId="77777777" w:rsidR="00864DF3" w:rsidRDefault="00864DF3" w:rsidP="00377255">
      <w:pPr>
        <w:pStyle w:val="01111"/>
        <w:ind w:left="1440"/>
      </w:pPr>
      <w:r>
        <w:t>.1</w:t>
      </w:r>
      <w:r>
        <w:tab/>
        <w:t>Contractor, or Subcontractor</w:t>
      </w:r>
      <w:r w:rsidR="00C95870">
        <w:t>,</w:t>
      </w:r>
      <w:r>
        <w:t xml:space="preserve"> when applicable, shall provide Asbestos Abatement/Environmental Impairment Liability insuranc</w:t>
      </w:r>
      <w:r w:rsidR="000352AC">
        <w:t>e with limits of no less than $5</w:t>
      </w:r>
      <w:r w:rsidR="00734BC5">
        <w:t>,000,</w:t>
      </w:r>
      <w:r>
        <w:t>000.00 per occurrence.  Such insurance shall include all operations associated with hazardous materials removal and shall be written on an occurrence basis form.  A “claims made”</w:t>
      </w:r>
      <w:r w:rsidR="00C95870">
        <w:t xml:space="preserve"> insurance</w:t>
      </w:r>
      <w:r>
        <w:t xml:space="preserve"> policy is not acceptable.</w:t>
      </w:r>
    </w:p>
    <w:p w14:paraId="6687D115" w14:textId="77777777" w:rsidR="00F00957" w:rsidRDefault="00F00957" w:rsidP="00377255">
      <w:pPr>
        <w:pStyle w:val="01111"/>
        <w:ind w:left="1440"/>
      </w:pPr>
    </w:p>
    <w:p w14:paraId="77CDECAD" w14:textId="784CA8A0" w:rsidR="00B925C3" w:rsidRPr="00B925C3" w:rsidRDefault="00F00957" w:rsidP="00B925C3">
      <w:pPr>
        <w:pStyle w:val="011"/>
        <w:keepNext/>
        <w:keepLines/>
        <w:rPr>
          <w:color w:val="auto"/>
          <w:szCs w:val="24"/>
        </w:rPr>
      </w:pPr>
      <w:r w:rsidRPr="00B925C3">
        <w:rPr>
          <w:szCs w:val="24"/>
        </w:rPr>
        <w:t>.2</w:t>
      </w:r>
      <w:r w:rsidRPr="00B925C3">
        <w:rPr>
          <w:szCs w:val="24"/>
        </w:rPr>
        <w:tab/>
        <w:t xml:space="preserve">Prior to commencement of asbestos abatement activities on site, Contractor shall provide Owner with proof that insurance coverage is in effect and meets specified conditions in the form of a completed Infrastructure </w:t>
      </w:r>
      <w:r w:rsidR="00256A8D" w:rsidRPr="00C242AE">
        <w:rPr>
          <w:b/>
          <w:bCs/>
          <w:szCs w:val="24"/>
        </w:rPr>
        <w:t xml:space="preserve">Insurance </w:t>
      </w:r>
      <w:r w:rsidR="00B925C3" w:rsidRPr="00C242AE">
        <w:rPr>
          <w:b/>
          <w:bCs/>
          <w:szCs w:val="24"/>
        </w:rPr>
        <w:t>Certificate for Asbestos Liability Insurance,</w:t>
      </w:r>
      <w:r w:rsidR="00B925C3" w:rsidRPr="00B925C3">
        <w:rPr>
          <w:szCs w:val="24"/>
        </w:rPr>
        <w:t xml:space="preserve"> </w:t>
      </w:r>
      <w:r w:rsidR="00904971">
        <w:rPr>
          <w:szCs w:val="24"/>
        </w:rPr>
        <w:t>F</w:t>
      </w:r>
      <w:r w:rsidR="00B925C3" w:rsidRPr="00B925C3">
        <w:rPr>
          <w:szCs w:val="24"/>
        </w:rPr>
        <w:t xml:space="preserve">orm number </w:t>
      </w:r>
      <w:r w:rsidR="00B925C3" w:rsidRPr="00C242AE">
        <w:rPr>
          <w:b/>
          <w:bCs/>
          <w:szCs w:val="24"/>
        </w:rPr>
        <w:t>00 73 </w:t>
      </w:r>
      <w:proofErr w:type="spellStart"/>
      <w:r w:rsidR="00B925C3" w:rsidRPr="00C242AE">
        <w:rPr>
          <w:b/>
          <w:bCs/>
          <w:szCs w:val="24"/>
        </w:rPr>
        <w:t>16B-ALC</w:t>
      </w:r>
      <w:proofErr w:type="spellEnd"/>
      <w:r w:rsidR="00B925C3" w:rsidRPr="00C242AE">
        <w:rPr>
          <w:b/>
          <w:bCs/>
          <w:szCs w:val="24"/>
        </w:rPr>
        <w:t> </w:t>
      </w:r>
      <w:proofErr w:type="spellStart"/>
      <w:r w:rsidR="00B925C3" w:rsidRPr="00C242AE">
        <w:rPr>
          <w:b/>
          <w:bCs/>
          <w:szCs w:val="24"/>
        </w:rPr>
        <w:t>eForm</w:t>
      </w:r>
      <w:proofErr w:type="spellEnd"/>
      <w:r w:rsidR="00B925C3" w:rsidRPr="00C242AE">
        <w:rPr>
          <w:szCs w:val="24"/>
        </w:rPr>
        <w:t xml:space="preserve">, </w:t>
      </w:r>
      <w:bookmarkStart w:id="2" w:name="_Hlk143767522"/>
      <w:r w:rsidR="00B925C3" w:rsidRPr="00B925C3">
        <w:rPr>
          <w:color w:val="auto"/>
          <w:szCs w:val="24"/>
        </w:rPr>
        <w:t>available at</w:t>
      </w:r>
      <w:r w:rsidR="00C92541">
        <w:rPr>
          <w:color w:val="auto"/>
          <w:szCs w:val="24"/>
        </w:rPr>
        <w:t>:</w:t>
      </w:r>
      <w:r w:rsidR="00B925C3" w:rsidRPr="00B925C3">
        <w:rPr>
          <w:color w:val="auto"/>
          <w:szCs w:val="24"/>
        </w:rPr>
        <w:t xml:space="preserve"> </w:t>
      </w:r>
    </w:p>
    <w:p w14:paraId="036D0652" w14:textId="2FF81A0E" w:rsidR="00F00957" w:rsidRPr="00B925C3" w:rsidRDefault="00B925C3" w:rsidP="00B925C3">
      <w:pPr>
        <w:pStyle w:val="01111"/>
        <w:ind w:left="1440"/>
        <w:rPr>
          <w:szCs w:val="24"/>
        </w:rPr>
      </w:pPr>
      <w:r w:rsidRPr="00B925C3">
        <w:rPr>
          <w:color w:val="auto"/>
          <w:szCs w:val="24"/>
        </w:rPr>
        <w:tab/>
      </w:r>
      <w:bookmarkEnd w:id="2"/>
      <w:r w:rsidR="001A3696">
        <w:rPr>
          <w:color w:val="auto"/>
          <w:szCs w:val="24"/>
        </w:rPr>
        <w:fldChar w:fldCharType="begin"/>
      </w:r>
      <w:r w:rsidR="00B90F1B">
        <w:rPr>
          <w:color w:val="auto"/>
          <w:szCs w:val="24"/>
        </w:rPr>
        <w:instrText>HYPERLINK "https://www.alberta.ca/contractor-forms-owned-infrastructure" \l "jumplinks-0"</w:instrText>
      </w:r>
      <w:r w:rsidR="001A3696">
        <w:rPr>
          <w:color w:val="auto"/>
          <w:szCs w:val="24"/>
        </w:rPr>
      </w:r>
      <w:r w:rsidR="001A3696">
        <w:rPr>
          <w:color w:val="auto"/>
          <w:szCs w:val="24"/>
        </w:rPr>
        <w:fldChar w:fldCharType="separate"/>
      </w:r>
      <w:r w:rsidR="00FF0A61" w:rsidRPr="001A3696">
        <w:rPr>
          <w:rStyle w:val="Hyperlink"/>
          <w:szCs w:val="24"/>
        </w:rPr>
        <w:t>https://www.alberta.ca/contractor-forms-owned-infrastructure#jumplinks-0</w:t>
      </w:r>
      <w:r w:rsidR="001A3696">
        <w:rPr>
          <w:color w:val="auto"/>
          <w:szCs w:val="24"/>
        </w:rPr>
        <w:fldChar w:fldCharType="end"/>
      </w:r>
      <w:r w:rsidR="00C827CF">
        <w:rPr>
          <w:color w:val="auto"/>
          <w:szCs w:val="24"/>
        </w:rPr>
        <w:t>.</w:t>
      </w:r>
    </w:p>
    <w:p w14:paraId="08983CA7" w14:textId="77777777" w:rsidR="00864DF3" w:rsidRPr="00B925C3" w:rsidRDefault="00864DF3">
      <w:pPr>
        <w:pStyle w:val="01"/>
        <w:keepNext/>
        <w:keepLines/>
        <w:rPr>
          <w:szCs w:val="24"/>
        </w:rPr>
      </w:pPr>
    </w:p>
    <w:p w14:paraId="397978F0" w14:textId="77777777" w:rsidR="00C92541" w:rsidRDefault="00864DF3">
      <w:pPr>
        <w:pStyle w:val="0parheading"/>
        <w:rPr>
          <w:szCs w:val="24"/>
        </w:rPr>
      </w:pPr>
      <w:r w:rsidRPr="00B925C3">
        <w:rPr>
          <w:szCs w:val="24"/>
        </w:rPr>
        <w:tab/>
      </w:r>
    </w:p>
    <w:p w14:paraId="5AE69540" w14:textId="070D6E83" w:rsidR="0069211C" w:rsidRPr="00C242AE" w:rsidRDefault="00864DF3" w:rsidP="00C242AE">
      <w:pPr>
        <w:ind w:firstLine="720"/>
        <w:rPr>
          <w:b/>
        </w:rPr>
      </w:pPr>
      <w:r w:rsidRPr="00B90F1B">
        <w:rPr>
          <w:b/>
          <w:szCs w:val="24"/>
        </w:rPr>
        <w:t>END OF SECTION</w:t>
      </w:r>
    </w:p>
    <w:p w14:paraId="5AF8A5B8" w14:textId="77777777" w:rsidR="0069211C" w:rsidRPr="0069211C" w:rsidRDefault="0069211C" w:rsidP="0069211C"/>
    <w:p w14:paraId="0FFA6C26" w14:textId="77777777" w:rsidR="0069211C" w:rsidRPr="0069211C" w:rsidRDefault="0069211C" w:rsidP="0069211C"/>
    <w:p w14:paraId="15139B4A" w14:textId="77777777" w:rsidR="0069211C" w:rsidRPr="0069211C" w:rsidRDefault="0069211C" w:rsidP="0069211C"/>
    <w:p w14:paraId="2C39232D" w14:textId="77777777" w:rsidR="0069211C" w:rsidRPr="0069211C" w:rsidRDefault="0069211C" w:rsidP="0069211C"/>
    <w:p w14:paraId="27073F27" w14:textId="77777777" w:rsidR="0069211C" w:rsidRPr="0069211C" w:rsidRDefault="0069211C" w:rsidP="0069211C"/>
    <w:p w14:paraId="5C0E91C9" w14:textId="77777777" w:rsidR="0069211C" w:rsidRPr="0069211C" w:rsidRDefault="0069211C" w:rsidP="0069211C"/>
    <w:p w14:paraId="35FBA4F6" w14:textId="77777777" w:rsidR="0069211C" w:rsidRPr="0069211C" w:rsidRDefault="0069211C" w:rsidP="0069211C"/>
    <w:p w14:paraId="11F43C26" w14:textId="77777777" w:rsidR="0069211C" w:rsidRPr="0069211C" w:rsidRDefault="0069211C" w:rsidP="0069211C"/>
    <w:p w14:paraId="61B43BEB" w14:textId="77777777" w:rsidR="0069211C" w:rsidRDefault="0069211C" w:rsidP="0069211C"/>
    <w:p w14:paraId="5A6B9676" w14:textId="77777777" w:rsidR="00864DF3" w:rsidRPr="0069211C" w:rsidRDefault="0069211C" w:rsidP="0069211C">
      <w:pPr>
        <w:tabs>
          <w:tab w:val="left" w:pos="937"/>
        </w:tabs>
      </w:pPr>
      <w:r>
        <w:tab/>
      </w:r>
    </w:p>
    <w:sectPr w:rsidR="00864DF3" w:rsidRPr="0069211C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C1FE" w14:textId="77777777" w:rsidR="00D90A3E" w:rsidRDefault="00D90A3E">
      <w:r>
        <w:separator/>
      </w:r>
    </w:p>
  </w:endnote>
  <w:endnote w:type="continuationSeparator" w:id="0">
    <w:p w14:paraId="54C3A8BC" w14:textId="77777777" w:rsidR="00D90A3E" w:rsidRDefault="00D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0352AC" w14:paraId="6ADB3FD9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69B7B88C" w14:textId="77777777" w:rsidR="000352AC" w:rsidRDefault="000352AC">
          <w:pPr>
            <w:pStyle w:val="011"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482FBFBB" w14:textId="77777777" w:rsidR="000352AC" w:rsidRDefault="000352AC">
          <w:pPr>
            <w:pStyle w:val="011"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0352AC" w14:paraId="4CBBF6CB" w14:textId="77777777">
      <w:trPr>
        <w:cantSplit/>
      </w:trPr>
      <w:tc>
        <w:tcPr>
          <w:tcW w:w="5130" w:type="dxa"/>
        </w:tcPr>
        <w:p w14:paraId="782D5CA4" w14:textId="77777777" w:rsidR="000352AC" w:rsidRDefault="000352AC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7F4806AC" w14:textId="77777777" w:rsidR="000352AC" w:rsidRDefault="000352AC">
          <w:pPr>
            <w:pStyle w:val="011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0934E182" w14:textId="77777777" w:rsidR="000352AC" w:rsidRDefault="000352AC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61F796EC" w14:textId="77777777" w:rsidR="000352AC" w:rsidRDefault="0069211C">
    <w:pPr>
      <w:pStyle w:val="Footer"/>
      <w:tabs>
        <w:tab w:val="clear" w:pos="5040"/>
      </w:tabs>
      <w:jc w:val="left"/>
      <w:rPr>
        <w:rFonts w:ascii="Arial" w:hAnsi="Arial"/>
        <w:sz w:val="8"/>
      </w:rPr>
    </w:pPr>
    <w:r>
      <w:rPr>
        <w:rFonts w:ascii="Arial" w:hAnsi="Arial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2FE85981" wp14:editId="7FBE7BE8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855345eeab99f303e7ef424f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984C8" w14:textId="77777777" w:rsidR="0069211C" w:rsidRPr="00CD54CC" w:rsidRDefault="00CD54CC" w:rsidP="00CD54CC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CD54CC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85981" id="_x0000_t202" coordsize="21600,21600" o:spt="202" path="m,l,21600r21600,l21600,xe">
              <v:stroke joinstyle="miter"/>
              <v:path gradientshapeok="t" o:connecttype="rect"/>
            </v:shapetype>
            <v:shape id="MSIPCM855345eeab99f303e7ef424f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ED984C8" w14:textId="77777777" w:rsidR="0069211C" w:rsidRPr="00CD54CC" w:rsidRDefault="00CD54CC" w:rsidP="00CD54CC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CD54CC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0352AC" w14:paraId="2BE408CD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4377D420" w14:textId="77777777" w:rsidR="000352AC" w:rsidRDefault="000352AC">
          <w:pPr>
            <w:pStyle w:val="011"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color w:val="auto"/>
              <w:sz w:val="20"/>
            </w:rPr>
            <w:t>BMS</w:t>
          </w:r>
          <w:r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6711AB43" w14:textId="77777777" w:rsidR="000352AC" w:rsidRDefault="000352AC">
          <w:pPr>
            <w:pStyle w:val="011"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0352AC" w14:paraId="70A181ED" w14:textId="77777777">
      <w:trPr>
        <w:cantSplit/>
      </w:trPr>
      <w:tc>
        <w:tcPr>
          <w:tcW w:w="5130" w:type="dxa"/>
        </w:tcPr>
        <w:p w14:paraId="663263AE" w14:textId="77777777" w:rsidR="000352AC" w:rsidRDefault="000352AC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362707CB" w14:textId="77777777" w:rsidR="000352AC" w:rsidRDefault="000352AC">
          <w:pPr>
            <w:pStyle w:val="011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1262BAB6" w14:textId="77777777" w:rsidR="000352AC" w:rsidRDefault="000352AC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7F024892" w14:textId="77777777" w:rsidR="000352AC" w:rsidRDefault="0069211C">
    <w:pPr>
      <w:pStyle w:val="Footer"/>
      <w:tabs>
        <w:tab w:val="clear" w:pos="5040"/>
      </w:tabs>
      <w:jc w:val="left"/>
      <w:rPr>
        <w:rFonts w:ascii="Arial" w:hAnsi="Arial"/>
        <w:sz w:val="8"/>
      </w:rPr>
    </w:pPr>
    <w:r>
      <w:rPr>
        <w:rFonts w:ascii="Arial" w:hAnsi="Arial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61055" behindDoc="0" locked="0" layoutInCell="0" allowOverlap="1" wp14:anchorId="49A46F83" wp14:editId="4456D4B9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41b2470389045c96f5ab0658" descr="{&quot;HashCode&quot;:24906777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A3CCFB" w14:textId="77777777" w:rsidR="0069211C" w:rsidRPr="00CD54CC" w:rsidRDefault="00CD54CC" w:rsidP="00CD54CC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CD54CC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46F83" id="_x0000_t202" coordsize="21600,21600" o:spt="202" path="m,l,21600r21600,l21600,xe">
              <v:stroke joinstyle="miter"/>
              <v:path gradientshapeok="t" o:connecttype="rect"/>
            </v:shapetype>
            <v:shape id="MSIPCM41b2470389045c96f5ab0658" o:spid="_x0000_s1027" type="#_x0000_t202" alt="{&quot;HashCode&quot;:24906777,&quot;Height&quot;:792.0,&quot;Width&quot;:612.0,&quot;Placement&quot;:&quot;Footer&quot;,&quot;Index&quot;:&quot;Primary&quot;,&quot;Section&quot;:2,&quot;Top&quot;:0.0,&quot;Left&quot;:0.0}" style="position:absolute;margin-left:0;margin-top:755.5pt;width:612pt;height:21.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z8FEb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" o:allowincell="f" filled="f" stroked="f" strokeweight=".5pt">
              <v:textbox inset="20pt,0,,0">
                <w:txbxContent>
                  <w:p w14:paraId="5FA3CCFB" w14:textId="77777777" w:rsidR="0069211C" w:rsidRPr="00CD54CC" w:rsidRDefault="00CD54CC" w:rsidP="00CD54CC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CD54CC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80"/>
    </w:tblGrid>
    <w:tr w:rsidR="009378B8" w14:paraId="15D445C7" w14:textId="77777777" w:rsidTr="003F080A">
      <w:tc>
        <w:tcPr>
          <w:tcW w:w="10296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W w:w="0" w:type="auto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64"/>
          </w:tblGrid>
          <w:sdt>
            <w:sdtPr>
              <w:rPr>
                <w:rFonts w:ascii="Arial" w:hAnsi="Arial" w:cs="Arial"/>
                <w:sz w:val="12"/>
                <w:szCs w:val="12"/>
              </w:rPr>
              <w:id w:val="31545909"/>
              <w:lock w:val="sdtContentLocked"/>
              <w:placeholder>
                <w:docPart w:val="DefaultPlaceholder_1082065158"/>
              </w:placeholder>
            </w:sdtPr>
            <w:sdtEndPr/>
            <w:sdtContent>
              <w:tr w:rsidR="009378B8" w14:paraId="3BBC2089" w14:textId="77777777" w:rsidTr="006D252D">
                <w:tc>
                  <w:tcPr>
                    <w:tcW w:w="9864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13338D30" w14:textId="0BA67FDC" w:rsidR="009378B8" w:rsidRDefault="00C827CF" w:rsidP="0059360E">
                    <w:pPr>
                      <w:pStyle w:val="Footer"/>
                      <w:tabs>
                        <w:tab w:val="clear" w:pos="5040"/>
                      </w:tabs>
                      <w:spacing w:before="40"/>
                      <w:jc w:val="lef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2023-</w:t>
                    </w:r>
                    <w:r w:rsidR="005B5575">
                      <w:rPr>
                        <w:rFonts w:ascii="Arial" w:hAnsi="Arial" w:cs="Arial"/>
                        <w:sz w:val="12"/>
                        <w:szCs w:val="12"/>
                      </w:rPr>
                      <w:t>09-07</w:t>
                    </w:r>
                    <w:r w:rsidR="000352AC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9378B8">
                      <w:rPr>
                        <w:rFonts w:ascii="Arial" w:hAnsi="Arial" w:cs="Arial"/>
                        <w:sz w:val="12"/>
                        <w:szCs w:val="12"/>
                      </w:rPr>
                      <w:t>BMS Version</w:t>
                    </w:r>
                  </w:p>
                </w:tc>
              </w:tr>
            </w:sdtContent>
          </w:sdt>
        </w:tbl>
        <w:p w14:paraId="3B390727" w14:textId="77777777" w:rsidR="009378B8" w:rsidRDefault="009378B8"/>
      </w:tc>
    </w:tr>
  </w:tbl>
  <w:p w14:paraId="0B859845" w14:textId="77777777" w:rsidR="0087447D" w:rsidRPr="009378B8" w:rsidRDefault="0069211C" w:rsidP="009378B8">
    <w:pPr>
      <w:pStyle w:val="Footer"/>
      <w:rPr>
        <w:sz w:val="4"/>
        <w:szCs w:val="4"/>
      </w:rPr>
    </w:pPr>
    <w:r>
      <w:rPr>
        <w:noProof/>
        <w:sz w:val="4"/>
        <w:szCs w:val="4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2B98C5" wp14:editId="6D90960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dea5491a9ebd28b872b77bc4" descr="{&quot;HashCode&quot;:24906777,&quot;Height&quot;:792.0,&quot;Width&quot;:612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7CBF9" w14:textId="77777777" w:rsidR="0069211C" w:rsidRPr="00CD54CC" w:rsidRDefault="00CD54CC" w:rsidP="00CD54CC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CD54CC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B98C5" id="_x0000_t202" coordsize="21600,21600" o:spt="202" path="m,l,21600r21600,l21600,xe">
              <v:stroke joinstyle="miter"/>
              <v:path gradientshapeok="t" o:connecttype="rect"/>
            </v:shapetype>
            <v:shape id="MSIPCMdea5491a9ebd28b872b77bc4" o:spid="_x0000_s1028" type="#_x0000_t202" alt="{&quot;HashCode&quot;:24906777,&quot;Height&quot;:792.0,&quot;Width&quot;:612.0,&quot;Placement&quot;:&quot;Footer&quot;,&quot;Index&quot;:&quot;Primary&quot;,&quot;Section&quot;:3,&quot;Top&quot;:0.0,&quot;Left&quot;:0.0}" style="position:absolute;left:0;text-align:left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" o:allowincell="f" filled="f" stroked="f" strokeweight=".5pt">
              <v:textbox inset="20pt,0,,0">
                <w:txbxContent>
                  <w:p w14:paraId="34E7CBF9" w14:textId="77777777" w:rsidR="0069211C" w:rsidRPr="00CD54CC" w:rsidRDefault="00CD54CC" w:rsidP="00CD54CC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CD54CC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22E0" w14:textId="77777777" w:rsidR="00D90A3E" w:rsidRDefault="00D90A3E">
      <w:r>
        <w:separator/>
      </w:r>
    </w:p>
  </w:footnote>
  <w:footnote w:type="continuationSeparator" w:id="0">
    <w:p w14:paraId="1E7BF907" w14:textId="77777777" w:rsidR="00D90A3E" w:rsidRDefault="00D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87447D" w:rsidRPr="007509BB" w14:paraId="11658013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433A2B5C" w14:textId="09BABEBC" w:rsidR="0087447D" w:rsidRPr="007509BB" w:rsidRDefault="00C92541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  <w:szCs w:val="24"/>
            </w:rPr>
          </w:pPr>
          <w:r w:rsidRPr="0011108E">
            <w:rPr>
              <w:rFonts w:ascii="Arial" w:hAnsi="Arial"/>
              <w:b/>
              <w:noProof/>
              <w:sz w:val="28"/>
              <w:lang w:val="en-CA" w:eastAsia="en-CA"/>
            </w:rPr>
            <w:drawing>
              <wp:anchor distT="0" distB="0" distL="114300" distR="114300" simplePos="0" relativeHeight="251662336" behindDoc="0" locked="0" layoutInCell="1" allowOverlap="1" wp14:anchorId="5C33D86F" wp14:editId="1AA15D0D">
                <wp:simplePos x="0" y="0"/>
                <wp:positionH relativeFrom="column">
                  <wp:posOffset>2995</wp:posOffset>
                </wp:positionH>
                <wp:positionV relativeFrom="paragraph">
                  <wp:posOffset>25879</wp:posOffset>
                </wp:positionV>
                <wp:extent cx="1216325" cy="341164"/>
                <wp:effectExtent l="0" t="0" r="3175" b="1905"/>
                <wp:wrapThrough wrapText="bothSides">
                  <wp:wrapPolygon edited="0">
                    <wp:start x="0" y="0"/>
                    <wp:lineTo x="0" y="20514"/>
                    <wp:lineTo x="21318" y="20514"/>
                    <wp:lineTo x="21318" y="0"/>
                    <wp:lineTo x="0" y="0"/>
                  </wp:wrapPolygon>
                </wp:wrapThrough>
                <wp:docPr id="34" name="Picture 34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325" cy="34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447D" w:rsidRPr="007509BB">
            <w:rPr>
              <w:b/>
              <w:szCs w:val="24"/>
            </w:rPr>
            <w:tab/>
          </w:r>
          <w:r w:rsidR="00A93E31" w:rsidRPr="007509BB">
            <w:rPr>
              <w:b/>
              <w:szCs w:val="24"/>
            </w:rPr>
            <w:t>Section 00 73 1</w:t>
          </w:r>
          <w:r w:rsidR="0087447D" w:rsidRPr="007509BB">
            <w:rPr>
              <w:b/>
              <w:szCs w:val="24"/>
            </w:rPr>
            <w:t>6</w:t>
          </w:r>
          <w:r w:rsidR="00AB08A7">
            <w:rPr>
              <w:b/>
              <w:szCs w:val="24"/>
            </w:rPr>
            <w:t>.</w:t>
          </w:r>
          <w:r w:rsidR="00A93E31" w:rsidRPr="007509BB">
            <w:rPr>
              <w:b/>
              <w:szCs w:val="24"/>
            </w:rPr>
            <w:t>90</w:t>
          </w:r>
        </w:p>
        <w:p w14:paraId="299E30F4" w14:textId="77777777" w:rsidR="00F75374" w:rsidRPr="007509BB" w:rsidRDefault="00B34FBB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  <w:szCs w:val="24"/>
            </w:rPr>
          </w:pPr>
          <w:r w:rsidRPr="007509BB">
            <w:rPr>
              <w:b/>
              <w:szCs w:val="24"/>
            </w:rPr>
            <w:tab/>
          </w:r>
          <w:r w:rsidR="00F75374" w:rsidRPr="007509BB">
            <w:rPr>
              <w:b/>
              <w:szCs w:val="24"/>
            </w:rPr>
            <w:t xml:space="preserve">Asbestos Abatement / Environmental Impairment </w:t>
          </w:r>
        </w:p>
        <w:p w14:paraId="34C8D3E3" w14:textId="77777777" w:rsidR="0087447D" w:rsidRPr="007509BB" w:rsidRDefault="0087447D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  <w:szCs w:val="24"/>
            </w:rPr>
          </w:pPr>
          <w:r w:rsidRPr="007509BB">
            <w:rPr>
              <w:b/>
              <w:szCs w:val="24"/>
            </w:rPr>
            <w:t>Plan No: </w:t>
          </w:r>
          <w:r w:rsidRPr="007509BB">
            <w:rPr>
              <w:b/>
              <w:szCs w:val="24"/>
            </w:rPr>
            <w:tab/>
          </w:r>
          <w:r w:rsidR="00F75374" w:rsidRPr="007509BB">
            <w:rPr>
              <w:b/>
              <w:szCs w:val="24"/>
            </w:rPr>
            <w:t>Liability Insurance</w:t>
          </w:r>
        </w:p>
        <w:p w14:paraId="17757DBD" w14:textId="77777777" w:rsidR="0087447D" w:rsidRPr="007509BB" w:rsidRDefault="0087447D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  <w:szCs w:val="24"/>
            </w:rPr>
          </w:pPr>
          <w:r w:rsidRPr="007509BB">
            <w:rPr>
              <w:b/>
              <w:szCs w:val="24"/>
            </w:rPr>
            <w:t>Project ID: </w:t>
          </w:r>
          <w:r w:rsidRPr="007509BB">
            <w:rPr>
              <w:b/>
              <w:szCs w:val="24"/>
            </w:rPr>
            <w:tab/>
            <w:t xml:space="preserve">Page </w:t>
          </w:r>
          <w:r w:rsidRPr="007509BB">
            <w:rPr>
              <w:b/>
              <w:szCs w:val="24"/>
            </w:rPr>
            <w:fldChar w:fldCharType="begin"/>
          </w:r>
          <w:r w:rsidRPr="007509BB">
            <w:rPr>
              <w:b/>
              <w:szCs w:val="24"/>
            </w:rPr>
            <w:instrText>page \* arabic</w:instrText>
          </w:r>
          <w:r w:rsidRPr="007509BB">
            <w:rPr>
              <w:b/>
              <w:szCs w:val="24"/>
            </w:rPr>
            <w:fldChar w:fldCharType="separate"/>
          </w:r>
          <w:r w:rsidR="0058658E">
            <w:rPr>
              <w:b/>
              <w:noProof/>
              <w:szCs w:val="24"/>
            </w:rPr>
            <w:t>1</w:t>
          </w:r>
          <w:r w:rsidRPr="007509BB">
            <w:rPr>
              <w:b/>
              <w:szCs w:val="24"/>
            </w:rPr>
            <w:fldChar w:fldCharType="end"/>
          </w:r>
        </w:p>
      </w:tc>
    </w:tr>
  </w:tbl>
  <w:p w14:paraId="7DEF0628" w14:textId="77777777" w:rsidR="0087447D" w:rsidRDefault="00874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738"/>
    <w:multiLevelType w:val="hybridMultilevel"/>
    <w:tmpl w:val="0CE871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387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BB8"/>
    <w:multiLevelType w:val="hybridMultilevel"/>
    <w:tmpl w:val="1924DB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E1898"/>
    <w:multiLevelType w:val="hybridMultilevel"/>
    <w:tmpl w:val="62AA8A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52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74061">
    <w:abstractNumId w:val="0"/>
  </w:num>
  <w:num w:numId="3" w16cid:durableId="1693804165">
    <w:abstractNumId w:val="1"/>
  </w:num>
  <w:num w:numId="4" w16cid:durableId="35743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7F"/>
    <w:rsid w:val="000169BF"/>
    <w:rsid w:val="000352AC"/>
    <w:rsid w:val="000451E4"/>
    <w:rsid w:val="00047801"/>
    <w:rsid w:val="00061206"/>
    <w:rsid w:val="00073F84"/>
    <w:rsid w:val="000A5022"/>
    <w:rsid w:val="000E1A2B"/>
    <w:rsid w:val="000E1CD6"/>
    <w:rsid w:val="001343F2"/>
    <w:rsid w:val="001913B9"/>
    <w:rsid w:val="001A3696"/>
    <w:rsid w:val="001B620E"/>
    <w:rsid w:val="001E5E0A"/>
    <w:rsid w:val="00256A8D"/>
    <w:rsid w:val="00335FFC"/>
    <w:rsid w:val="00377255"/>
    <w:rsid w:val="00377B85"/>
    <w:rsid w:val="0039272E"/>
    <w:rsid w:val="00392B87"/>
    <w:rsid w:val="003D2731"/>
    <w:rsid w:val="003F080A"/>
    <w:rsid w:val="00402E50"/>
    <w:rsid w:val="00535343"/>
    <w:rsid w:val="005427C8"/>
    <w:rsid w:val="0055020D"/>
    <w:rsid w:val="0058658E"/>
    <w:rsid w:val="0059360E"/>
    <w:rsid w:val="005B5575"/>
    <w:rsid w:val="005D57F9"/>
    <w:rsid w:val="006374B4"/>
    <w:rsid w:val="00664922"/>
    <w:rsid w:val="0067295E"/>
    <w:rsid w:val="0069211C"/>
    <w:rsid w:val="006D252D"/>
    <w:rsid w:val="006E68B3"/>
    <w:rsid w:val="006F7A47"/>
    <w:rsid w:val="00707541"/>
    <w:rsid w:val="00734BC5"/>
    <w:rsid w:val="007509BB"/>
    <w:rsid w:val="00751493"/>
    <w:rsid w:val="007A621D"/>
    <w:rsid w:val="007F2643"/>
    <w:rsid w:val="00827560"/>
    <w:rsid w:val="00837F4B"/>
    <w:rsid w:val="00844228"/>
    <w:rsid w:val="00864DF3"/>
    <w:rsid w:val="0087447D"/>
    <w:rsid w:val="008C797F"/>
    <w:rsid w:val="00904971"/>
    <w:rsid w:val="009266E7"/>
    <w:rsid w:val="009378B8"/>
    <w:rsid w:val="009A65D9"/>
    <w:rsid w:val="009C4704"/>
    <w:rsid w:val="00A01560"/>
    <w:rsid w:val="00A6099E"/>
    <w:rsid w:val="00A90A08"/>
    <w:rsid w:val="00A93E31"/>
    <w:rsid w:val="00AB08A7"/>
    <w:rsid w:val="00AD4C8D"/>
    <w:rsid w:val="00AD4E5B"/>
    <w:rsid w:val="00AF56A2"/>
    <w:rsid w:val="00B068CF"/>
    <w:rsid w:val="00B34FBB"/>
    <w:rsid w:val="00B45084"/>
    <w:rsid w:val="00B52B4C"/>
    <w:rsid w:val="00B90F1B"/>
    <w:rsid w:val="00B925C3"/>
    <w:rsid w:val="00BA6126"/>
    <w:rsid w:val="00C242AE"/>
    <w:rsid w:val="00C57D5A"/>
    <w:rsid w:val="00C827CF"/>
    <w:rsid w:val="00C92541"/>
    <w:rsid w:val="00C95870"/>
    <w:rsid w:val="00C977A1"/>
    <w:rsid w:val="00CD54CC"/>
    <w:rsid w:val="00D07CFB"/>
    <w:rsid w:val="00D109A7"/>
    <w:rsid w:val="00D2403C"/>
    <w:rsid w:val="00D90A3E"/>
    <w:rsid w:val="00DE5F9C"/>
    <w:rsid w:val="00E00A48"/>
    <w:rsid w:val="00E03084"/>
    <w:rsid w:val="00E05F81"/>
    <w:rsid w:val="00E20C01"/>
    <w:rsid w:val="00EA0954"/>
    <w:rsid w:val="00EF16A4"/>
    <w:rsid w:val="00F00957"/>
    <w:rsid w:val="00F02AC7"/>
    <w:rsid w:val="00F17118"/>
    <w:rsid w:val="00F75374"/>
    <w:rsid w:val="00F95579"/>
    <w:rsid w:val="00FF0A61"/>
    <w:rsid w:val="00FF0C26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39A1A1E6"/>
  <w15:docId w15:val="{F18F5967-2FEC-4544-9C63-25BA8F3E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basedOn w:val="Normal"/>
    <w:pPr>
      <w:keepNext/>
      <w:keepLines/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MainParagraphHeading">
    <w:name w:val="Main Paragraph Heading"/>
    <w:basedOn w:val="Normal"/>
    <w:pPr>
      <w:ind w:left="1440" w:hanging="1440"/>
    </w:pPr>
    <w:rPr>
      <w:b/>
    </w:rPr>
  </w:style>
  <w:style w:type="character" w:customStyle="1" w:styleId="FooterChar">
    <w:name w:val="Footer Char"/>
    <w:link w:val="Footer"/>
    <w:uiPriority w:val="99"/>
    <w:rsid w:val="0067295E"/>
    <w:rPr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13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43F2"/>
    <w:rPr>
      <w:rFonts w:ascii="Tahoma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rsid w:val="000352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2AC"/>
    <w:rPr>
      <w:color w:val="808080"/>
    </w:rPr>
  </w:style>
  <w:style w:type="character" w:styleId="Hyperlink">
    <w:name w:val="Hyperlink"/>
    <w:rsid w:val="00335FF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D27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A6126"/>
    <w:rPr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61"/>
    <w:rPr>
      <w:color w:val="605E5C"/>
      <w:shd w:val="clear" w:color="auto" w:fill="E1DFDD"/>
    </w:rPr>
  </w:style>
  <w:style w:type="character" w:customStyle="1" w:styleId="011Char">
    <w:name w:val="0 1.1 Char"/>
    <w:link w:val="011"/>
    <w:locked/>
    <w:rsid w:val="00EA0954"/>
    <w:rPr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6F1B-ED1D-4A50-8B1F-F27E0F0C7795}"/>
      </w:docPartPr>
      <w:docPartBody>
        <w:p w:rsidR="00A0055E" w:rsidRDefault="0074724A">
          <w:r w:rsidRPr="000173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24A"/>
    <w:rsid w:val="0074724A"/>
    <w:rsid w:val="00A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2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2658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00 73 16.90: Asbestos Abatement / Environmental Liability Insurance</vt:lpstr>
    </vt:vector>
  </TitlesOfParts>
  <Company>Alberta Infrastructure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00 73 16.90: Asbestos Abatement / Environmental Liability Insurance</dc:title>
  <dc:subject>Insurance Conditions: Asbestos Abatement / Environmental Liability Insurance</dc:subject>
  <dc:creator>Government of Alberta</dc:creator>
  <cp:keywords>Security Classification: PUBLIC</cp:keywords>
  <cp:lastModifiedBy>Darlene Germin</cp:lastModifiedBy>
  <cp:revision>2</cp:revision>
  <cp:lastPrinted>2004-12-10T22:23:00Z</cp:lastPrinted>
  <dcterms:created xsi:type="dcterms:W3CDTF">2023-09-06T21:15:00Z</dcterms:created>
  <dcterms:modified xsi:type="dcterms:W3CDTF">2023-09-06T21:15:00Z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2022-07-15T20:05:32Z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81a68af3-5448-4a89-9c91-4f291b5613ef</vt:lpwstr>
  </property>
  <property fmtid="{D5CDD505-2E9C-101B-9397-08002B2CF9AE}" pid="8" name="MSIP_Label_60c3ebf9-3c2f-4745-a75f-55836bdb736f_ContentBits">
    <vt:lpwstr>2</vt:lpwstr>
  </property>
</Properties>
</file>