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BD34E" w14:textId="15C8BEF7" w:rsidR="00056ADE" w:rsidRDefault="00056ADE" w:rsidP="00056ADE">
      <w:pPr>
        <w:pStyle w:val="BodyText"/>
      </w:pPr>
      <w:bookmarkStart w:id="0" w:name="_GoBack"/>
      <w:bookmarkEnd w:id="0"/>
      <w:r>
        <w:t xml:space="preserve">Use this Section to identify Available Information Documents and to specify the status of these documents and the degree to which they may be relied upon by Bidders and, subsequently, </w:t>
      </w:r>
      <w:r w:rsidR="00D4404D">
        <w:t xml:space="preserve">the </w:t>
      </w:r>
      <w:r>
        <w:t>Contractor.</w:t>
      </w:r>
    </w:p>
    <w:p w14:paraId="1B562783" w14:textId="77777777" w:rsidR="00056ADE" w:rsidRDefault="00056ADE" w:rsidP="00056ADE">
      <w:pPr>
        <w:spacing w:after="40"/>
        <w:rPr>
          <w:rFonts w:ascii="Arial" w:hAnsi="Arial"/>
        </w:rPr>
      </w:pPr>
    </w:p>
    <w:p w14:paraId="53368DB4" w14:textId="77777777" w:rsidR="00056ADE" w:rsidRDefault="00056ADE" w:rsidP="00056ADE">
      <w:pPr>
        <w:spacing w:after="40"/>
        <w:rPr>
          <w:rFonts w:ascii="Arial" w:hAnsi="Arial"/>
        </w:rPr>
      </w:pPr>
      <w:r>
        <w:rPr>
          <w:rFonts w:ascii="Arial" w:hAnsi="Arial"/>
        </w:rPr>
        <w:t>This Master Specification Section contains:</w:t>
      </w:r>
    </w:p>
    <w:p w14:paraId="6EE7064F" w14:textId="77777777" w:rsidR="00056ADE" w:rsidRDefault="00056ADE" w:rsidP="00056ADE">
      <w:pPr>
        <w:spacing w:after="40"/>
        <w:rPr>
          <w:rFonts w:ascii="Arial" w:hAnsi="Arial"/>
        </w:rPr>
      </w:pPr>
    </w:p>
    <w:p w14:paraId="2FE9EF53" w14:textId="77777777" w:rsidR="00056ADE" w:rsidRDefault="00056ADE" w:rsidP="00056ADE">
      <w:pPr>
        <w:spacing w:after="40"/>
        <w:rPr>
          <w:rFonts w:ascii="Arial" w:hAnsi="Arial"/>
        </w:rPr>
      </w:pPr>
      <w:r>
        <w:rPr>
          <w:rFonts w:ascii="Arial" w:hAnsi="Arial"/>
        </w:rPr>
        <w:t>.1</w:t>
      </w:r>
      <w:r>
        <w:rPr>
          <w:rFonts w:ascii="Arial" w:hAnsi="Arial"/>
        </w:rPr>
        <w:tab/>
        <w:t>This Cover Page</w:t>
      </w:r>
    </w:p>
    <w:p w14:paraId="3C8F08E9" w14:textId="77777777" w:rsidR="00056ADE" w:rsidRDefault="00056ADE" w:rsidP="00056ADE">
      <w:pPr>
        <w:spacing w:after="40"/>
        <w:rPr>
          <w:rFonts w:ascii="Arial" w:hAnsi="Arial"/>
        </w:rPr>
      </w:pPr>
    </w:p>
    <w:p w14:paraId="5655B09B" w14:textId="77777777" w:rsidR="00056ADE" w:rsidRDefault="00056ADE" w:rsidP="00056ADE">
      <w:pPr>
        <w:spacing w:after="40"/>
        <w:rPr>
          <w:rFonts w:ascii="Arial" w:hAnsi="Arial"/>
        </w:rPr>
      </w:pPr>
      <w:r>
        <w:rPr>
          <w:rFonts w:ascii="Arial" w:hAnsi="Arial"/>
        </w:rPr>
        <w:t>.2</w:t>
      </w:r>
      <w:r>
        <w:rPr>
          <w:rFonts w:ascii="Arial" w:hAnsi="Arial"/>
        </w:rPr>
        <w:tab/>
        <w:t xml:space="preserve">Data Sheet </w:t>
      </w:r>
      <w:r>
        <w:rPr>
          <w:rFonts w:ascii="Arial" w:hAnsi="Arial"/>
        </w:rPr>
        <w:noBreakHyphen/>
        <w:t xml:space="preserve"> General</w:t>
      </w:r>
    </w:p>
    <w:p w14:paraId="3064FB9B" w14:textId="77777777" w:rsidR="00056ADE" w:rsidRDefault="00056ADE" w:rsidP="00056ADE">
      <w:pPr>
        <w:spacing w:after="40"/>
        <w:rPr>
          <w:rFonts w:ascii="Arial" w:hAnsi="Arial"/>
        </w:rPr>
      </w:pPr>
    </w:p>
    <w:p w14:paraId="2D154639" w14:textId="5291CC38" w:rsidR="00056ADE" w:rsidRDefault="00056ADE" w:rsidP="005D45D3">
      <w:pPr>
        <w:spacing w:after="40"/>
        <w:rPr>
          <w:rFonts w:ascii="Arial" w:hAnsi="Arial"/>
        </w:rPr>
      </w:pPr>
      <w:r>
        <w:rPr>
          <w:rFonts w:ascii="Arial" w:hAnsi="Arial"/>
        </w:rPr>
        <w:t>.3</w:t>
      </w:r>
      <w:r>
        <w:rPr>
          <w:rFonts w:ascii="Arial" w:hAnsi="Arial"/>
        </w:rPr>
        <w:tab/>
        <w:t xml:space="preserve">Data Sheet </w:t>
      </w:r>
      <w:r>
        <w:rPr>
          <w:rFonts w:ascii="Arial" w:hAnsi="Arial"/>
        </w:rPr>
        <w:noBreakHyphen/>
        <w:t xml:space="preserve"> Classification System</w:t>
      </w:r>
      <w:r w:rsidR="005D45D3">
        <w:rPr>
          <w:rFonts w:ascii="Arial" w:hAnsi="Arial"/>
        </w:rPr>
        <w:tab/>
      </w:r>
    </w:p>
    <w:p w14:paraId="2433B52D" w14:textId="77777777" w:rsidR="00056ADE" w:rsidRDefault="00056ADE" w:rsidP="00056ADE">
      <w:pPr>
        <w:spacing w:after="40"/>
        <w:rPr>
          <w:rFonts w:ascii="Arial" w:hAnsi="Arial"/>
        </w:rPr>
      </w:pPr>
    </w:p>
    <w:p w14:paraId="6EBA4939" w14:textId="77777777" w:rsidR="00056ADE" w:rsidRDefault="00056ADE" w:rsidP="00056ADE">
      <w:pPr>
        <w:spacing w:after="40"/>
        <w:rPr>
          <w:rFonts w:ascii="Arial" w:hAnsi="Arial"/>
        </w:rPr>
      </w:pPr>
      <w:r>
        <w:rPr>
          <w:rFonts w:ascii="Arial" w:hAnsi="Arial"/>
        </w:rPr>
        <w:t>.4</w:t>
      </w:r>
      <w:r>
        <w:rPr>
          <w:rFonts w:ascii="Arial" w:hAnsi="Arial"/>
        </w:rPr>
        <w:tab/>
        <w:t>Specification Section Text:</w:t>
      </w:r>
    </w:p>
    <w:p w14:paraId="7B9813A7" w14:textId="77777777" w:rsidR="00056ADE" w:rsidRDefault="00056ADE" w:rsidP="00056ADE">
      <w:pPr>
        <w:spacing w:after="40"/>
        <w:rPr>
          <w:rFonts w:ascii="Arial" w:hAnsi="Arial"/>
        </w:rPr>
      </w:pPr>
    </w:p>
    <w:p w14:paraId="1436E8EE" w14:textId="77777777" w:rsidR="00056ADE" w:rsidRDefault="00056ADE" w:rsidP="00056ADE">
      <w:pPr>
        <w:pStyle w:val="011"/>
        <w:spacing w:after="40"/>
        <w:rPr>
          <w:rFonts w:ascii="Arial" w:hAnsi="Arial"/>
          <w:sz w:val="22"/>
        </w:rPr>
      </w:pPr>
      <w:r>
        <w:rPr>
          <w:rFonts w:ascii="Arial" w:hAnsi="Arial"/>
          <w:sz w:val="22"/>
        </w:rPr>
        <w:t>.1</w:t>
      </w:r>
      <w:r>
        <w:rPr>
          <w:rFonts w:ascii="Arial" w:hAnsi="Arial"/>
          <w:sz w:val="22"/>
        </w:rPr>
        <w:tab/>
        <w:t>Related Requirements</w:t>
      </w:r>
    </w:p>
    <w:p w14:paraId="19929E4C" w14:textId="77777777" w:rsidR="00056ADE" w:rsidRDefault="00056ADE" w:rsidP="00056ADE">
      <w:pPr>
        <w:pStyle w:val="011"/>
        <w:spacing w:after="40"/>
        <w:rPr>
          <w:rFonts w:ascii="Arial" w:hAnsi="Arial"/>
          <w:sz w:val="22"/>
        </w:rPr>
      </w:pPr>
      <w:r>
        <w:rPr>
          <w:rFonts w:ascii="Arial" w:hAnsi="Arial"/>
          <w:sz w:val="22"/>
        </w:rPr>
        <w:t>.2</w:t>
      </w:r>
      <w:r>
        <w:rPr>
          <w:rFonts w:ascii="Arial" w:hAnsi="Arial"/>
          <w:sz w:val="22"/>
        </w:rPr>
        <w:tab/>
        <w:t>Definitions</w:t>
      </w:r>
    </w:p>
    <w:p w14:paraId="28CF870D" w14:textId="77777777" w:rsidR="00056ADE" w:rsidRDefault="00056ADE" w:rsidP="00056ADE">
      <w:pPr>
        <w:pStyle w:val="011"/>
        <w:spacing w:after="40"/>
        <w:rPr>
          <w:rFonts w:ascii="Arial" w:hAnsi="Arial"/>
          <w:sz w:val="22"/>
        </w:rPr>
      </w:pPr>
      <w:r>
        <w:rPr>
          <w:rFonts w:ascii="Arial" w:hAnsi="Arial"/>
          <w:sz w:val="22"/>
        </w:rPr>
        <w:t>.3</w:t>
      </w:r>
      <w:r>
        <w:rPr>
          <w:rFonts w:ascii="Arial" w:hAnsi="Arial"/>
          <w:sz w:val="22"/>
        </w:rPr>
        <w:tab/>
        <w:t>Status of Information Documents</w:t>
      </w:r>
    </w:p>
    <w:p w14:paraId="3C7CD577" w14:textId="77777777" w:rsidR="00056ADE" w:rsidRDefault="00056ADE" w:rsidP="00056ADE">
      <w:pPr>
        <w:pStyle w:val="011"/>
        <w:spacing w:after="40"/>
        <w:rPr>
          <w:rFonts w:ascii="Arial" w:hAnsi="Arial"/>
          <w:sz w:val="22"/>
        </w:rPr>
      </w:pPr>
      <w:r>
        <w:rPr>
          <w:rFonts w:ascii="Arial" w:hAnsi="Arial"/>
          <w:sz w:val="22"/>
        </w:rPr>
        <w:t>.4</w:t>
      </w:r>
      <w:r>
        <w:rPr>
          <w:rFonts w:ascii="Arial" w:hAnsi="Arial"/>
          <w:sz w:val="22"/>
        </w:rPr>
        <w:tab/>
        <w:t>Use of and Reliance Upon Information Documents</w:t>
      </w:r>
    </w:p>
    <w:p w14:paraId="1C16049C" w14:textId="77777777" w:rsidR="00056ADE" w:rsidRDefault="00056ADE" w:rsidP="00056ADE">
      <w:pPr>
        <w:pStyle w:val="011"/>
        <w:spacing w:after="40"/>
        <w:rPr>
          <w:rFonts w:ascii="Arial" w:hAnsi="Arial"/>
          <w:sz w:val="22"/>
        </w:rPr>
      </w:pPr>
      <w:r>
        <w:rPr>
          <w:rFonts w:ascii="Arial" w:hAnsi="Arial"/>
          <w:sz w:val="22"/>
        </w:rPr>
        <w:t>.5</w:t>
      </w:r>
      <w:r>
        <w:rPr>
          <w:rFonts w:ascii="Arial" w:hAnsi="Arial"/>
          <w:sz w:val="22"/>
        </w:rPr>
        <w:tab/>
        <w:t>Information Documents Incorporated into Contract Documents</w:t>
      </w:r>
    </w:p>
    <w:p w14:paraId="13BB8800" w14:textId="77777777" w:rsidR="00056ADE" w:rsidRDefault="00056ADE" w:rsidP="00056ADE">
      <w:pPr>
        <w:pStyle w:val="011"/>
        <w:spacing w:after="40"/>
        <w:rPr>
          <w:rFonts w:ascii="Arial" w:hAnsi="Arial"/>
          <w:sz w:val="22"/>
        </w:rPr>
      </w:pPr>
      <w:r>
        <w:rPr>
          <w:rFonts w:ascii="Arial" w:hAnsi="Arial"/>
          <w:sz w:val="22"/>
        </w:rPr>
        <w:t>.6</w:t>
      </w:r>
      <w:r>
        <w:rPr>
          <w:rFonts w:ascii="Arial" w:hAnsi="Arial"/>
          <w:sz w:val="22"/>
        </w:rPr>
        <w:tab/>
        <w:t>LEED Information Documents</w:t>
      </w:r>
    </w:p>
    <w:p w14:paraId="1C5D2BBD" w14:textId="77777777" w:rsidR="00056ADE" w:rsidRDefault="00056ADE" w:rsidP="00056ADE">
      <w:pPr>
        <w:pStyle w:val="011"/>
        <w:spacing w:after="40"/>
        <w:rPr>
          <w:rFonts w:ascii="Arial" w:hAnsi="Arial"/>
          <w:sz w:val="22"/>
        </w:rPr>
      </w:pPr>
      <w:r>
        <w:rPr>
          <w:rFonts w:ascii="Arial" w:hAnsi="Arial"/>
          <w:sz w:val="22"/>
        </w:rPr>
        <w:t>.7</w:t>
      </w:r>
      <w:r>
        <w:rPr>
          <w:rFonts w:ascii="Arial" w:hAnsi="Arial"/>
          <w:sz w:val="22"/>
        </w:rPr>
        <w:tab/>
        <w:t>Other Information Documents</w:t>
      </w:r>
    </w:p>
    <w:p w14:paraId="3D63ACEE" w14:textId="77C85225" w:rsidR="00056ADE" w:rsidRDefault="00056ADE" w:rsidP="00056ADE">
      <w:pPr>
        <w:pStyle w:val="011"/>
        <w:spacing w:after="40"/>
        <w:rPr>
          <w:rFonts w:ascii="Arial" w:hAnsi="Arial"/>
          <w:sz w:val="22"/>
        </w:rPr>
      </w:pPr>
      <w:r>
        <w:rPr>
          <w:rFonts w:ascii="Arial" w:hAnsi="Arial"/>
          <w:sz w:val="22"/>
        </w:rPr>
        <w:t>.8</w:t>
      </w:r>
      <w:r>
        <w:rPr>
          <w:rFonts w:ascii="Arial" w:hAnsi="Arial"/>
          <w:sz w:val="22"/>
        </w:rPr>
        <w:tab/>
        <w:t>Access to Information Documents</w:t>
      </w:r>
    </w:p>
    <w:p w14:paraId="313027F7" w14:textId="77777777" w:rsidR="00056ADE" w:rsidRDefault="00056ADE" w:rsidP="00056ADE">
      <w:pPr>
        <w:pStyle w:val="011"/>
        <w:spacing w:after="40"/>
        <w:rPr>
          <w:rFonts w:ascii="Arial" w:hAnsi="Arial"/>
          <w:sz w:val="22"/>
        </w:rPr>
        <w:sectPr w:rsidR="00056ADE">
          <w:headerReference w:type="default" r:id="rId11"/>
          <w:footerReference w:type="default" r:id="rId12"/>
          <w:pgSz w:w="12240" w:h="15840"/>
          <w:pgMar w:top="720" w:right="1080" w:bottom="720" w:left="1080" w:header="720" w:footer="720" w:gutter="0"/>
          <w:pgNumType w:start="0"/>
          <w:cols w:space="0"/>
        </w:sectPr>
      </w:pPr>
    </w:p>
    <w:p w14:paraId="6BC9DFE0" w14:textId="72FF4939" w:rsidR="0039402F" w:rsidRDefault="0039402F" w:rsidP="00FC7ED6">
      <w:pPr>
        <w:pStyle w:val="01"/>
        <w:suppressLineNumbers/>
        <w:suppressAutoHyphens/>
        <w:rPr>
          <w:rFonts w:ascii="Arial" w:hAnsi="Arial" w:cs="Arial"/>
          <w:b/>
          <w:sz w:val="22"/>
          <w:szCs w:val="22"/>
        </w:rPr>
      </w:pPr>
      <w:r>
        <w:rPr>
          <w:rFonts w:ascii="Arial" w:hAnsi="Arial" w:cs="Arial"/>
          <w:b/>
          <w:sz w:val="22"/>
          <w:szCs w:val="22"/>
        </w:rPr>
        <w:lastRenderedPageBreak/>
        <w:t>Changes made in Update (202</w:t>
      </w:r>
      <w:r w:rsidR="00741149">
        <w:rPr>
          <w:rFonts w:ascii="Arial" w:hAnsi="Arial" w:cs="Arial"/>
          <w:b/>
          <w:sz w:val="22"/>
          <w:szCs w:val="22"/>
        </w:rPr>
        <w:t>2-</w:t>
      </w:r>
      <w:r w:rsidR="00FC7ED6">
        <w:rPr>
          <w:rFonts w:ascii="Arial" w:hAnsi="Arial" w:cs="Arial"/>
          <w:b/>
          <w:sz w:val="22"/>
          <w:szCs w:val="22"/>
        </w:rPr>
        <w:t>10-</w:t>
      </w:r>
      <w:r w:rsidR="00F474E6">
        <w:rPr>
          <w:rFonts w:ascii="Arial" w:hAnsi="Arial" w:cs="Arial"/>
          <w:b/>
          <w:sz w:val="22"/>
          <w:szCs w:val="22"/>
        </w:rPr>
        <w:t>31</w:t>
      </w:r>
      <w:r>
        <w:rPr>
          <w:rFonts w:ascii="Arial" w:hAnsi="Arial" w:cs="Arial"/>
          <w:b/>
          <w:sz w:val="22"/>
          <w:szCs w:val="22"/>
        </w:rPr>
        <w:t>):</w:t>
      </w:r>
    </w:p>
    <w:p w14:paraId="7B61717A" w14:textId="126E6951" w:rsidR="00056ADE" w:rsidRDefault="00056ADE" w:rsidP="00056ADE">
      <w:pPr>
        <w:pStyle w:val="01"/>
        <w:suppressLineNumbers/>
        <w:suppressAutoHyphens/>
        <w:rPr>
          <w:rFonts w:ascii="Arial" w:hAnsi="Arial" w:cs="Arial"/>
          <w:b/>
          <w:sz w:val="22"/>
          <w:szCs w:val="22"/>
        </w:rPr>
      </w:pPr>
    </w:p>
    <w:p w14:paraId="264C40F4" w14:textId="55E1BBF8" w:rsidR="00573D9D" w:rsidRPr="00DD53FD" w:rsidRDefault="00F64AA4" w:rsidP="00573D9D">
      <w:pPr>
        <w:pStyle w:val="01"/>
        <w:widowControl w:val="0"/>
        <w:numPr>
          <w:ilvl w:val="0"/>
          <w:numId w:val="17"/>
        </w:numPr>
        <w:suppressLineNumbers/>
        <w:tabs>
          <w:tab w:val="clear" w:pos="10080"/>
        </w:tabs>
        <w:suppressAutoHyphens/>
        <w:ind w:hanging="720"/>
        <w:jc w:val="left"/>
        <w:rPr>
          <w:rFonts w:ascii="Arial" w:hAnsi="Arial" w:cs="Arial"/>
          <w:sz w:val="22"/>
          <w:szCs w:val="22"/>
        </w:rPr>
      </w:pPr>
      <w:r>
        <w:rPr>
          <w:rFonts w:ascii="Arial" w:hAnsi="Arial" w:cs="Arial"/>
          <w:sz w:val="22"/>
          <w:szCs w:val="22"/>
        </w:rPr>
        <w:t>Updates to formatting and auto numbering</w:t>
      </w:r>
    </w:p>
    <w:p w14:paraId="5664A96E" w14:textId="77777777" w:rsidR="00573D9D" w:rsidRDefault="00573D9D" w:rsidP="00573D9D">
      <w:pPr>
        <w:pStyle w:val="01"/>
        <w:widowControl w:val="0"/>
        <w:numPr>
          <w:ilvl w:val="0"/>
          <w:numId w:val="17"/>
        </w:numPr>
        <w:suppressLineNumbers/>
        <w:tabs>
          <w:tab w:val="clear" w:pos="10080"/>
        </w:tabs>
        <w:suppressAutoHyphens/>
        <w:ind w:hanging="720"/>
        <w:jc w:val="left"/>
        <w:rPr>
          <w:rFonts w:ascii="Arial" w:hAnsi="Arial" w:cs="Arial"/>
          <w:sz w:val="22"/>
          <w:szCs w:val="22"/>
        </w:rPr>
      </w:pPr>
      <w:r>
        <w:rPr>
          <w:rFonts w:ascii="Arial" w:hAnsi="Arial" w:cs="Arial"/>
          <w:sz w:val="22"/>
          <w:szCs w:val="22"/>
        </w:rPr>
        <w:t>Data Sheet – General</w:t>
      </w:r>
    </w:p>
    <w:p w14:paraId="6EC4C42A" w14:textId="44B4BDE2" w:rsidR="00573D9D" w:rsidRPr="00DD53FD" w:rsidRDefault="00573D9D" w:rsidP="00573D9D">
      <w:pPr>
        <w:pStyle w:val="01"/>
        <w:widowControl w:val="0"/>
        <w:numPr>
          <w:ilvl w:val="1"/>
          <w:numId w:val="17"/>
        </w:numPr>
        <w:suppressLineNumbers/>
        <w:tabs>
          <w:tab w:val="clear" w:pos="10080"/>
        </w:tabs>
        <w:suppressAutoHyphens/>
        <w:jc w:val="left"/>
        <w:rPr>
          <w:rFonts w:ascii="Arial" w:hAnsi="Arial" w:cs="Arial"/>
          <w:sz w:val="22"/>
          <w:szCs w:val="22"/>
        </w:rPr>
      </w:pPr>
      <w:r w:rsidRPr="00DD53FD">
        <w:rPr>
          <w:rFonts w:ascii="Arial" w:hAnsi="Arial" w:cs="Arial"/>
          <w:sz w:val="22"/>
          <w:szCs w:val="22"/>
        </w:rPr>
        <w:t>Removed references to ‘bound’ documents; replace</w:t>
      </w:r>
      <w:r w:rsidR="00AE70E8">
        <w:rPr>
          <w:rFonts w:ascii="Arial" w:hAnsi="Arial" w:cs="Arial"/>
          <w:sz w:val="22"/>
          <w:szCs w:val="22"/>
        </w:rPr>
        <w:t>d</w:t>
      </w:r>
      <w:r w:rsidRPr="00DD53FD">
        <w:rPr>
          <w:rFonts w:ascii="Arial" w:hAnsi="Arial" w:cs="Arial"/>
          <w:sz w:val="22"/>
          <w:szCs w:val="22"/>
        </w:rPr>
        <w:t xml:space="preserve"> with ‘issued’</w:t>
      </w:r>
      <w:r w:rsidR="008347A2">
        <w:rPr>
          <w:rFonts w:ascii="Arial" w:hAnsi="Arial" w:cs="Arial"/>
          <w:sz w:val="22"/>
          <w:szCs w:val="22"/>
        </w:rPr>
        <w:t xml:space="preserve"> documents.</w:t>
      </w:r>
    </w:p>
    <w:p w14:paraId="4489453D" w14:textId="77777777" w:rsidR="00573D9D" w:rsidRDefault="00573D9D" w:rsidP="00573D9D">
      <w:pPr>
        <w:pStyle w:val="01"/>
        <w:widowControl w:val="0"/>
        <w:numPr>
          <w:ilvl w:val="0"/>
          <w:numId w:val="17"/>
        </w:numPr>
        <w:suppressLineNumbers/>
        <w:tabs>
          <w:tab w:val="clear" w:pos="10080"/>
        </w:tabs>
        <w:suppressAutoHyphens/>
        <w:ind w:hanging="720"/>
        <w:jc w:val="left"/>
        <w:rPr>
          <w:rFonts w:ascii="Arial" w:hAnsi="Arial" w:cs="Arial"/>
          <w:sz w:val="22"/>
          <w:szCs w:val="22"/>
        </w:rPr>
      </w:pPr>
      <w:r>
        <w:rPr>
          <w:rFonts w:ascii="Arial" w:hAnsi="Arial" w:cs="Arial"/>
          <w:sz w:val="22"/>
          <w:szCs w:val="22"/>
        </w:rPr>
        <w:t>Spec Section</w:t>
      </w:r>
    </w:p>
    <w:p w14:paraId="5F9F9A5A" w14:textId="0F0D0A07" w:rsidR="008347A2" w:rsidRDefault="008347A2" w:rsidP="00573D9D">
      <w:pPr>
        <w:pStyle w:val="01"/>
        <w:widowControl w:val="0"/>
        <w:numPr>
          <w:ilvl w:val="1"/>
          <w:numId w:val="17"/>
        </w:numPr>
        <w:suppressLineNumbers/>
        <w:tabs>
          <w:tab w:val="clear" w:pos="10080"/>
        </w:tabs>
        <w:suppressAutoHyphens/>
        <w:jc w:val="left"/>
        <w:rPr>
          <w:rFonts w:ascii="Arial" w:hAnsi="Arial" w:cs="Arial"/>
          <w:sz w:val="22"/>
          <w:szCs w:val="22"/>
        </w:rPr>
      </w:pPr>
      <w:r>
        <w:rPr>
          <w:rFonts w:ascii="Arial" w:hAnsi="Arial" w:cs="Arial"/>
          <w:sz w:val="22"/>
          <w:szCs w:val="22"/>
        </w:rPr>
        <w:t>Added WBS Number to Project ID</w:t>
      </w:r>
    </w:p>
    <w:p w14:paraId="613212D2" w14:textId="3AC7EFCB" w:rsidR="00573D9D" w:rsidRPr="00DD53FD" w:rsidRDefault="00573D9D" w:rsidP="00573D9D">
      <w:pPr>
        <w:pStyle w:val="01"/>
        <w:widowControl w:val="0"/>
        <w:numPr>
          <w:ilvl w:val="1"/>
          <w:numId w:val="17"/>
        </w:numPr>
        <w:suppressLineNumbers/>
        <w:tabs>
          <w:tab w:val="clear" w:pos="10080"/>
        </w:tabs>
        <w:suppressAutoHyphens/>
        <w:jc w:val="left"/>
        <w:rPr>
          <w:rFonts w:ascii="Arial" w:hAnsi="Arial" w:cs="Arial"/>
          <w:sz w:val="22"/>
          <w:szCs w:val="22"/>
        </w:rPr>
      </w:pPr>
      <w:r w:rsidRPr="00DD53FD">
        <w:rPr>
          <w:rFonts w:ascii="Arial" w:hAnsi="Arial" w:cs="Arial"/>
          <w:sz w:val="22"/>
          <w:szCs w:val="22"/>
        </w:rPr>
        <w:t>Article 2. D</w:t>
      </w:r>
      <w:r>
        <w:rPr>
          <w:rFonts w:ascii="Arial" w:hAnsi="Arial" w:cs="Arial"/>
          <w:sz w:val="22"/>
          <w:szCs w:val="22"/>
        </w:rPr>
        <w:t xml:space="preserve">efinitions – added </w:t>
      </w:r>
      <w:r w:rsidR="008347A2">
        <w:rPr>
          <w:rFonts w:ascii="Arial" w:hAnsi="Arial" w:cs="Arial"/>
          <w:sz w:val="22"/>
          <w:szCs w:val="22"/>
        </w:rPr>
        <w:t>quotations</w:t>
      </w:r>
      <w:r w:rsidRPr="00DD53FD">
        <w:rPr>
          <w:rFonts w:ascii="Arial" w:hAnsi="Arial" w:cs="Arial"/>
          <w:sz w:val="22"/>
          <w:szCs w:val="22"/>
        </w:rPr>
        <w:t xml:space="preserve"> around defined terms.</w:t>
      </w:r>
    </w:p>
    <w:p w14:paraId="5908DE13" w14:textId="5259697F" w:rsidR="00573D9D" w:rsidRPr="00DD53FD" w:rsidRDefault="000907B8" w:rsidP="00573D9D">
      <w:pPr>
        <w:pStyle w:val="01"/>
        <w:widowControl w:val="0"/>
        <w:numPr>
          <w:ilvl w:val="1"/>
          <w:numId w:val="17"/>
        </w:numPr>
        <w:suppressLineNumbers/>
        <w:tabs>
          <w:tab w:val="clear" w:pos="10080"/>
        </w:tabs>
        <w:suppressAutoHyphens/>
        <w:jc w:val="left"/>
        <w:rPr>
          <w:rFonts w:ascii="Arial" w:hAnsi="Arial" w:cs="Arial"/>
          <w:sz w:val="22"/>
          <w:szCs w:val="22"/>
        </w:rPr>
      </w:pPr>
      <w:r>
        <w:rPr>
          <w:rFonts w:ascii="Arial" w:hAnsi="Arial" w:cs="Arial"/>
          <w:sz w:val="22"/>
          <w:szCs w:val="22"/>
        </w:rPr>
        <w:t>Article 6. LEED</w:t>
      </w:r>
      <w:r w:rsidR="00573D9D" w:rsidRPr="00DD53FD">
        <w:rPr>
          <w:rFonts w:ascii="Arial" w:hAnsi="Arial" w:cs="Arial"/>
          <w:sz w:val="22"/>
          <w:szCs w:val="22"/>
        </w:rPr>
        <w:t xml:space="preserve"> Information Documents – </w:t>
      </w:r>
      <w:r w:rsidR="00583BB1">
        <w:rPr>
          <w:rFonts w:ascii="Arial" w:hAnsi="Arial" w:cs="Arial"/>
          <w:sz w:val="22"/>
          <w:szCs w:val="22"/>
        </w:rPr>
        <w:t>Changed</w:t>
      </w:r>
      <w:r w:rsidR="00573D9D" w:rsidRPr="00DD53FD">
        <w:rPr>
          <w:rFonts w:ascii="Arial" w:hAnsi="Arial" w:cs="Arial"/>
          <w:sz w:val="22"/>
          <w:szCs w:val="22"/>
        </w:rPr>
        <w:t xml:space="preserve"> Technical Resources Centre to Infrastructure Technical Resources</w:t>
      </w:r>
    </w:p>
    <w:p w14:paraId="00F0FE52" w14:textId="061522B6" w:rsidR="00056ADE" w:rsidRDefault="00056ADE" w:rsidP="00056ADE">
      <w:pPr>
        <w:pStyle w:val="01"/>
        <w:keepNext/>
        <w:keepLines/>
        <w:spacing w:after="40"/>
        <w:rPr>
          <w:rFonts w:ascii="Univers (W1)" w:hAnsi="Univers (W1)"/>
        </w:rPr>
      </w:pPr>
    </w:p>
    <w:p w14:paraId="73E142F5" w14:textId="23D29C9A" w:rsidR="00AD16F2" w:rsidRDefault="00AD16F2" w:rsidP="00056ADE">
      <w:pPr>
        <w:pStyle w:val="01"/>
        <w:keepNext/>
        <w:keepLines/>
        <w:spacing w:after="40"/>
        <w:rPr>
          <w:rFonts w:ascii="Univers (W1)" w:hAnsi="Univers (W1)"/>
        </w:rPr>
      </w:pPr>
    </w:p>
    <w:p w14:paraId="61CE937D" w14:textId="4CFD108E" w:rsidR="00AD16F2" w:rsidRDefault="00AD16F2" w:rsidP="00056ADE">
      <w:pPr>
        <w:pStyle w:val="01"/>
        <w:keepNext/>
        <w:keepLines/>
        <w:spacing w:after="40"/>
        <w:rPr>
          <w:rFonts w:ascii="Univers (W1)" w:hAnsi="Univers (W1)"/>
        </w:rPr>
      </w:pPr>
    </w:p>
    <w:p w14:paraId="2370F1E0" w14:textId="3EFBF37E" w:rsidR="00AD16F2" w:rsidRDefault="00AD16F2" w:rsidP="00056ADE">
      <w:pPr>
        <w:pStyle w:val="01"/>
        <w:keepNext/>
        <w:keepLines/>
        <w:spacing w:after="40"/>
        <w:rPr>
          <w:rFonts w:ascii="Univers (W1)" w:hAnsi="Univers (W1)"/>
        </w:rPr>
      </w:pPr>
    </w:p>
    <w:p w14:paraId="42417255" w14:textId="068B31A5" w:rsidR="00F474E6" w:rsidRDefault="00F474E6" w:rsidP="00F474E6">
      <w:pPr>
        <w:pStyle w:val="01"/>
        <w:keepNext/>
        <w:keepLines/>
        <w:tabs>
          <w:tab w:val="clear" w:pos="720"/>
          <w:tab w:val="clear" w:pos="10080"/>
          <w:tab w:val="left" w:pos="4185"/>
        </w:tabs>
        <w:spacing w:after="40"/>
        <w:rPr>
          <w:rFonts w:ascii="Univers (W1)" w:hAnsi="Univers (W1)"/>
        </w:rPr>
      </w:pPr>
      <w:r>
        <w:rPr>
          <w:rFonts w:ascii="Univers (W1)" w:hAnsi="Univers (W1)"/>
        </w:rPr>
        <w:tab/>
      </w:r>
      <w:r>
        <w:rPr>
          <w:rFonts w:ascii="Univers (W1)" w:hAnsi="Univers (W1)"/>
        </w:rPr>
        <w:tab/>
      </w:r>
    </w:p>
    <w:p w14:paraId="0DF01579" w14:textId="65E79DE0" w:rsidR="00AD16F2" w:rsidRPr="00F474E6" w:rsidRDefault="00F474E6" w:rsidP="00F474E6">
      <w:pPr>
        <w:tabs>
          <w:tab w:val="left" w:pos="4185"/>
        </w:tabs>
        <w:rPr>
          <w:lang w:val="en-US"/>
        </w:rPr>
        <w:sectPr w:rsidR="00AD16F2" w:rsidRPr="00F474E6">
          <w:headerReference w:type="default" r:id="rId13"/>
          <w:pgSz w:w="12240" w:h="15840"/>
          <w:pgMar w:top="720" w:right="1080" w:bottom="720" w:left="1080" w:header="720" w:footer="720" w:gutter="0"/>
          <w:pgNumType w:start="0"/>
          <w:cols w:space="0"/>
        </w:sectPr>
      </w:pPr>
      <w:r>
        <w:rPr>
          <w:lang w:val="en-US"/>
        </w:rPr>
        <w:tab/>
      </w:r>
    </w:p>
    <w:p w14:paraId="153D599C" w14:textId="77777777" w:rsidR="00AD16F2" w:rsidRDefault="00AD16F2" w:rsidP="00AD16F2">
      <w:pPr>
        <w:tabs>
          <w:tab w:val="left" w:pos="3736"/>
        </w:tabs>
        <w:rPr>
          <w:rFonts w:ascii="Arial" w:hAnsi="Arial"/>
        </w:rPr>
      </w:pPr>
      <w:r>
        <w:rPr>
          <w:rFonts w:ascii="Arial" w:hAnsi="Arial"/>
        </w:rPr>
        <w:lastRenderedPageBreak/>
        <w:t>This Section is based on the following principles:</w:t>
      </w:r>
    </w:p>
    <w:p w14:paraId="351ED946" w14:textId="77777777" w:rsidR="00AD16F2" w:rsidRDefault="00AD16F2" w:rsidP="00AD16F2">
      <w:pPr>
        <w:pStyle w:val="01"/>
        <w:spacing w:after="40"/>
        <w:rPr>
          <w:rFonts w:ascii="Arial" w:hAnsi="Arial"/>
          <w:sz w:val="22"/>
        </w:rPr>
      </w:pPr>
      <w:r>
        <w:rPr>
          <w:rFonts w:ascii="Arial" w:hAnsi="Arial"/>
          <w:sz w:val="22"/>
        </w:rPr>
        <w:t>-</w:t>
      </w:r>
      <w:r>
        <w:rPr>
          <w:rFonts w:ascii="Arial" w:hAnsi="Arial"/>
          <w:sz w:val="22"/>
        </w:rPr>
        <w:tab/>
        <w:t>Province is required to disclose all available information related to the Project and to make this information available to Bidders during bid period.</w:t>
      </w:r>
    </w:p>
    <w:p w14:paraId="7B8223E0" w14:textId="77777777" w:rsidR="00AD16F2" w:rsidRDefault="00AD16F2" w:rsidP="00AD16F2">
      <w:pPr>
        <w:pStyle w:val="01"/>
        <w:spacing w:after="40"/>
        <w:rPr>
          <w:rFonts w:ascii="Arial" w:hAnsi="Arial"/>
          <w:sz w:val="22"/>
        </w:rPr>
      </w:pPr>
    </w:p>
    <w:p w14:paraId="4AA73339" w14:textId="77777777" w:rsidR="00AD16F2" w:rsidRDefault="00AD16F2" w:rsidP="00AD16F2">
      <w:pPr>
        <w:pStyle w:val="01"/>
        <w:spacing w:after="40"/>
        <w:rPr>
          <w:rFonts w:ascii="Arial" w:hAnsi="Arial"/>
          <w:sz w:val="22"/>
        </w:rPr>
      </w:pPr>
      <w:r>
        <w:rPr>
          <w:rFonts w:ascii="Arial" w:hAnsi="Arial"/>
          <w:sz w:val="22"/>
        </w:rPr>
        <w:t>-</w:t>
      </w:r>
      <w:r>
        <w:rPr>
          <w:rFonts w:ascii="Arial" w:hAnsi="Arial"/>
          <w:sz w:val="22"/>
        </w:rPr>
        <w:tab/>
        <w:t>A conscious decision must be made as to which part or parts of the Information Documents is to be incorporated into the Contract Documents.</w:t>
      </w:r>
    </w:p>
    <w:p w14:paraId="0B64EC73" w14:textId="77777777" w:rsidR="00AD16F2" w:rsidRDefault="00AD16F2" w:rsidP="00AD16F2">
      <w:pPr>
        <w:pStyle w:val="01"/>
        <w:spacing w:after="40"/>
        <w:rPr>
          <w:rFonts w:ascii="Arial" w:hAnsi="Arial"/>
          <w:sz w:val="22"/>
        </w:rPr>
      </w:pPr>
    </w:p>
    <w:p w14:paraId="39CFA9FB" w14:textId="77777777" w:rsidR="00AD16F2" w:rsidRDefault="00AD16F2" w:rsidP="00AD16F2">
      <w:pPr>
        <w:pStyle w:val="01"/>
        <w:spacing w:after="40"/>
        <w:rPr>
          <w:rFonts w:ascii="Arial" w:hAnsi="Arial"/>
          <w:sz w:val="22"/>
        </w:rPr>
      </w:pPr>
      <w:r>
        <w:rPr>
          <w:rFonts w:ascii="Arial" w:hAnsi="Arial"/>
          <w:sz w:val="22"/>
        </w:rPr>
        <w:t>-</w:t>
      </w:r>
      <w:r>
        <w:rPr>
          <w:rFonts w:ascii="Arial" w:hAnsi="Arial"/>
          <w:sz w:val="22"/>
        </w:rPr>
        <w:tab/>
        <w:t>Bidders, and subsequently the Contractor, are entitled to rely on Information Documents or parts thereof which have been specifically incorporated into the Contract Documents.</w:t>
      </w:r>
    </w:p>
    <w:p w14:paraId="6EB8D07B" w14:textId="77777777" w:rsidR="00AD16F2" w:rsidRDefault="00AD16F2" w:rsidP="00AD16F2">
      <w:pPr>
        <w:pStyle w:val="01"/>
        <w:spacing w:after="40"/>
        <w:rPr>
          <w:rFonts w:ascii="Arial" w:hAnsi="Arial"/>
          <w:sz w:val="22"/>
        </w:rPr>
      </w:pPr>
    </w:p>
    <w:p w14:paraId="4322F7C5" w14:textId="77777777" w:rsidR="00AD16F2" w:rsidRDefault="00AD16F2" w:rsidP="00AD16F2">
      <w:pPr>
        <w:pStyle w:val="01"/>
        <w:spacing w:after="40"/>
        <w:rPr>
          <w:rFonts w:ascii="Arial" w:hAnsi="Arial"/>
          <w:sz w:val="22"/>
        </w:rPr>
      </w:pPr>
      <w:r>
        <w:rPr>
          <w:rFonts w:ascii="Arial" w:hAnsi="Arial"/>
          <w:sz w:val="22"/>
        </w:rPr>
        <w:t>-</w:t>
      </w:r>
      <w:r>
        <w:rPr>
          <w:rFonts w:ascii="Arial" w:hAnsi="Arial"/>
          <w:sz w:val="22"/>
        </w:rPr>
        <w:tab/>
        <w:t>Should Information Documents or parts thereof which have been incorporated into Contract Documents prove to be incorrect such that the basis of the Contract is changed, the Contractor may have a valid claim for additional costs or time under the provisions of the General Conditions of Contract.</w:t>
      </w:r>
    </w:p>
    <w:p w14:paraId="2F88086D" w14:textId="77777777" w:rsidR="00AD16F2" w:rsidRDefault="00AD16F2" w:rsidP="00E518EF">
      <w:pPr>
        <w:spacing w:after="40" w:line="240" w:lineRule="auto"/>
        <w:jc w:val="both"/>
        <w:rPr>
          <w:rFonts w:ascii="Arial" w:hAnsi="Arial"/>
        </w:rPr>
      </w:pPr>
    </w:p>
    <w:p w14:paraId="10B7F87F" w14:textId="6EC7B614" w:rsidR="00AD16F2" w:rsidRDefault="00AD16F2" w:rsidP="00A062F9">
      <w:pPr>
        <w:pStyle w:val="BodyText"/>
      </w:pPr>
      <w:r>
        <w:t>The main issue concerning Information Documents is to determine which parts of the documents are to be incorporated into the Contract Documents. This will depend, primarily, upon (1) the extent to which the information has been relied upon in design and specification and (2) the risk allocation regime adopted. Normally there should be an equitable sharing of risk between the Province and the Contractor.</w:t>
      </w:r>
    </w:p>
    <w:p w14:paraId="7CC4CAC4" w14:textId="77777777" w:rsidR="00AD16F2" w:rsidRDefault="00AD16F2" w:rsidP="00E518EF">
      <w:pPr>
        <w:spacing w:after="40" w:line="240" w:lineRule="auto"/>
        <w:jc w:val="both"/>
        <w:rPr>
          <w:rFonts w:ascii="Arial" w:hAnsi="Arial"/>
        </w:rPr>
      </w:pPr>
    </w:p>
    <w:p w14:paraId="24A3CEF8" w14:textId="77777777" w:rsidR="00AD16F2" w:rsidRDefault="00AD16F2" w:rsidP="00F37EA9">
      <w:pPr>
        <w:spacing w:after="40"/>
        <w:jc w:val="both"/>
        <w:rPr>
          <w:rFonts w:ascii="Arial" w:hAnsi="Arial"/>
        </w:rPr>
      </w:pPr>
      <w:r>
        <w:rPr>
          <w:rFonts w:ascii="Arial" w:hAnsi="Arial"/>
        </w:rPr>
        <w:t>In terms of making Information Documents available to Bidders, this may be accomplished by issuing all information to each Bidder, by making all information available for viewing at a designated location, or some combination of these.</w:t>
      </w:r>
    </w:p>
    <w:p w14:paraId="3B47CD0C" w14:textId="77777777" w:rsidR="00AD16F2" w:rsidRDefault="00AD16F2" w:rsidP="00E518EF">
      <w:pPr>
        <w:spacing w:after="40" w:line="240" w:lineRule="auto"/>
        <w:jc w:val="both"/>
        <w:rPr>
          <w:rFonts w:ascii="Arial" w:hAnsi="Arial"/>
        </w:rPr>
      </w:pPr>
    </w:p>
    <w:p w14:paraId="4C920DBD" w14:textId="4662F24E" w:rsidR="00AD16F2" w:rsidRDefault="00AD16F2" w:rsidP="00F37EA9">
      <w:pPr>
        <w:spacing w:after="40"/>
        <w:jc w:val="both"/>
        <w:rPr>
          <w:rFonts w:ascii="Arial" w:hAnsi="Arial"/>
        </w:rPr>
      </w:pPr>
      <w:r>
        <w:rPr>
          <w:rFonts w:ascii="Arial" w:hAnsi="Arial"/>
        </w:rPr>
        <w:t xml:space="preserve">Under normal circumstances, Information Documents containing information which is incorporated into the Contract Documents should be issued with the Bid Documents. Preferably, such Information Documents should be </w:t>
      </w:r>
      <w:r w:rsidR="00BC121E">
        <w:rPr>
          <w:rFonts w:ascii="Arial" w:hAnsi="Arial"/>
        </w:rPr>
        <w:t xml:space="preserve">included </w:t>
      </w:r>
      <w:r>
        <w:rPr>
          <w:rFonts w:ascii="Arial" w:hAnsi="Arial"/>
        </w:rPr>
        <w:t xml:space="preserve">separately from the Specifications, particularly for large projects which require multiple volumes anyway. Alternatively, Information Documents may be </w:t>
      </w:r>
      <w:r w:rsidR="00BC121E">
        <w:rPr>
          <w:rFonts w:ascii="Arial" w:hAnsi="Arial"/>
        </w:rPr>
        <w:t xml:space="preserve">included </w:t>
      </w:r>
      <w:r>
        <w:rPr>
          <w:rFonts w:ascii="Arial" w:hAnsi="Arial"/>
        </w:rPr>
        <w:t xml:space="preserve">with the Specifications (at the back of the volume, as an appendix) and identified as an appendix in the Table of Contents. Information Documents should </w:t>
      </w:r>
      <w:r>
        <w:rPr>
          <w:rFonts w:ascii="Arial" w:hAnsi="Arial"/>
          <w:u w:val="single"/>
        </w:rPr>
        <w:t>not</w:t>
      </w:r>
      <w:r>
        <w:rPr>
          <w:rFonts w:ascii="Arial" w:hAnsi="Arial"/>
        </w:rPr>
        <w:t xml:space="preserve"> be appended immediately after this Section, unless they consist of only a few pages.  </w:t>
      </w:r>
    </w:p>
    <w:p w14:paraId="1A25F756" w14:textId="77777777" w:rsidR="00AD16F2" w:rsidRDefault="00AD16F2" w:rsidP="00E518EF">
      <w:pPr>
        <w:spacing w:after="40" w:line="240" w:lineRule="auto"/>
        <w:jc w:val="both"/>
        <w:rPr>
          <w:rFonts w:ascii="Arial" w:hAnsi="Arial"/>
        </w:rPr>
      </w:pPr>
    </w:p>
    <w:p w14:paraId="4FA64339" w14:textId="2E879EEF" w:rsidR="00AD16F2" w:rsidRDefault="00AD16F2" w:rsidP="00F37EA9">
      <w:pPr>
        <w:spacing w:after="40"/>
        <w:jc w:val="both"/>
        <w:rPr>
          <w:rFonts w:ascii="Arial" w:hAnsi="Arial"/>
        </w:rPr>
      </w:pPr>
      <w:r>
        <w:rPr>
          <w:rFonts w:ascii="Arial" w:hAnsi="Arial"/>
        </w:rPr>
        <w:t xml:space="preserve">Other Information Documents </w:t>
      </w:r>
      <w:r>
        <w:rPr>
          <w:rFonts w:ascii="Arial" w:hAnsi="Arial"/>
          <w:u w:val="single"/>
        </w:rPr>
        <w:t>not</w:t>
      </w:r>
      <w:r>
        <w:rPr>
          <w:rFonts w:ascii="Arial" w:hAnsi="Arial"/>
        </w:rPr>
        <w:t xml:space="preserve"> incorporated into the Contract Documents should normally be made available for viewing at a designated location. Viewing and examination of Information Documents by Bidders should be carefully monitored. All documents should be made available at a single location. A log should be kept indicating, for each person viewing the documents, name, affiliation, date and time (duration) of viewing.</w:t>
      </w:r>
    </w:p>
    <w:p w14:paraId="651BF1DE" w14:textId="77777777" w:rsidR="00AA3F03" w:rsidRDefault="00AA3F03" w:rsidP="00F37EA9">
      <w:pPr>
        <w:spacing w:after="40"/>
        <w:jc w:val="both"/>
        <w:rPr>
          <w:rFonts w:ascii="Arial" w:hAnsi="Arial"/>
        </w:rPr>
        <w:sectPr w:rsidR="00AA3F03">
          <w:headerReference w:type="default" r:id="rId14"/>
          <w:footerReference w:type="default" r:id="rId15"/>
          <w:pgSz w:w="12240" w:h="15840"/>
          <w:pgMar w:top="720" w:right="1080" w:bottom="720" w:left="1080" w:header="720" w:footer="720" w:gutter="0"/>
          <w:pgNumType w:start="1"/>
          <w:cols w:space="0"/>
        </w:sectPr>
      </w:pPr>
    </w:p>
    <w:p w14:paraId="43DA406D" w14:textId="77777777" w:rsidR="009D58D5" w:rsidRDefault="009D58D5" w:rsidP="009D58D5">
      <w:pPr>
        <w:spacing w:after="40"/>
        <w:rPr>
          <w:rFonts w:ascii="Arial" w:hAnsi="Arial"/>
        </w:rPr>
      </w:pPr>
      <w:r>
        <w:rPr>
          <w:rFonts w:ascii="Arial" w:hAnsi="Arial"/>
        </w:rPr>
        <w:lastRenderedPageBreak/>
        <w:t>Use the following classification system and checklist to identify Information Documents that should be made available to Bidders:</w:t>
      </w:r>
    </w:p>
    <w:p w14:paraId="26E65C2F" w14:textId="77777777" w:rsidR="009D58D5" w:rsidRDefault="009D58D5" w:rsidP="009D58D5">
      <w:pPr>
        <w:spacing w:after="40"/>
        <w:rPr>
          <w:rFonts w:ascii="Arial" w:hAnsi="Arial"/>
          <w:sz w:val="20"/>
        </w:rPr>
      </w:pPr>
    </w:p>
    <w:p w14:paraId="6E6B2E98" w14:textId="77777777" w:rsidR="009D58D5" w:rsidRDefault="009D58D5" w:rsidP="009D58D5">
      <w:pPr>
        <w:pStyle w:val="01"/>
        <w:spacing w:after="40"/>
        <w:rPr>
          <w:rFonts w:ascii="Arial" w:hAnsi="Arial"/>
          <w:sz w:val="22"/>
        </w:rPr>
      </w:pPr>
      <w:r>
        <w:rPr>
          <w:rFonts w:ascii="Arial" w:hAnsi="Arial"/>
          <w:sz w:val="22"/>
        </w:rPr>
        <w:t>.1</w:t>
      </w:r>
      <w:r>
        <w:rPr>
          <w:rFonts w:ascii="Arial" w:hAnsi="Arial"/>
          <w:sz w:val="22"/>
        </w:rPr>
        <w:tab/>
        <w:t>Design and Construction Information:</w:t>
      </w:r>
    </w:p>
    <w:p w14:paraId="20E76DEA"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Preliminary Schedules</w:t>
      </w:r>
    </w:p>
    <w:p w14:paraId="697064AD"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Planning Reports</w:t>
      </w:r>
    </w:p>
    <w:p w14:paraId="17D3234E"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Feasibility Reports</w:t>
      </w:r>
    </w:p>
    <w:p w14:paraId="19FE34BD"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Design Data</w:t>
      </w:r>
    </w:p>
    <w:p w14:paraId="483A027D" w14:textId="77777777" w:rsidR="009D58D5" w:rsidRDefault="009D58D5" w:rsidP="009D58D5">
      <w:pPr>
        <w:pStyle w:val="011"/>
        <w:spacing w:after="40"/>
        <w:rPr>
          <w:rFonts w:ascii="Arial" w:hAnsi="Arial"/>
          <w:sz w:val="20"/>
        </w:rPr>
      </w:pPr>
    </w:p>
    <w:p w14:paraId="747E485A" w14:textId="77777777" w:rsidR="009D58D5" w:rsidRDefault="009D58D5" w:rsidP="009D58D5">
      <w:pPr>
        <w:spacing w:after="40"/>
        <w:rPr>
          <w:rFonts w:ascii="Arial" w:hAnsi="Arial"/>
        </w:rPr>
      </w:pPr>
      <w:r>
        <w:rPr>
          <w:rFonts w:ascii="Arial" w:hAnsi="Arial"/>
        </w:rPr>
        <w:t>.2</w:t>
      </w:r>
      <w:r>
        <w:rPr>
          <w:rFonts w:ascii="Arial" w:hAnsi="Arial"/>
        </w:rPr>
        <w:tab/>
        <w:t>Site Information:</w:t>
      </w:r>
    </w:p>
    <w:p w14:paraId="2BAAA7D2"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Topographical Data</w:t>
      </w:r>
    </w:p>
    <w:p w14:paraId="4CF4F855"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Maps</w:t>
      </w:r>
    </w:p>
    <w:p w14:paraId="6CE7B4EF"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Surveys</w:t>
      </w:r>
    </w:p>
    <w:p w14:paraId="10152FC9"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Geotechnical Report</w:t>
      </w:r>
    </w:p>
    <w:p w14:paraId="17D6E858"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Photographs</w:t>
      </w:r>
    </w:p>
    <w:p w14:paraId="2A9C45E5" w14:textId="77777777" w:rsidR="009D58D5" w:rsidRDefault="009D58D5" w:rsidP="009D58D5">
      <w:pPr>
        <w:pStyle w:val="011"/>
        <w:spacing w:after="40"/>
        <w:rPr>
          <w:rFonts w:ascii="Arial" w:hAnsi="Arial"/>
          <w:sz w:val="20"/>
        </w:rPr>
      </w:pPr>
    </w:p>
    <w:p w14:paraId="4832386F" w14:textId="77777777" w:rsidR="009D58D5" w:rsidRDefault="009D58D5" w:rsidP="009D58D5">
      <w:pPr>
        <w:pStyle w:val="01"/>
        <w:spacing w:after="40"/>
        <w:rPr>
          <w:rFonts w:ascii="Arial" w:hAnsi="Arial"/>
          <w:sz w:val="22"/>
        </w:rPr>
      </w:pPr>
      <w:r>
        <w:rPr>
          <w:rFonts w:ascii="Arial" w:hAnsi="Arial"/>
          <w:sz w:val="22"/>
        </w:rPr>
        <w:t>.3</w:t>
      </w:r>
      <w:r>
        <w:rPr>
          <w:rFonts w:ascii="Arial" w:hAnsi="Arial"/>
          <w:sz w:val="22"/>
        </w:rPr>
        <w:tab/>
        <w:t>Existing Facilities Information:</w:t>
      </w:r>
    </w:p>
    <w:p w14:paraId="49ABD6C9"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Record Documents (Drawings and Specifications)</w:t>
      </w:r>
    </w:p>
    <w:p w14:paraId="605BBC67" w14:textId="77777777" w:rsidR="009D58D5" w:rsidRDefault="009D58D5" w:rsidP="009D58D5">
      <w:pPr>
        <w:pStyle w:val="011"/>
        <w:spacing w:after="40"/>
        <w:rPr>
          <w:rFonts w:ascii="Arial" w:hAnsi="Arial"/>
          <w:sz w:val="22"/>
        </w:rPr>
      </w:pPr>
      <w:r>
        <w:rPr>
          <w:rFonts w:ascii="Arial" w:hAnsi="Arial"/>
          <w:sz w:val="22"/>
        </w:rPr>
        <w:t>-</w:t>
      </w:r>
      <w:r>
        <w:rPr>
          <w:rFonts w:ascii="Arial" w:hAnsi="Arial"/>
          <w:sz w:val="22"/>
        </w:rPr>
        <w:tab/>
        <w:t>Photographs</w:t>
      </w:r>
    </w:p>
    <w:p w14:paraId="3A579E06" w14:textId="77777777" w:rsidR="009D58D5" w:rsidRDefault="009D58D5" w:rsidP="009D58D5">
      <w:pPr>
        <w:pStyle w:val="011"/>
        <w:spacing w:after="40"/>
        <w:rPr>
          <w:rFonts w:ascii="Arial" w:hAnsi="Arial"/>
          <w:sz w:val="22"/>
        </w:rPr>
      </w:pPr>
      <w:r>
        <w:rPr>
          <w:rFonts w:ascii="Arial" w:hAnsi="Arial"/>
          <w:sz w:val="22"/>
        </w:rPr>
        <w:t>-</w:t>
      </w:r>
      <w:r>
        <w:rPr>
          <w:rFonts w:ascii="Arial" w:hAnsi="Arial"/>
          <w:sz w:val="22"/>
        </w:rPr>
        <w:tab/>
        <w:t>Inspection Reports (for building materials and systems, e.g. roofing, masonry, hazardous materials, etc.)</w:t>
      </w:r>
    </w:p>
    <w:p w14:paraId="4E562784" w14:textId="77777777" w:rsidR="009D58D5" w:rsidRDefault="009D58D5" w:rsidP="009D58D5">
      <w:pPr>
        <w:pStyle w:val="01"/>
        <w:spacing w:after="40"/>
        <w:rPr>
          <w:rFonts w:ascii="Arial" w:hAnsi="Arial"/>
          <w:sz w:val="20"/>
        </w:rPr>
      </w:pPr>
    </w:p>
    <w:p w14:paraId="5A36DCE7" w14:textId="77777777" w:rsidR="009D58D5" w:rsidRDefault="009D58D5" w:rsidP="009D58D5">
      <w:pPr>
        <w:pStyle w:val="01"/>
        <w:spacing w:after="40"/>
        <w:rPr>
          <w:rFonts w:ascii="Arial" w:hAnsi="Arial"/>
          <w:sz w:val="22"/>
        </w:rPr>
      </w:pPr>
      <w:r>
        <w:rPr>
          <w:rFonts w:ascii="Arial" w:hAnsi="Arial"/>
          <w:sz w:val="22"/>
        </w:rPr>
        <w:t>.4</w:t>
      </w:r>
      <w:r>
        <w:rPr>
          <w:rFonts w:ascii="Arial" w:hAnsi="Arial"/>
          <w:sz w:val="22"/>
        </w:rPr>
        <w:tab/>
        <w:t>Climatological Information.</w:t>
      </w:r>
    </w:p>
    <w:p w14:paraId="05C55D9E" w14:textId="77777777" w:rsidR="009D58D5" w:rsidRDefault="009D58D5" w:rsidP="009D58D5">
      <w:pPr>
        <w:pStyle w:val="01"/>
        <w:spacing w:after="40"/>
        <w:rPr>
          <w:rFonts w:ascii="Arial" w:hAnsi="Arial"/>
          <w:sz w:val="20"/>
        </w:rPr>
      </w:pPr>
    </w:p>
    <w:p w14:paraId="7FA525C0" w14:textId="77777777" w:rsidR="009D58D5" w:rsidRDefault="009D58D5" w:rsidP="009D58D5">
      <w:pPr>
        <w:pStyle w:val="01"/>
        <w:spacing w:after="40"/>
        <w:rPr>
          <w:rFonts w:ascii="Arial" w:hAnsi="Arial"/>
          <w:sz w:val="22"/>
        </w:rPr>
      </w:pPr>
      <w:r>
        <w:rPr>
          <w:rFonts w:ascii="Arial" w:hAnsi="Arial"/>
          <w:sz w:val="22"/>
        </w:rPr>
        <w:t>.5</w:t>
      </w:r>
      <w:r>
        <w:rPr>
          <w:rFonts w:ascii="Arial" w:hAnsi="Arial"/>
          <w:sz w:val="22"/>
        </w:rPr>
        <w:tab/>
        <w:t>Separate Contracts Information.</w:t>
      </w:r>
    </w:p>
    <w:p w14:paraId="7DA62F28" w14:textId="77777777" w:rsidR="009D58D5" w:rsidRDefault="009D58D5" w:rsidP="009D58D5">
      <w:pPr>
        <w:pStyle w:val="01"/>
        <w:spacing w:after="40"/>
        <w:rPr>
          <w:rFonts w:ascii="Arial" w:hAnsi="Arial"/>
          <w:sz w:val="20"/>
        </w:rPr>
      </w:pPr>
    </w:p>
    <w:p w14:paraId="6B6C0DD6" w14:textId="77777777" w:rsidR="009D58D5" w:rsidRDefault="009D58D5" w:rsidP="009D58D5">
      <w:pPr>
        <w:pStyle w:val="01"/>
        <w:keepNext/>
        <w:keepLines/>
        <w:spacing w:after="40"/>
        <w:rPr>
          <w:rFonts w:ascii="Arial" w:hAnsi="Arial"/>
          <w:sz w:val="22"/>
        </w:rPr>
      </w:pPr>
      <w:r>
        <w:rPr>
          <w:rFonts w:ascii="Arial" w:hAnsi="Arial"/>
          <w:sz w:val="22"/>
        </w:rPr>
        <w:t>.6</w:t>
      </w:r>
      <w:r>
        <w:rPr>
          <w:rFonts w:ascii="Arial" w:hAnsi="Arial"/>
          <w:sz w:val="22"/>
        </w:rPr>
        <w:tab/>
        <w:t>Regulatory Requirements Information:</w:t>
      </w:r>
    </w:p>
    <w:p w14:paraId="2B5BB1C5" w14:textId="77777777" w:rsidR="009D58D5" w:rsidRDefault="009D58D5" w:rsidP="009D58D5">
      <w:pPr>
        <w:pStyle w:val="011"/>
        <w:keepNext/>
        <w:keepLines/>
        <w:spacing w:after="40"/>
        <w:rPr>
          <w:rFonts w:ascii="Arial" w:hAnsi="Arial"/>
          <w:sz w:val="22"/>
        </w:rPr>
      </w:pPr>
      <w:r>
        <w:rPr>
          <w:rFonts w:ascii="Arial" w:hAnsi="Arial"/>
          <w:sz w:val="22"/>
        </w:rPr>
        <w:noBreakHyphen/>
      </w:r>
      <w:r>
        <w:rPr>
          <w:rFonts w:ascii="Arial" w:hAnsi="Arial"/>
          <w:sz w:val="22"/>
        </w:rPr>
        <w:tab/>
        <w:t>Development Permit</w:t>
      </w:r>
    </w:p>
    <w:p w14:paraId="77BFA31C" w14:textId="77777777" w:rsidR="009D58D5" w:rsidRDefault="009D58D5" w:rsidP="009D58D5">
      <w:pPr>
        <w:pStyle w:val="011"/>
        <w:keepNext/>
        <w:keepLines/>
        <w:spacing w:after="40"/>
        <w:rPr>
          <w:rFonts w:ascii="Arial" w:hAnsi="Arial"/>
          <w:sz w:val="22"/>
        </w:rPr>
      </w:pPr>
      <w:r>
        <w:rPr>
          <w:rFonts w:ascii="Arial" w:hAnsi="Arial"/>
          <w:sz w:val="22"/>
        </w:rPr>
        <w:t>-</w:t>
      </w:r>
      <w:r>
        <w:rPr>
          <w:rFonts w:ascii="Arial" w:hAnsi="Arial"/>
          <w:sz w:val="22"/>
        </w:rPr>
        <w:tab/>
        <w:t>Other Regulatory Approvals</w:t>
      </w:r>
    </w:p>
    <w:p w14:paraId="0DE1737E" w14:textId="77777777" w:rsidR="009D58D5" w:rsidRDefault="009D58D5" w:rsidP="009D58D5">
      <w:pPr>
        <w:pStyle w:val="011"/>
        <w:spacing w:after="40"/>
        <w:rPr>
          <w:rFonts w:ascii="Arial" w:hAnsi="Arial"/>
          <w:sz w:val="20"/>
        </w:rPr>
      </w:pPr>
    </w:p>
    <w:p w14:paraId="1D18683D" w14:textId="77777777" w:rsidR="009D58D5" w:rsidRDefault="009D58D5" w:rsidP="009D58D5">
      <w:pPr>
        <w:pStyle w:val="01"/>
        <w:spacing w:after="40"/>
        <w:rPr>
          <w:rFonts w:ascii="Arial" w:hAnsi="Arial"/>
          <w:sz w:val="22"/>
        </w:rPr>
      </w:pPr>
      <w:r>
        <w:rPr>
          <w:rFonts w:ascii="Arial" w:hAnsi="Arial"/>
          <w:sz w:val="22"/>
        </w:rPr>
        <w:t>.7</w:t>
      </w:r>
      <w:r>
        <w:rPr>
          <w:rFonts w:ascii="Arial" w:hAnsi="Arial"/>
          <w:sz w:val="22"/>
        </w:rPr>
        <w:tab/>
        <w:t>Legal Agreements:</w:t>
      </w:r>
    </w:p>
    <w:p w14:paraId="4C63C03B" w14:textId="77777777" w:rsidR="009D58D5" w:rsidRDefault="009D58D5" w:rsidP="009D58D5">
      <w:pPr>
        <w:pStyle w:val="011"/>
        <w:spacing w:after="40"/>
        <w:rPr>
          <w:rFonts w:ascii="Arial" w:hAnsi="Arial"/>
          <w:sz w:val="22"/>
        </w:rPr>
      </w:pPr>
      <w:r>
        <w:rPr>
          <w:rFonts w:ascii="Arial" w:hAnsi="Arial"/>
          <w:sz w:val="22"/>
        </w:rPr>
        <w:t>-</w:t>
      </w:r>
      <w:r>
        <w:rPr>
          <w:rFonts w:ascii="Arial" w:hAnsi="Arial"/>
          <w:sz w:val="22"/>
        </w:rPr>
        <w:softHyphen/>
      </w:r>
      <w:r>
        <w:rPr>
          <w:rFonts w:ascii="Arial" w:hAnsi="Arial"/>
          <w:sz w:val="22"/>
        </w:rPr>
        <w:tab/>
        <w:t>Leases</w:t>
      </w:r>
    </w:p>
    <w:p w14:paraId="29D269A2" w14:textId="77777777" w:rsidR="009D58D5" w:rsidRDefault="009D58D5" w:rsidP="009D58D5">
      <w:pPr>
        <w:pStyle w:val="011"/>
        <w:spacing w:after="40"/>
        <w:rPr>
          <w:rFonts w:ascii="Arial" w:hAnsi="Arial"/>
          <w:sz w:val="22"/>
        </w:rPr>
      </w:pPr>
      <w:r>
        <w:rPr>
          <w:rFonts w:ascii="Arial" w:hAnsi="Arial"/>
          <w:sz w:val="22"/>
        </w:rPr>
        <w:noBreakHyphen/>
      </w:r>
      <w:r>
        <w:rPr>
          <w:rFonts w:ascii="Arial" w:hAnsi="Arial"/>
          <w:sz w:val="22"/>
        </w:rPr>
        <w:tab/>
        <w:t>Land Use and Access Agreements</w:t>
      </w:r>
    </w:p>
    <w:p w14:paraId="082B294C" w14:textId="77777777" w:rsidR="009D58D5" w:rsidRDefault="009D58D5" w:rsidP="009D58D5">
      <w:pPr>
        <w:pStyle w:val="011"/>
        <w:spacing w:after="40"/>
        <w:rPr>
          <w:rFonts w:ascii="Arial" w:hAnsi="Arial"/>
          <w:sz w:val="20"/>
        </w:rPr>
      </w:pPr>
    </w:p>
    <w:p w14:paraId="7ADBF9FC" w14:textId="77777777" w:rsidR="009D58D5" w:rsidRDefault="009D58D5" w:rsidP="009D58D5">
      <w:pPr>
        <w:pStyle w:val="01"/>
        <w:spacing w:after="180"/>
        <w:rPr>
          <w:rFonts w:ascii="Arial" w:hAnsi="Arial"/>
          <w:sz w:val="22"/>
        </w:rPr>
      </w:pPr>
      <w:r>
        <w:rPr>
          <w:rFonts w:ascii="Arial" w:hAnsi="Arial"/>
          <w:sz w:val="22"/>
        </w:rPr>
        <w:t>.8</w:t>
      </w:r>
      <w:r>
        <w:rPr>
          <w:rFonts w:ascii="Arial" w:hAnsi="Arial"/>
          <w:sz w:val="22"/>
        </w:rPr>
        <w:tab/>
        <w:t>Policy Information:</w:t>
      </w:r>
    </w:p>
    <w:p w14:paraId="64122D49" w14:textId="77777777" w:rsidR="009D58D5" w:rsidRDefault="009D58D5" w:rsidP="009D58D5">
      <w:pPr>
        <w:pStyle w:val="011"/>
        <w:spacing w:after="360"/>
        <w:rPr>
          <w:rFonts w:ascii="Arial" w:hAnsi="Arial"/>
          <w:sz w:val="22"/>
        </w:rPr>
      </w:pPr>
      <w:r>
        <w:rPr>
          <w:rFonts w:ascii="Arial" w:hAnsi="Arial"/>
          <w:sz w:val="22"/>
        </w:rPr>
        <w:noBreakHyphen/>
      </w:r>
      <w:r>
        <w:rPr>
          <w:rFonts w:ascii="Arial" w:hAnsi="Arial"/>
          <w:sz w:val="22"/>
        </w:rPr>
        <w:tab/>
        <w:t>Local Resources Inventory.</w:t>
      </w:r>
    </w:p>
    <w:p w14:paraId="2860235C" w14:textId="77777777" w:rsidR="009D58D5" w:rsidRDefault="009D58D5" w:rsidP="009D58D5">
      <w:pPr>
        <w:spacing w:after="40"/>
        <w:rPr>
          <w:rFonts w:ascii="Arial" w:hAnsi="Arial"/>
          <w:b/>
        </w:rPr>
      </w:pPr>
      <w:r>
        <w:rPr>
          <w:rFonts w:ascii="Arial" w:hAnsi="Arial"/>
          <w:b/>
        </w:rPr>
        <w:t>END OF DATA SHEETS</w:t>
      </w:r>
    </w:p>
    <w:p w14:paraId="0B395219" w14:textId="77777777" w:rsidR="009D58D5" w:rsidRDefault="009D58D5" w:rsidP="009D58D5">
      <w:pPr>
        <w:tabs>
          <w:tab w:val="left" w:pos="576"/>
          <w:tab w:val="left" w:pos="1152"/>
          <w:tab w:val="left" w:pos="1728"/>
          <w:tab w:val="left" w:pos="2304"/>
          <w:tab w:val="left" w:pos="4752"/>
          <w:tab w:val="left" w:pos="7344"/>
          <w:tab w:val="left" w:pos="9360"/>
        </w:tabs>
        <w:spacing w:after="40" w:line="240" w:lineRule="atLeast"/>
        <w:ind w:right="-864"/>
        <w:sectPr w:rsidR="009D58D5" w:rsidSect="009D58D5">
          <w:headerReference w:type="default" r:id="rId16"/>
          <w:pgSz w:w="12240" w:h="15840"/>
          <w:pgMar w:top="720" w:right="1080" w:bottom="720" w:left="1080" w:header="682" w:footer="720" w:gutter="0"/>
          <w:cols w:space="0"/>
        </w:sectPr>
      </w:pPr>
    </w:p>
    <w:p w14:paraId="2FDD1AC8" w14:textId="294CDA1D" w:rsidR="00F62867" w:rsidRDefault="00F62867" w:rsidP="00A004EA">
      <w:pPr>
        <w:pStyle w:val="L1"/>
        <w:numPr>
          <w:ilvl w:val="0"/>
          <w:numId w:val="15"/>
        </w:numPr>
      </w:pPr>
      <w:r w:rsidRPr="00F62867">
        <w:lastRenderedPageBreak/>
        <w:t>RELATED REQUIREMENTS</w:t>
      </w:r>
    </w:p>
    <w:p w14:paraId="50593A3B" w14:textId="5EA210CD" w:rsidR="00F62867" w:rsidRDefault="00F62867" w:rsidP="003E5A60">
      <w:pPr>
        <w:pStyle w:val="L2"/>
        <w:tabs>
          <w:tab w:val="right" w:pos="9180"/>
        </w:tabs>
      </w:pPr>
      <w:r>
        <w:t>Site visit and inspection prior to bidding:</w:t>
      </w:r>
      <w:r w:rsidR="003E5A60">
        <w:tab/>
      </w:r>
      <w:r>
        <w:t>Section [00 21 13] [00 25 13].</w:t>
      </w:r>
    </w:p>
    <w:p w14:paraId="59B626CE" w14:textId="2EABFFFD" w:rsidR="00F62867" w:rsidRDefault="00F62867" w:rsidP="003E5A60">
      <w:pPr>
        <w:pStyle w:val="L2"/>
        <w:tabs>
          <w:tab w:val="right" w:pos="9180"/>
        </w:tabs>
      </w:pPr>
      <w:r>
        <w:t>Changed site conditions:</w:t>
      </w:r>
      <w:r>
        <w:tab/>
        <w:t>Section 00 72 00.</w:t>
      </w:r>
    </w:p>
    <w:p w14:paraId="4A44DE4D" w14:textId="7706C4BB" w:rsidR="00F62867" w:rsidRPr="00F62867" w:rsidRDefault="00F62867" w:rsidP="00F62867">
      <w:pPr>
        <w:pStyle w:val="L1"/>
      </w:pPr>
      <w:r w:rsidRPr="00F62867">
        <w:t>DEFINITIONS</w:t>
      </w:r>
    </w:p>
    <w:p w14:paraId="4F1111D4" w14:textId="3F2324FF" w:rsidR="00F62867" w:rsidRDefault="006213BE" w:rsidP="00F62867">
      <w:pPr>
        <w:pStyle w:val="L2"/>
      </w:pPr>
      <w:r>
        <w:t>“</w:t>
      </w:r>
      <w:r w:rsidR="00F62867">
        <w:t>Information Documents</w:t>
      </w:r>
      <w:r>
        <w:t>”</w:t>
      </w:r>
      <w:r w:rsidR="00F62867">
        <w:t xml:space="preserve"> means information of any type and in any form, related to the Project and identified in this Section as such.</w:t>
      </w:r>
    </w:p>
    <w:p w14:paraId="5CE5D465" w14:textId="7A471CEC" w:rsidR="00F62867" w:rsidRDefault="006213BE" w:rsidP="00F62867">
      <w:pPr>
        <w:pStyle w:val="L2"/>
      </w:pPr>
      <w:r>
        <w:t>“</w:t>
      </w:r>
      <w:r w:rsidR="00F62867">
        <w:t>Contractor</w:t>
      </w:r>
      <w:r>
        <w:t>”</w:t>
      </w:r>
      <w:r w:rsidR="00F62867">
        <w:t xml:space="preserve"> is synonymous with Bidder.</w:t>
      </w:r>
    </w:p>
    <w:p w14:paraId="7812137C" w14:textId="77777777" w:rsidR="00F62867" w:rsidRDefault="00F62867" w:rsidP="00F62867">
      <w:pPr>
        <w:pStyle w:val="L1"/>
      </w:pPr>
      <w:r>
        <w:t>STATUS OF INFORMATION DOCUMENTS</w:t>
      </w:r>
    </w:p>
    <w:p w14:paraId="6882725B" w14:textId="4DFBDDF9" w:rsidR="00F62867" w:rsidRDefault="00F62867" w:rsidP="00A004EA">
      <w:pPr>
        <w:pStyle w:val="L2"/>
      </w:pPr>
      <w:r>
        <w:t>Information Documents, or any part thereof, are not part of the Contract unless specifically incorporated into Contract Documents by means of copying, transcribing or referencing.</w:t>
      </w:r>
    </w:p>
    <w:p w14:paraId="6F6A0611" w14:textId="77777777" w:rsidR="00F62867" w:rsidRDefault="00F62867" w:rsidP="00F62867">
      <w:pPr>
        <w:pStyle w:val="L1"/>
      </w:pPr>
      <w:r>
        <w:t>USE OF AND RELIANCE UPON INFORMATION DOCUMENTS</w:t>
      </w:r>
    </w:p>
    <w:p w14:paraId="7578B81F" w14:textId="276C87F3" w:rsidR="00F62867" w:rsidRDefault="00F62867" w:rsidP="00A004EA">
      <w:pPr>
        <w:pStyle w:val="L2"/>
      </w:pPr>
      <w:r>
        <w:t xml:space="preserve">Information Documents are made available to </w:t>
      </w:r>
      <w:r w:rsidR="004E69DD">
        <w:t xml:space="preserve">the </w:t>
      </w:r>
      <w:r>
        <w:t xml:space="preserve">Bidder by </w:t>
      </w:r>
      <w:r w:rsidR="004E69DD">
        <w:t xml:space="preserve">the </w:t>
      </w:r>
      <w:r>
        <w:t>Province for the purpose of providing Bidder with access to information available to Province.</w:t>
      </w:r>
    </w:p>
    <w:p w14:paraId="335B27E8" w14:textId="372C876A" w:rsidR="00F62867" w:rsidRDefault="00F62867" w:rsidP="00A004EA">
      <w:pPr>
        <w:pStyle w:val="L2"/>
      </w:pPr>
      <w:r>
        <w:t>Information Documents shall not be considered a representation or warranty that information contained therein is accurate, complete or appropriate.</w:t>
      </w:r>
    </w:p>
    <w:p w14:paraId="41CA377B" w14:textId="0BF84C9A" w:rsidR="00F62867" w:rsidRDefault="00F62867" w:rsidP="00A004EA">
      <w:pPr>
        <w:pStyle w:val="L2"/>
      </w:pPr>
      <w:r>
        <w:t xml:space="preserve">Bidder shall interpret and draw its own conclusions about Information Documents and is encouraged to obtain specialist advice with respect thereto. </w:t>
      </w:r>
      <w:r w:rsidR="00DA1112">
        <w:t xml:space="preserve">The </w:t>
      </w:r>
      <w:r>
        <w:t>Province assumes no responsibility for such interpretations and conclusions.</w:t>
      </w:r>
    </w:p>
    <w:p w14:paraId="14CDA605" w14:textId="6AF2B07E" w:rsidR="00F62867" w:rsidRDefault="00F62867" w:rsidP="00A004EA">
      <w:pPr>
        <w:pStyle w:val="L2"/>
      </w:pPr>
      <w:r>
        <w:t>Information contained in Information Documents may be time sensitive and dates shall be considered when interpreting Information Documents.</w:t>
      </w:r>
    </w:p>
    <w:p w14:paraId="72233FA1" w14:textId="4447DFBF" w:rsidR="00F62867" w:rsidRDefault="00F62867" w:rsidP="00A004EA">
      <w:pPr>
        <w:pStyle w:val="L2"/>
      </w:pPr>
      <w:r>
        <w:t xml:space="preserve">Bidder may rely upon the data contained in Information Documents, or parts thereof, which are specifically incorporated into Contract Documents by means of copying, transcribing or referencing, but shall draw </w:t>
      </w:r>
      <w:r w:rsidR="004E69DD">
        <w:t>its</w:t>
      </w:r>
      <w:r>
        <w:t xml:space="preserve"> own conclusions from such data and shall not rely on opinions or interpretations contained therein.</w:t>
      </w:r>
    </w:p>
    <w:p w14:paraId="1D545D55" w14:textId="687731F2" w:rsidR="00F62867" w:rsidRDefault="00F62867" w:rsidP="00F62867">
      <w:pPr>
        <w:pStyle w:val="L1"/>
      </w:pPr>
      <w:r>
        <w:lastRenderedPageBreak/>
        <w:t>INFORMATION DOCUMENTS INCORPORATED INTO CONTRACT DOCUMENTS</w:t>
      </w:r>
    </w:p>
    <w:p w14:paraId="18172F3A" w14:textId="64B1176D" w:rsidR="008F7570" w:rsidRPr="009D6271" w:rsidRDefault="008F7570" w:rsidP="009667D7">
      <w:pPr>
        <w:pStyle w:val="SpecNote"/>
        <w:jc w:val="both"/>
      </w:pPr>
      <w:r w:rsidRPr="008F7570">
        <w:t xml:space="preserve"> SPEC NOTE:  List each Information Document incorporated into Contract Documents as in the format indicated, for each document or document group. Indicate the extent to which (either all or part(s) thereof) it is to be incorporated into the Contract Documents.  Also indicate if the document is issued with the Bid Documents. If there are several different</w:t>
      </w:r>
      <w:r w:rsidRPr="009D6271">
        <w:t xml:space="preserve"> documents, list in accordance with the classification system indicated in the Data Sheets.</w:t>
      </w:r>
    </w:p>
    <w:p w14:paraId="6C5CCF8C" w14:textId="4B75DFAD" w:rsidR="00F62867" w:rsidRDefault="00F62867" w:rsidP="00A004EA">
      <w:pPr>
        <w:pStyle w:val="L2"/>
      </w:pPr>
      <w:r>
        <w:t>Information Documents incorporated into Contract Documents, in whole or in part, consist of the following:</w:t>
      </w:r>
    </w:p>
    <w:p w14:paraId="3F93273E" w14:textId="43B9EE31" w:rsidR="00F62867" w:rsidRDefault="00F62867" w:rsidP="000327A8">
      <w:pPr>
        <w:pStyle w:val="L3"/>
        <w:jc w:val="left"/>
      </w:pPr>
      <w:r>
        <w:t>[Geotechni</w:t>
      </w:r>
      <w:r w:rsidR="000327A8">
        <w:t xml:space="preserve">cal Report] [                 ] </w:t>
      </w:r>
      <w:r>
        <w:t xml:space="preserve">entitled [                     ], dated [    ], prepared by [                     ] and consisting of </w:t>
      </w:r>
      <w:r w:rsidR="000327A8">
        <w:t xml:space="preserve">[     </w:t>
      </w:r>
      <w:r>
        <w:t>]. [This Information Document is hereby incorporated into the Contra</w:t>
      </w:r>
      <w:r w:rsidR="000327A8">
        <w:t xml:space="preserve">ct Documents in its entirety.] </w:t>
      </w:r>
      <w:r>
        <w:t>[The following part[s] of this Information Document [is] [are] hereby incorporated into the Contract Documents:</w:t>
      </w:r>
      <w:r w:rsidR="000327A8">
        <w:t xml:space="preserve"> </w:t>
      </w:r>
      <w:r>
        <w:t>[  .] [This document is</w:t>
      </w:r>
      <w:r w:rsidR="006A6F85">
        <w:t xml:space="preserve"> </w:t>
      </w:r>
      <w:r>
        <w:t>issued with the Bid Documents.]</w:t>
      </w:r>
    </w:p>
    <w:p w14:paraId="7EA73A9C" w14:textId="77777777" w:rsidR="000327A8" w:rsidRDefault="000327A8" w:rsidP="000327A8">
      <w:pPr>
        <w:pStyle w:val="L3"/>
        <w:numPr>
          <w:ilvl w:val="0"/>
          <w:numId w:val="0"/>
        </w:numPr>
        <w:ind w:left="2160"/>
        <w:jc w:val="left"/>
      </w:pPr>
    </w:p>
    <w:p w14:paraId="0B555942" w14:textId="7262280B" w:rsidR="00F62867" w:rsidRDefault="00F62867" w:rsidP="006A6F85">
      <w:pPr>
        <w:pStyle w:val="L3"/>
        <w:jc w:val="left"/>
      </w:pPr>
      <w:r>
        <w:t>[Report] [   ] entitled [  ], dated [</w:t>
      </w:r>
      <w:r w:rsidR="006A6F85">
        <w:t xml:space="preserve">    </w:t>
      </w:r>
      <w:r>
        <w:t>], prepared by [   ] and consisting of [</w:t>
      </w:r>
      <w:r w:rsidR="006A6F85">
        <w:t xml:space="preserve">  </w:t>
      </w:r>
      <w:r>
        <w:t>].  [This Information Document is hereby incorporated into the Contract</w:t>
      </w:r>
      <w:r w:rsidR="006A6F85">
        <w:t xml:space="preserve"> </w:t>
      </w:r>
      <w:r>
        <w:t>Documents in its entirety.] [The following part[s] of this Information Document [is] [are] hereby incorporated into the Contract Documents:</w:t>
      </w:r>
      <w:r w:rsidR="006A6F85">
        <w:t xml:space="preserve"> </w:t>
      </w:r>
      <w:r>
        <w:t>[</w:t>
      </w:r>
      <w:r w:rsidR="006A6F85">
        <w:t xml:space="preserve"> </w:t>
      </w:r>
      <w:r>
        <w:t>.] [This document is issued with the Bid Documents.]</w:t>
      </w:r>
    </w:p>
    <w:p w14:paraId="4096FE9A" w14:textId="77777777" w:rsidR="000327A8" w:rsidRDefault="000327A8" w:rsidP="000327A8">
      <w:pPr>
        <w:pStyle w:val="L3"/>
        <w:numPr>
          <w:ilvl w:val="0"/>
          <w:numId w:val="0"/>
        </w:numPr>
        <w:ind w:left="2160"/>
        <w:jc w:val="left"/>
      </w:pPr>
    </w:p>
    <w:p w14:paraId="644DE362" w14:textId="2EEF0CD8" w:rsidR="00F62867" w:rsidRDefault="00F62867" w:rsidP="000327A8">
      <w:pPr>
        <w:pStyle w:val="L3"/>
        <w:jc w:val="left"/>
      </w:pPr>
      <w:r>
        <w:t>[   ]</w:t>
      </w:r>
    </w:p>
    <w:p w14:paraId="648F39C0" w14:textId="05A5D89C" w:rsidR="00F62867" w:rsidRDefault="00F62867" w:rsidP="00F62867">
      <w:pPr>
        <w:pStyle w:val="L1"/>
      </w:pPr>
      <w:r>
        <w:t>LEED INFORMATION DOCUMENTS</w:t>
      </w:r>
    </w:p>
    <w:p w14:paraId="63084CA0" w14:textId="38381BEE" w:rsidR="00F62867" w:rsidRDefault="00F62867" w:rsidP="009667D7">
      <w:pPr>
        <w:pStyle w:val="SpecNote"/>
        <w:jc w:val="both"/>
      </w:pPr>
      <w:r>
        <w:t xml:space="preserve">SPEC NOTE:  List those LEED Information Documents available to </w:t>
      </w:r>
      <w:r w:rsidR="00D6053F">
        <w:t xml:space="preserve">the </w:t>
      </w:r>
      <w:r>
        <w:t>Contractor but which have not been incorporated into the Contract Documents. Indicate if these documents are</w:t>
      </w:r>
      <w:r w:rsidR="00074662">
        <w:t xml:space="preserve"> </w:t>
      </w:r>
      <w:r>
        <w:t xml:space="preserve">issued with the Bid Documents. Information documents not incorporated into the contract but issued with bid documents should be issued separately and not bound into the project manual or the contract drawings. </w:t>
      </w:r>
    </w:p>
    <w:p w14:paraId="05925C40" w14:textId="3542B4EB" w:rsidR="00F62867" w:rsidRDefault="00F62867" w:rsidP="009D6271">
      <w:pPr>
        <w:pStyle w:val="L2"/>
      </w:pPr>
      <w:r>
        <w:t xml:space="preserve">The following LEED Canada-NC Information Documents are not incorporated into the Contract Documents, but are made available to </w:t>
      </w:r>
      <w:r w:rsidR="00D6053F">
        <w:t xml:space="preserve">the </w:t>
      </w:r>
      <w:r>
        <w:t>Contractor:</w:t>
      </w:r>
    </w:p>
    <w:p w14:paraId="5AE9B287" w14:textId="42AFC230" w:rsidR="00F62867" w:rsidRDefault="00F62867" w:rsidP="008F7570">
      <w:pPr>
        <w:pStyle w:val="L3"/>
      </w:pPr>
      <w:r>
        <w:t>CaGBC LEED Green Building Rating System Reference Guide, For New Construction &amp; Major Renovations, LEED Canada-NC, Version 1.0, December 2004.</w:t>
      </w:r>
    </w:p>
    <w:p w14:paraId="5272D67C" w14:textId="5072FB2E" w:rsidR="00F62867" w:rsidRDefault="00F62867" w:rsidP="008F7570">
      <w:pPr>
        <w:pStyle w:val="L3"/>
      </w:pPr>
      <w:r>
        <w:lastRenderedPageBreak/>
        <w:t>CaGBC LEED Green Building Rating System Addendum, for New Construction and Major Renovations, LEED Canada-NC, Version 1.0, March 2007.</w:t>
      </w:r>
    </w:p>
    <w:p w14:paraId="468DA052" w14:textId="77777777" w:rsidR="008F7570" w:rsidRDefault="00F62867" w:rsidP="008F7570">
      <w:pPr>
        <w:pStyle w:val="L3"/>
      </w:pPr>
      <w:r>
        <w:t>CaGBC LEED Canada - NC version 1.1, Letter Templates, 2008 (spreadsheet file).</w:t>
      </w:r>
    </w:p>
    <w:p w14:paraId="12B835E4" w14:textId="6B13C691" w:rsidR="00F62867" w:rsidRPr="008F7570" w:rsidRDefault="00F62867" w:rsidP="008F7570">
      <w:pPr>
        <w:pStyle w:val="L3"/>
        <w:numPr>
          <w:ilvl w:val="0"/>
          <w:numId w:val="0"/>
        </w:numPr>
        <w:ind w:left="720"/>
        <w:rPr>
          <w:b/>
          <w:i/>
        </w:rPr>
      </w:pPr>
      <w:r w:rsidRPr="008F7570">
        <w:rPr>
          <w:b/>
          <w:i/>
        </w:rPr>
        <w:t>OR</w:t>
      </w:r>
    </w:p>
    <w:p w14:paraId="2B34F7C3" w14:textId="2A93ED04" w:rsidR="00F62867" w:rsidRDefault="00F62867" w:rsidP="008F7570">
      <w:pPr>
        <w:pStyle w:val="L2"/>
      </w:pPr>
      <w:r>
        <w:t xml:space="preserve">The following LEED Canada-CI Information Documents are not incorporated into the Contract Documents, but are made available to </w:t>
      </w:r>
      <w:r w:rsidR="00D6053F">
        <w:t xml:space="preserve">the </w:t>
      </w:r>
      <w:r>
        <w:t>Contractor:</w:t>
      </w:r>
    </w:p>
    <w:p w14:paraId="2A11BCF9" w14:textId="3FAB233B" w:rsidR="00F62867" w:rsidRDefault="00F62867" w:rsidP="008F7570">
      <w:pPr>
        <w:pStyle w:val="L3"/>
      </w:pPr>
      <w:r>
        <w:t>CaGBC LEED Green Building Rating System, LEED Canada Green Building Rating System for Commercial Interiors, Version 1.0, September 2006.</w:t>
      </w:r>
    </w:p>
    <w:p w14:paraId="058B5ABA" w14:textId="679F11C7" w:rsidR="00F62867" w:rsidRDefault="00F62867" w:rsidP="008F7570">
      <w:pPr>
        <w:pStyle w:val="L3"/>
      </w:pPr>
      <w:r>
        <w:t>CaGBC LEED Canada - NC version 1.1, Letter Templates, 2008 (spreadsheet file).</w:t>
      </w:r>
    </w:p>
    <w:p w14:paraId="602652C8" w14:textId="68B21468" w:rsidR="00F62867" w:rsidRDefault="00F62867" w:rsidP="002128D8">
      <w:pPr>
        <w:pStyle w:val="L2"/>
      </w:pPr>
      <w:r>
        <w:t>Refer to Infrastructure</w:t>
      </w:r>
      <w:r w:rsidR="0050306B">
        <w:t xml:space="preserve"> </w:t>
      </w:r>
      <w:r>
        <w:t xml:space="preserve">Technical Resources website at </w:t>
      </w:r>
      <w:hyperlink r:id="rId17" w:history="1">
        <w:r w:rsidR="00074662" w:rsidRPr="00C57E5A">
          <w:rPr>
            <w:rStyle w:val="Hyperlink"/>
          </w:rPr>
          <w:t>https://www.alberta.ca/infrastructure-technical-resources.aspx</w:t>
        </w:r>
      </w:hyperlink>
      <w:r w:rsidR="00074662">
        <w:t xml:space="preserve"> </w:t>
      </w:r>
      <w:r>
        <w:t xml:space="preserve"> for a complete and current listing of the contents of all LEED™ Green Building Rating System documents. </w:t>
      </w:r>
    </w:p>
    <w:p w14:paraId="4C12DEF4" w14:textId="46A5B1C3" w:rsidR="00F62867" w:rsidRPr="00F7757A" w:rsidRDefault="00F62867" w:rsidP="00F7757A">
      <w:pPr>
        <w:pStyle w:val="L1"/>
      </w:pPr>
      <w:r w:rsidRPr="00F7757A">
        <w:t>OTHER INFORMATION DOCUMENTS</w:t>
      </w:r>
    </w:p>
    <w:p w14:paraId="1E371CD4" w14:textId="7993FD35" w:rsidR="00F62867" w:rsidRDefault="00F62867" w:rsidP="009667D7">
      <w:pPr>
        <w:pStyle w:val="SpecNote"/>
        <w:jc w:val="both"/>
      </w:pPr>
      <w:r>
        <w:t>SPEC NOTE:  List those Information Documents available to</w:t>
      </w:r>
      <w:r w:rsidR="00D6053F">
        <w:t xml:space="preserve"> the</w:t>
      </w:r>
      <w:r>
        <w:t xml:space="preserve"> Contractor but which have not been incorporated into the Contract Documents. Indicate if the documents are issued with the Bid Documents. Information documents not incorporated into the contract but issued with bid documents should be issued separately and not bound into the project manual or the contract drawings. List documents in accordance with the classification system indicated in the Data Sheets, as applicable. </w:t>
      </w:r>
    </w:p>
    <w:p w14:paraId="6571F49E" w14:textId="4A5C10FD" w:rsidR="00F62867" w:rsidRDefault="00F7757A" w:rsidP="00F7757A">
      <w:pPr>
        <w:pStyle w:val="L2"/>
      </w:pPr>
      <w:r>
        <w:t>T</w:t>
      </w:r>
      <w:r w:rsidR="00F62867">
        <w:t>he following Information Documents are not incorporated into the Contract Documents but are made available to</w:t>
      </w:r>
      <w:r w:rsidR="007F7862">
        <w:t xml:space="preserve"> the</w:t>
      </w:r>
      <w:r w:rsidR="00F62867">
        <w:t xml:space="preserve"> Contractor:</w:t>
      </w:r>
    </w:p>
    <w:p w14:paraId="5FC248D5" w14:textId="3EF207E7" w:rsidR="00F62867" w:rsidRDefault="00F62867" w:rsidP="00F7757A">
      <w:pPr>
        <w:pStyle w:val="L3"/>
      </w:pPr>
      <w:r>
        <w:t>[Report] [</w:t>
      </w:r>
      <w:r w:rsidR="00F7757A">
        <w:t xml:space="preserve"> </w:t>
      </w:r>
      <w:r>
        <w:t xml:space="preserve"> ] entitled [</w:t>
      </w:r>
      <w:r w:rsidR="00F7757A">
        <w:t xml:space="preserve">  </w:t>
      </w:r>
      <w:r>
        <w:t>], dated [</w:t>
      </w:r>
      <w:r w:rsidR="00F7757A">
        <w:t xml:space="preserve">  </w:t>
      </w:r>
      <w:r>
        <w:t>], prepared by [</w:t>
      </w:r>
      <w:r w:rsidR="00F7757A">
        <w:t xml:space="preserve"> </w:t>
      </w:r>
      <w:r>
        <w:t xml:space="preserve">] and consisting of [ </w:t>
      </w:r>
      <w:r w:rsidR="00F7757A">
        <w:t xml:space="preserve">]. </w:t>
      </w:r>
      <w:r>
        <w:t>[This document is [not] issued with the Bid Documents.]</w:t>
      </w:r>
      <w:r w:rsidR="00F7757A">
        <w:br/>
      </w:r>
    </w:p>
    <w:p w14:paraId="3B7101C0" w14:textId="3823A3CD" w:rsidR="00F62867" w:rsidRDefault="00F7757A" w:rsidP="00F7757A">
      <w:pPr>
        <w:pStyle w:val="L3"/>
      </w:pPr>
      <w:r>
        <w:t xml:space="preserve">[ </w:t>
      </w:r>
      <w:r w:rsidR="00F62867">
        <w:t xml:space="preserve">  ] Drawings, dated [</w:t>
      </w:r>
      <w:r>
        <w:t xml:space="preserve">    </w:t>
      </w:r>
      <w:r w:rsidR="00F62867">
        <w:t>], prepared by</w:t>
      </w:r>
      <w:r>
        <w:t xml:space="preserve"> [      </w:t>
      </w:r>
      <w:r w:rsidR="00F62867">
        <w:t>]. [These drawings are not issued with the Bid Documents.] [These drawings, issued with the Bid Documents, are listed under Information Drawings in Section 00 01 15 – List of Drawings.]</w:t>
      </w:r>
    </w:p>
    <w:p w14:paraId="63C5C995" w14:textId="72C5B934" w:rsidR="00F7757A" w:rsidRDefault="00F62867" w:rsidP="009667D7">
      <w:pPr>
        <w:pStyle w:val="SpecNote"/>
        <w:keepLines/>
        <w:jc w:val="both"/>
      </w:pPr>
      <w:r>
        <w:lastRenderedPageBreak/>
        <w:t>SPEC NOTE: Information Drawings will not normally be issued with the bid documents. If information drawings are being issued with the Bid Documents, ensure that they are bound separately and properly listed in Section 00 01 15 – List of Drawings under Information Drawings.</w:t>
      </w:r>
    </w:p>
    <w:p w14:paraId="3220E478" w14:textId="12772BD4" w:rsidR="00F62867" w:rsidRDefault="00F62867" w:rsidP="00F7757A">
      <w:pPr>
        <w:pStyle w:val="L1"/>
      </w:pPr>
      <w:r>
        <w:t>ACCESS TO INFORMATION DOCUMENTS</w:t>
      </w:r>
    </w:p>
    <w:p w14:paraId="46781721" w14:textId="1436C970" w:rsidR="00F62867" w:rsidRDefault="00F62867" w:rsidP="003166B1">
      <w:pPr>
        <w:pStyle w:val="L2"/>
      </w:pPr>
      <w:r>
        <w:t>Information Documents not issued to Bidders with Bid Documents are available for examination at:</w:t>
      </w:r>
    </w:p>
    <w:p w14:paraId="3B244386" w14:textId="4696363C" w:rsidR="00F62867" w:rsidRPr="00855CC6" w:rsidRDefault="00F62867" w:rsidP="00DC0313">
      <w:pPr>
        <w:spacing w:after="0"/>
        <w:ind w:left="1440"/>
        <w:rPr>
          <w:rFonts w:ascii="Times New Roman" w:hAnsi="Times New Roman" w:cs="Times New Roman"/>
          <w:sz w:val="24"/>
          <w:szCs w:val="24"/>
        </w:rPr>
      </w:pPr>
      <w:r w:rsidRPr="00855CC6">
        <w:rPr>
          <w:rFonts w:ascii="Times New Roman" w:hAnsi="Times New Roman" w:cs="Times New Roman"/>
          <w:sz w:val="24"/>
          <w:szCs w:val="24"/>
        </w:rPr>
        <w:t>[Location and address         ]</w:t>
      </w:r>
    </w:p>
    <w:p w14:paraId="793F4657" w14:textId="4B5CA4EE" w:rsidR="00F62867" w:rsidRPr="00855CC6" w:rsidRDefault="00F62867" w:rsidP="00DC0313">
      <w:pPr>
        <w:spacing w:after="0"/>
        <w:ind w:left="1440"/>
        <w:rPr>
          <w:rFonts w:ascii="Times New Roman" w:hAnsi="Times New Roman" w:cs="Times New Roman"/>
          <w:sz w:val="24"/>
          <w:szCs w:val="24"/>
        </w:rPr>
      </w:pPr>
      <w:r w:rsidRPr="00855CC6">
        <w:rPr>
          <w:rFonts w:ascii="Times New Roman" w:hAnsi="Times New Roman" w:cs="Times New Roman"/>
          <w:sz w:val="24"/>
          <w:szCs w:val="24"/>
        </w:rPr>
        <w:t>[                                           ]</w:t>
      </w:r>
    </w:p>
    <w:p w14:paraId="0B7A6F92" w14:textId="1D26A7E1" w:rsidR="00F62867" w:rsidRPr="00855CC6" w:rsidRDefault="00F62867" w:rsidP="00DC0313">
      <w:pPr>
        <w:spacing w:after="0"/>
        <w:ind w:left="1440"/>
        <w:rPr>
          <w:rFonts w:ascii="Times New Roman" w:hAnsi="Times New Roman" w:cs="Times New Roman"/>
          <w:sz w:val="24"/>
          <w:szCs w:val="24"/>
        </w:rPr>
      </w:pPr>
      <w:r w:rsidRPr="00855CC6">
        <w:rPr>
          <w:rFonts w:ascii="Times New Roman" w:hAnsi="Times New Roman" w:cs="Times New Roman"/>
          <w:sz w:val="24"/>
          <w:szCs w:val="24"/>
        </w:rPr>
        <w:t>[                                           ]</w:t>
      </w:r>
    </w:p>
    <w:p w14:paraId="4FA2D14C" w14:textId="510316A5" w:rsidR="00F62867" w:rsidRDefault="00F62867" w:rsidP="003166B1">
      <w:pPr>
        <w:pStyle w:val="L2"/>
      </w:pPr>
      <w:r>
        <w:t>Bidders may examine above Infor</w:t>
      </w:r>
      <w:r w:rsidR="00855CC6">
        <w:t>mation Documents during normal Business H</w:t>
      </w:r>
      <w:r>
        <w:t>ours, [insert hours] daily.</w:t>
      </w:r>
    </w:p>
    <w:p w14:paraId="39142D4F" w14:textId="34818DE5" w:rsidR="00F62867" w:rsidRDefault="00F62867" w:rsidP="007B1B52">
      <w:pPr>
        <w:pStyle w:val="L1"/>
        <w:numPr>
          <w:ilvl w:val="0"/>
          <w:numId w:val="0"/>
        </w:numPr>
      </w:pPr>
      <w:r>
        <w:t>OR</w:t>
      </w:r>
    </w:p>
    <w:p w14:paraId="64279D60" w14:textId="14DA818A" w:rsidR="00F62867" w:rsidRDefault="00F62867" w:rsidP="009F6CA6">
      <w:pPr>
        <w:pStyle w:val="L2"/>
        <w:spacing w:after="0"/>
      </w:pPr>
      <w:r>
        <w:t>For an appointment to examine Information Documents not issued to Bidders with Bid Documents, contact:</w:t>
      </w:r>
    </w:p>
    <w:p w14:paraId="0642B4C6" w14:textId="53711E55" w:rsidR="00F62867" w:rsidRPr="00B67140" w:rsidRDefault="00F62867" w:rsidP="009F6CA6">
      <w:pPr>
        <w:pStyle w:val="L2"/>
        <w:spacing w:after="0"/>
        <w:rPr>
          <w:rFonts w:cs="Times New Roman"/>
          <w:szCs w:val="24"/>
        </w:rPr>
      </w:pPr>
      <w:r w:rsidRPr="00B67140">
        <w:rPr>
          <w:rFonts w:cs="Times New Roman"/>
          <w:szCs w:val="24"/>
        </w:rPr>
        <w:t>[Name and telephone number]</w:t>
      </w:r>
    </w:p>
    <w:p w14:paraId="481DC641" w14:textId="2922971A" w:rsidR="00F62867" w:rsidRPr="007B1B52" w:rsidRDefault="00F62867" w:rsidP="007B1B52">
      <w:pPr>
        <w:spacing w:after="0"/>
        <w:ind w:left="1440"/>
        <w:rPr>
          <w:rFonts w:ascii="Times New Roman" w:hAnsi="Times New Roman" w:cs="Times New Roman"/>
          <w:sz w:val="24"/>
          <w:szCs w:val="24"/>
        </w:rPr>
      </w:pPr>
      <w:r w:rsidRPr="007B1B52">
        <w:rPr>
          <w:rFonts w:ascii="Times New Roman" w:hAnsi="Times New Roman" w:cs="Times New Roman"/>
          <w:sz w:val="24"/>
          <w:szCs w:val="24"/>
        </w:rPr>
        <w:t>[                         ]</w:t>
      </w:r>
    </w:p>
    <w:p w14:paraId="394B798A" w14:textId="12D036EB" w:rsidR="00F62867" w:rsidRPr="007B1B52" w:rsidRDefault="00F62867" w:rsidP="007B1B52">
      <w:pPr>
        <w:spacing w:after="0"/>
        <w:ind w:left="1440"/>
        <w:rPr>
          <w:rFonts w:ascii="Times New Roman" w:hAnsi="Times New Roman" w:cs="Times New Roman"/>
          <w:sz w:val="24"/>
          <w:szCs w:val="24"/>
        </w:rPr>
      </w:pPr>
      <w:r w:rsidRPr="007B1B52">
        <w:rPr>
          <w:rFonts w:ascii="Times New Roman" w:hAnsi="Times New Roman" w:cs="Times New Roman"/>
          <w:sz w:val="24"/>
          <w:szCs w:val="24"/>
        </w:rPr>
        <w:t>[                         ]</w:t>
      </w:r>
    </w:p>
    <w:p w14:paraId="1F827961" w14:textId="77777777" w:rsidR="00F62867" w:rsidRPr="007B1B52" w:rsidRDefault="00F62867" w:rsidP="007B1B52">
      <w:pPr>
        <w:ind w:left="1440"/>
        <w:rPr>
          <w:rFonts w:ascii="Times New Roman" w:hAnsi="Times New Roman" w:cs="Times New Roman"/>
          <w:sz w:val="24"/>
          <w:szCs w:val="24"/>
        </w:rPr>
      </w:pPr>
    </w:p>
    <w:p w14:paraId="5BCB2FC8" w14:textId="77777777" w:rsidR="00452D6B" w:rsidRDefault="00F00DB0" w:rsidP="005838C7">
      <w:pPr>
        <w:pStyle w:val="L1"/>
        <w:numPr>
          <w:ilvl w:val="0"/>
          <w:numId w:val="0"/>
        </w:numPr>
        <w:spacing w:before="480"/>
        <w:ind w:left="1440" w:hanging="1440"/>
      </w:pPr>
      <w:r>
        <w:t>END OF SECTION</w:t>
      </w:r>
      <w:bookmarkStart w:id="1" w:name="Page_Count"/>
      <w:bookmarkEnd w:id="1"/>
    </w:p>
    <w:sectPr w:rsidR="00452D6B" w:rsidSect="00A92E05">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4676" w14:textId="77777777" w:rsidR="0039402F" w:rsidRDefault="0039402F" w:rsidP="00A92E05">
      <w:pPr>
        <w:spacing w:after="0" w:line="240" w:lineRule="auto"/>
      </w:pPr>
      <w:r>
        <w:separator/>
      </w:r>
    </w:p>
  </w:endnote>
  <w:endnote w:type="continuationSeparator" w:id="0">
    <w:p w14:paraId="0952A03E" w14:textId="77777777" w:rsidR="0039402F" w:rsidRDefault="0039402F" w:rsidP="00A92E05">
      <w:pPr>
        <w:spacing w:after="0" w:line="240" w:lineRule="auto"/>
      </w:pPr>
      <w:r>
        <w:continuationSeparator/>
      </w:r>
    </w:p>
  </w:endnote>
  <w:endnote w:type="continuationNotice" w:id="1">
    <w:p w14:paraId="052AEB42" w14:textId="77777777" w:rsidR="0039402F" w:rsidRDefault="0039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39402F" w14:paraId="6462299F" w14:textId="77777777">
      <w:trPr>
        <w:cantSplit/>
      </w:trPr>
      <w:tc>
        <w:tcPr>
          <w:tcW w:w="5130" w:type="dxa"/>
          <w:tcBorders>
            <w:bottom w:val="single" w:sz="6" w:space="0" w:color="auto"/>
          </w:tcBorders>
        </w:tcPr>
        <w:p w14:paraId="65A9EB56" w14:textId="77777777" w:rsidR="0039402F" w:rsidRDefault="0039402F">
          <w:pPr>
            <w:pStyle w:val="011"/>
            <w:spacing w:after="40"/>
            <w:ind w:left="0" w:firstLine="0"/>
            <w:rPr>
              <w:rFonts w:ascii="Arial" w:hAnsi="Arial"/>
              <w:sz w:val="20"/>
            </w:rPr>
          </w:pPr>
          <w:r>
            <w:rPr>
              <w:rFonts w:ascii="Arial" w:hAnsi="Arial"/>
              <w:b/>
              <w:sz w:val="20"/>
            </w:rPr>
            <w:t>BMS</w:t>
          </w:r>
          <w:r>
            <w:rPr>
              <w:rFonts w:ascii="Arial" w:hAnsi="Arial"/>
              <w:sz w:val="20"/>
            </w:rPr>
            <w:t xml:space="preserve"> </w:t>
          </w:r>
          <w:r>
            <w:rPr>
              <w:rFonts w:ascii="Arial" w:hAnsi="Arial"/>
              <w:sz w:val="16"/>
            </w:rPr>
            <w:t>Basic Master Specification</w:t>
          </w:r>
        </w:p>
      </w:tc>
      <w:tc>
        <w:tcPr>
          <w:tcW w:w="5030" w:type="dxa"/>
          <w:tcBorders>
            <w:bottom w:val="single" w:sz="6" w:space="0" w:color="auto"/>
          </w:tcBorders>
        </w:tcPr>
        <w:p w14:paraId="42B63D80" w14:textId="77777777" w:rsidR="0039402F" w:rsidRDefault="0039402F">
          <w:pPr>
            <w:pStyle w:val="011"/>
            <w:spacing w:after="40"/>
            <w:ind w:left="-80" w:firstLine="0"/>
            <w:jc w:val="right"/>
            <w:rPr>
              <w:rFonts w:ascii="Arial" w:hAnsi="Arial"/>
              <w:sz w:val="16"/>
            </w:rPr>
          </w:pPr>
        </w:p>
      </w:tc>
    </w:tr>
    <w:tr w:rsidR="0039402F" w14:paraId="6A01F0B7" w14:textId="77777777">
      <w:trPr>
        <w:cantSplit/>
      </w:trPr>
      <w:tc>
        <w:tcPr>
          <w:tcW w:w="5130" w:type="dxa"/>
        </w:tcPr>
        <w:p w14:paraId="24E3959A" w14:textId="77777777" w:rsidR="0039402F" w:rsidRDefault="0039402F">
          <w:pPr>
            <w:pStyle w:val="011"/>
            <w:spacing w:before="40"/>
            <w:ind w:left="0" w:firstLine="0"/>
            <w:rPr>
              <w:rFonts w:ascii="Arial" w:hAnsi="Arial"/>
              <w:sz w:val="16"/>
            </w:rPr>
          </w:pPr>
          <w:r>
            <w:rPr>
              <w:rFonts w:ascii="Arial" w:hAnsi="Arial"/>
              <w:sz w:val="16"/>
            </w:rPr>
            <w:t>Infrastructure</w:t>
          </w:r>
        </w:p>
        <w:p w14:paraId="49EEEA72" w14:textId="77777777" w:rsidR="0039402F" w:rsidRDefault="0039402F">
          <w:pPr>
            <w:pStyle w:val="011"/>
            <w:ind w:left="0" w:firstLine="0"/>
            <w:rPr>
              <w:rFonts w:ascii="Arial" w:hAnsi="Arial"/>
              <w:sz w:val="16"/>
            </w:rPr>
          </w:pPr>
          <w:r>
            <w:rPr>
              <w:rFonts w:ascii="Arial" w:hAnsi="Arial"/>
              <w:sz w:val="16"/>
            </w:rPr>
            <w:t>Master Specification System</w:t>
          </w:r>
        </w:p>
      </w:tc>
      <w:tc>
        <w:tcPr>
          <w:tcW w:w="5030" w:type="dxa"/>
        </w:tcPr>
        <w:p w14:paraId="6DA4E569" w14:textId="77777777" w:rsidR="0039402F" w:rsidRDefault="0039402F">
          <w:pPr>
            <w:pStyle w:val="011"/>
            <w:spacing w:before="40"/>
            <w:ind w:left="-80" w:right="10" w:firstLine="0"/>
            <w:jc w:val="right"/>
            <w:rPr>
              <w:rFonts w:ascii="Arial" w:hAnsi="Arial"/>
              <w:sz w:val="16"/>
            </w:rPr>
          </w:pPr>
          <w:r>
            <w:rPr>
              <w:rFonts w:ascii="Arial" w:hAnsi="Arial"/>
              <w:sz w:val="16"/>
            </w:rPr>
            <w:t>Page 0</w:t>
          </w:r>
        </w:p>
      </w:tc>
    </w:tr>
  </w:tbl>
  <w:p w14:paraId="677C9B2F" w14:textId="376D3C11" w:rsidR="0039402F" w:rsidRDefault="003E0673">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60799" behindDoc="0" locked="0" layoutInCell="0" allowOverlap="1" wp14:anchorId="74A629C5" wp14:editId="09030767">
              <wp:simplePos x="0" y="0"/>
              <wp:positionH relativeFrom="page">
                <wp:posOffset>0</wp:posOffset>
              </wp:positionH>
              <wp:positionV relativeFrom="page">
                <wp:posOffset>9594850</wp:posOffset>
              </wp:positionV>
              <wp:extent cx="7772400" cy="273050"/>
              <wp:effectExtent l="0" t="0" r="0" b="12700"/>
              <wp:wrapNone/>
              <wp:docPr id="3" name="MSIPCM6ff84ea095c80291bedfc4a3"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63561" w14:textId="6D08DB1F"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A629C5" id="_x0000_t202" coordsize="21600,21600" o:spt="202" path="m,l,21600r21600,l21600,xe">
              <v:stroke joinstyle="miter"/>
              <v:path gradientshapeok="t" o:connecttype="rect"/>
            </v:shapetype>
            <v:shape id="MSIPCM6ff84ea095c80291bedfc4a3"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" o:allowincell="f" filled="f" stroked="f" strokeweight=".5pt">
              <v:textbox inset="20pt,0,,0">
                <w:txbxContent>
                  <w:p w14:paraId="03863561" w14:textId="6D08DB1F"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39402F" w14:paraId="6959659F" w14:textId="77777777">
      <w:trPr>
        <w:cantSplit/>
      </w:trPr>
      <w:tc>
        <w:tcPr>
          <w:tcW w:w="5130" w:type="dxa"/>
          <w:tcBorders>
            <w:bottom w:val="single" w:sz="6" w:space="0" w:color="auto"/>
          </w:tcBorders>
        </w:tcPr>
        <w:p w14:paraId="3E461B23" w14:textId="7B3763AE" w:rsidR="0039402F" w:rsidRDefault="0039402F">
          <w:pPr>
            <w:pStyle w:val="011"/>
            <w:spacing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228BD439" w14:textId="77777777" w:rsidR="0039402F" w:rsidRDefault="0039402F">
          <w:pPr>
            <w:pStyle w:val="011"/>
            <w:spacing w:after="40"/>
            <w:ind w:left="-80" w:firstLine="0"/>
            <w:jc w:val="right"/>
            <w:rPr>
              <w:rFonts w:ascii="Arial" w:hAnsi="Arial"/>
              <w:b/>
              <w:sz w:val="20"/>
            </w:rPr>
          </w:pPr>
        </w:p>
      </w:tc>
    </w:tr>
    <w:tr w:rsidR="0039402F" w14:paraId="10622DAF" w14:textId="77777777">
      <w:trPr>
        <w:cantSplit/>
      </w:trPr>
      <w:tc>
        <w:tcPr>
          <w:tcW w:w="5130" w:type="dxa"/>
        </w:tcPr>
        <w:p w14:paraId="259C7994" w14:textId="77777777" w:rsidR="0039402F" w:rsidRDefault="0039402F">
          <w:pPr>
            <w:pStyle w:val="011"/>
            <w:spacing w:before="40"/>
            <w:ind w:left="0" w:firstLine="0"/>
            <w:rPr>
              <w:rFonts w:ascii="Arial" w:hAnsi="Arial"/>
              <w:sz w:val="16"/>
            </w:rPr>
          </w:pPr>
          <w:r>
            <w:rPr>
              <w:rFonts w:ascii="Arial" w:hAnsi="Arial"/>
              <w:sz w:val="16"/>
            </w:rPr>
            <w:t>Infrastructure</w:t>
          </w:r>
        </w:p>
        <w:p w14:paraId="7EF0DD0E" w14:textId="77777777" w:rsidR="0039402F" w:rsidRDefault="0039402F">
          <w:pPr>
            <w:pStyle w:val="011"/>
            <w:ind w:left="0" w:firstLine="0"/>
            <w:rPr>
              <w:rFonts w:ascii="Arial" w:hAnsi="Arial"/>
              <w:sz w:val="16"/>
            </w:rPr>
          </w:pPr>
          <w:r>
            <w:rPr>
              <w:rFonts w:ascii="Arial" w:hAnsi="Arial"/>
              <w:sz w:val="16"/>
            </w:rPr>
            <w:t>Master Specification System</w:t>
          </w:r>
        </w:p>
      </w:tc>
      <w:tc>
        <w:tcPr>
          <w:tcW w:w="5030" w:type="dxa"/>
        </w:tcPr>
        <w:p w14:paraId="795D6E6C" w14:textId="7C045B1F" w:rsidR="0039402F" w:rsidRDefault="0039402F">
          <w:pPr>
            <w:pStyle w:val="011"/>
            <w:spacing w:before="40"/>
            <w:ind w:left="-80" w:right="10" w:firstLine="0"/>
            <w:jc w:val="right"/>
            <w:rPr>
              <w:rFonts w:ascii="Arial" w:hAnsi="Arial"/>
              <w:sz w:val="16"/>
            </w:rPr>
          </w:pPr>
          <w:r>
            <w:rPr>
              <w:rFonts w:ascii="Arial" w:hAnsi="Arial"/>
              <w:sz w:val="16"/>
            </w:rPr>
            <w:t>Page 0</w:t>
          </w:r>
          <w:r>
            <w:rPr>
              <w:rFonts w:ascii="Arial" w:hAnsi="Arial"/>
              <w:sz w:val="16"/>
            </w:rPr>
            <w:fldChar w:fldCharType="begin"/>
          </w:r>
          <w:r>
            <w:rPr>
              <w:rFonts w:ascii="Arial" w:hAnsi="Arial"/>
              <w:sz w:val="16"/>
            </w:rPr>
            <w:instrText>page \* arabic</w:instrText>
          </w:r>
          <w:r>
            <w:rPr>
              <w:rFonts w:ascii="Arial" w:hAnsi="Arial"/>
              <w:sz w:val="16"/>
            </w:rPr>
            <w:fldChar w:fldCharType="separate"/>
          </w:r>
          <w:r w:rsidR="00FB0A66">
            <w:rPr>
              <w:rFonts w:ascii="Arial" w:hAnsi="Arial"/>
              <w:noProof/>
              <w:sz w:val="16"/>
            </w:rPr>
            <w:t>2</w:t>
          </w:r>
          <w:r>
            <w:rPr>
              <w:rFonts w:ascii="Arial" w:hAnsi="Arial"/>
              <w:sz w:val="16"/>
            </w:rPr>
            <w:fldChar w:fldCharType="end"/>
          </w:r>
        </w:p>
      </w:tc>
    </w:tr>
  </w:tbl>
  <w:p w14:paraId="217F3D36" w14:textId="6833E382" w:rsidR="0039402F" w:rsidRDefault="003E0673">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61055" behindDoc="0" locked="0" layoutInCell="0" allowOverlap="1" wp14:anchorId="29ABD821" wp14:editId="0635A4EF">
              <wp:simplePos x="0" y="0"/>
              <wp:positionH relativeFrom="page">
                <wp:posOffset>0</wp:posOffset>
              </wp:positionH>
              <wp:positionV relativeFrom="page">
                <wp:posOffset>9594850</wp:posOffset>
              </wp:positionV>
              <wp:extent cx="7772400" cy="273050"/>
              <wp:effectExtent l="0" t="0" r="0" b="12700"/>
              <wp:wrapNone/>
              <wp:docPr id="4" name="MSIPCMb66649d7b37e4e643c06b24b"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E1DA8" w14:textId="6FD4FCCF"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ABD821" id="_x0000_t202" coordsize="21600,21600" o:spt="202" path="m,l,21600r21600,l21600,xe">
              <v:stroke joinstyle="miter"/>
              <v:path gradientshapeok="t" o:connecttype="rect"/>
            </v:shapetype>
            <v:shape id="MSIPCMb66649d7b37e4e643c06b24b" o:spid="_x0000_s1027" type="#_x0000_t202" alt="{&quot;HashCode&quot;:24906777,&quot;Height&quot;:792.0,&quot;Width&quot;:612.0,&quot;Placement&quot;:&quot;Footer&quot;,&quot;Index&quot;:&quot;Primary&quot;,&quot;Section&quot;:3,&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DSqiPzGgMAADwGAAAOAAAAAAAAAAAAAAAA&#10;AC4CAABkcnMvZTJvRG9jLnhtbFBLAQItABQABgAIAAAAIQAz8FEb3AAAAAsBAAAPAAAAAAAAAAAA&#10;AAAAAHQFAABkcnMvZG93bnJldi54bWxQSwUGAAAAAAQABADzAAAAfQYAAAAA&#10;" o:allowincell="f" filled="f" stroked="f" strokeweight=".5pt">
              <v:textbox inset="20pt,0,,0">
                <w:txbxContent>
                  <w:p w14:paraId="2C5E1DA8" w14:textId="6FD4FCCF"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9360"/>
    </w:tblGrid>
    <w:tr w:rsidR="0039402F" w14:paraId="44FD366A" w14:textId="77777777" w:rsidTr="00A92E05">
      <w:tc>
        <w:tcPr>
          <w:tcW w:w="9576" w:type="dxa"/>
          <w:tcBorders>
            <w:top w:val="single" w:sz="4" w:space="0" w:color="auto"/>
            <w:left w:val="nil"/>
            <w:bottom w:val="nil"/>
            <w:right w:val="nil"/>
          </w:tcBorders>
        </w:tcPr>
        <w:sdt>
          <w:sdtPr>
            <w:rPr>
              <w:rFonts w:ascii="Times New Roman" w:hAnsi="Times New Roman" w:cs="Times New Roman"/>
              <w:sz w:val="14"/>
              <w:szCs w:val="14"/>
            </w:rPr>
            <w:id w:val="-1989163199"/>
            <w:lock w:val="contentLocked"/>
            <w:placeholder>
              <w:docPart w:val="A09CF34D5DAE47DFA2D1D656B80D4E10"/>
            </w:placeholder>
          </w:sdtPr>
          <w:sdtEndPr/>
          <w:sdtContent>
            <w:p w14:paraId="4F6914CE" w14:textId="430DE1B2" w:rsidR="002B507F" w:rsidRPr="002B507F" w:rsidRDefault="00677597" w:rsidP="00BE2205">
              <w:pPr>
                <w:pStyle w:val="Footer"/>
                <w:spacing w:before="40"/>
                <w:rPr>
                  <w:rFonts w:ascii="Times New Roman" w:hAnsi="Times New Roman" w:cs="Times New Roman"/>
                  <w:sz w:val="14"/>
                  <w:szCs w:val="14"/>
                </w:rPr>
              </w:pPr>
              <w:r>
                <w:rPr>
                  <w:rFonts w:ascii="Times New Roman" w:hAnsi="Times New Roman" w:cs="Times New Roman"/>
                  <w:sz w:val="14"/>
                  <w:szCs w:val="14"/>
                </w:rPr>
                <w:t>2022-</w:t>
              </w:r>
              <w:r w:rsidR="00FC7ED6">
                <w:rPr>
                  <w:rFonts w:ascii="Times New Roman" w:hAnsi="Times New Roman" w:cs="Times New Roman"/>
                  <w:sz w:val="14"/>
                  <w:szCs w:val="14"/>
                </w:rPr>
                <w:t>10-</w:t>
              </w:r>
              <w:r w:rsidR="00F474E6">
                <w:rPr>
                  <w:rFonts w:ascii="Times New Roman" w:hAnsi="Times New Roman" w:cs="Times New Roman"/>
                  <w:sz w:val="14"/>
                  <w:szCs w:val="14"/>
                </w:rPr>
                <w:t xml:space="preserve">31 </w:t>
              </w:r>
              <w:r w:rsidR="002B507F" w:rsidRPr="002B507F">
                <w:rPr>
                  <w:rFonts w:ascii="Times New Roman" w:hAnsi="Times New Roman" w:cs="Times New Roman"/>
                  <w:sz w:val="14"/>
                  <w:szCs w:val="14"/>
                </w:rPr>
                <w:t>BMS Version</w:t>
              </w:r>
            </w:p>
          </w:sdtContent>
        </w:sdt>
        <w:p w14:paraId="54A1245F" w14:textId="232320B5" w:rsidR="0039402F" w:rsidRPr="00A92E05" w:rsidRDefault="0039402F" w:rsidP="00C0441D">
          <w:pPr>
            <w:pStyle w:val="Footer"/>
            <w:spacing w:before="60" w:after="60"/>
            <w:rPr>
              <w:rFonts w:ascii="Times New Roman" w:hAnsi="Times New Roman" w:cs="Times New Roman"/>
              <w:sz w:val="14"/>
              <w:szCs w:val="14"/>
            </w:rPr>
          </w:pPr>
        </w:p>
      </w:tc>
    </w:tr>
  </w:tbl>
  <w:p w14:paraId="411D5B8C" w14:textId="15761D48" w:rsidR="0039402F" w:rsidRPr="00A92E05" w:rsidRDefault="003E0673" w:rsidP="00A92E05">
    <w:pPr>
      <w:pStyle w:val="Footer"/>
    </w:pPr>
    <w:r>
      <w:rPr>
        <w:noProof/>
        <w:lang w:eastAsia="en-CA"/>
      </w:rPr>
      <mc:AlternateContent>
        <mc:Choice Requires="wps">
          <w:drawing>
            <wp:anchor distT="0" distB="0" distL="114300" distR="114300" simplePos="0" relativeHeight="251661312" behindDoc="0" locked="0" layoutInCell="0" allowOverlap="1" wp14:anchorId="6F4E1624" wp14:editId="6D74D6D9">
              <wp:simplePos x="0" y="0"/>
              <wp:positionH relativeFrom="page">
                <wp:posOffset>0</wp:posOffset>
              </wp:positionH>
              <wp:positionV relativeFrom="page">
                <wp:posOffset>9594850</wp:posOffset>
              </wp:positionV>
              <wp:extent cx="7772400" cy="273050"/>
              <wp:effectExtent l="0" t="0" r="0" b="12700"/>
              <wp:wrapNone/>
              <wp:docPr id="5" name="MSIPCM0fb34086825da804a8eecafd" descr="{&quot;HashCode&quot;:24906777,&quot;Height&quot;:792.0,&quot;Width&quot;:612.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24FC0" w14:textId="4D7DBF97"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4E1624" id="_x0000_t202" coordsize="21600,21600" o:spt="202" path="m,l,21600r21600,l21600,xe">
              <v:stroke joinstyle="miter"/>
              <v:path gradientshapeok="t" o:connecttype="rect"/>
            </v:shapetype>
            <v:shape id="MSIPCM0fb34086825da804a8eecafd" o:spid="_x0000_s1028" type="#_x0000_t202" alt="{&quot;HashCode&quot;:24906777,&quot;Height&quot;:792.0,&quot;Width&quot;:612.0,&quot;Placement&quot;:&quot;Footer&quot;,&quot;Index&quot;:&quot;Primary&quot;,&quot;Section&quot;:5,&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ARcVhwcAwAAPAYAAA4AAAAAAAAAAAAA&#10;AAAALgIAAGRycy9lMm9Eb2MueG1sUEsBAi0AFAAGAAgAAAAhADPwURvcAAAACwEAAA8AAAAAAAAA&#10;AAAAAAAAdgUAAGRycy9kb3ducmV2LnhtbFBLBQYAAAAABAAEAPMAAAB/BgAAAAA=&#10;" o:allowincell="f" filled="f" stroked="f" strokeweight=".5pt">
              <v:textbox inset="20pt,0,,0">
                <w:txbxContent>
                  <w:p w14:paraId="47E24FC0" w14:textId="4D7DBF97" w:rsidR="003E0673" w:rsidRPr="00082C32" w:rsidRDefault="00082C32" w:rsidP="00082C32">
                    <w:pPr>
                      <w:spacing w:after="0"/>
                      <w:rPr>
                        <w:rFonts w:ascii="Calibri" w:hAnsi="Calibri" w:cs="Calibri"/>
                        <w:color w:val="000000"/>
                      </w:rPr>
                    </w:pPr>
                    <w:r w:rsidRPr="00082C32">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7C26" w14:textId="77777777" w:rsidR="0039402F" w:rsidRDefault="0039402F" w:rsidP="00A92E05">
      <w:pPr>
        <w:spacing w:after="0" w:line="240" w:lineRule="auto"/>
      </w:pPr>
      <w:r>
        <w:separator/>
      </w:r>
    </w:p>
  </w:footnote>
  <w:footnote w:type="continuationSeparator" w:id="0">
    <w:p w14:paraId="4BE9D072" w14:textId="77777777" w:rsidR="0039402F" w:rsidRDefault="0039402F" w:rsidP="00A92E05">
      <w:pPr>
        <w:spacing w:after="0" w:line="240" w:lineRule="auto"/>
      </w:pPr>
      <w:r>
        <w:continuationSeparator/>
      </w:r>
    </w:p>
  </w:footnote>
  <w:footnote w:type="continuationNotice" w:id="1">
    <w:p w14:paraId="14D79BEA" w14:textId="77777777" w:rsidR="0039402F" w:rsidRDefault="00394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F73A2A" w:rsidRPr="003F6152" w14:paraId="228C3395" w14:textId="77777777" w:rsidTr="00BE2205">
      <w:trPr>
        <w:cantSplit/>
      </w:trPr>
      <w:tc>
        <w:tcPr>
          <w:tcW w:w="4672" w:type="dxa"/>
          <w:vAlign w:val="bottom"/>
        </w:tcPr>
        <w:p w14:paraId="1317A801" w14:textId="77777777" w:rsidR="00F73A2A" w:rsidRPr="003F6152" w:rsidRDefault="00F73A2A" w:rsidP="00F73A2A">
          <w:pPr>
            <w:pStyle w:val="011"/>
            <w:spacing w:after="40"/>
            <w:ind w:left="0" w:firstLine="0"/>
            <w:jc w:val="left"/>
            <w:rPr>
              <w:rFonts w:ascii="Arial" w:hAnsi="Arial" w:cs="Arial"/>
              <w:b/>
              <w:sz w:val="26"/>
              <w:szCs w:val="26"/>
            </w:rPr>
          </w:pPr>
          <w:r w:rsidRPr="003F6152">
            <w:rPr>
              <w:rFonts w:ascii="Arial" w:hAnsi="Arial" w:cs="Arial"/>
              <w:b/>
              <w:sz w:val="26"/>
              <w:szCs w:val="26"/>
            </w:rPr>
            <w:t>Section Cover</w:t>
          </w:r>
          <w:r w:rsidRPr="003F6152">
            <w:rPr>
              <w:b/>
              <w:noProof/>
              <w:sz w:val="26"/>
              <w:szCs w:val="26"/>
              <w:lang w:val="en-CA" w:eastAsia="en-CA"/>
            </w:rPr>
            <w:t xml:space="preserve"> </w:t>
          </w:r>
        </w:p>
      </w:tc>
      <w:tc>
        <w:tcPr>
          <w:tcW w:w="5408" w:type="dxa"/>
          <w:vAlign w:val="bottom"/>
        </w:tcPr>
        <w:p w14:paraId="0D94DA6D" w14:textId="77777777" w:rsidR="00F73A2A" w:rsidRPr="003F6152" w:rsidRDefault="00F73A2A" w:rsidP="00F73A2A">
          <w:pPr>
            <w:pStyle w:val="011"/>
            <w:spacing w:after="40"/>
            <w:ind w:left="0" w:firstLine="0"/>
            <w:jc w:val="right"/>
            <w:rPr>
              <w:noProof/>
              <w:sz w:val="26"/>
              <w:szCs w:val="26"/>
            </w:rPr>
          </w:pPr>
          <w:r w:rsidRPr="003F6152">
            <w:rPr>
              <w:b/>
              <w:noProof/>
              <w:sz w:val="26"/>
              <w:szCs w:val="26"/>
              <w:lang w:val="en-CA" w:eastAsia="en-CA"/>
            </w:rPr>
            <w:drawing>
              <wp:inline distT="0" distB="0" distL="0" distR="0" wp14:anchorId="77A3A681" wp14:editId="5C3798B9">
                <wp:extent cx="731520" cy="205181"/>
                <wp:effectExtent l="0" t="0" r="0" b="4445"/>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39402F" w:rsidRPr="00773465" w14:paraId="674CAABC" w14:textId="77777777" w:rsidTr="00056ADE">
      <w:trPr>
        <w:cantSplit/>
      </w:trPr>
      <w:tc>
        <w:tcPr>
          <w:tcW w:w="4672" w:type="dxa"/>
        </w:tcPr>
        <w:p w14:paraId="505A8899" w14:textId="77777777" w:rsidR="0039402F" w:rsidRPr="00741149" w:rsidRDefault="0039402F" w:rsidP="00056ADE">
          <w:pPr>
            <w:pStyle w:val="011"/>
            <w:tabs>
              <w:tab w:val="clear" w:pos="10080"/>
              <w:tab w:val="right" w:pos="9980"/>
            </w:tabs>
            <w:spacing w:before="40"/>
            <w:ind w:left="-86" w:firstLine="0"/>
            <w:jc w:val="left"/>
            <w:rPr>
              <w:rFonts w:ascii="Arial" w:hAnsi="Arial" w:cs="Arial"/>
              <w:b/>
              <w:sz w:val="22"/>
              <w:szCs w:val="22"/>
            </w:rPr>
          </w:pPr>
          <w:r w:rsidRPr="00741149">
            <w:rPr>
              <w:rFonts w:ascii="Arial" w:hAnsi="Arial" w:cs="Arial"/>
              <w:b/>
              <w:sz w:val="22"/>
              <w:szCs w:val="22"/>
            </w:rPr>
            <w:tab/>
          </w:r>
        </w:p>
        <w:p w14:paraId="3C37302C" w14:textId="4371DE42" w:rsidR="0039402F" w:rsidRPr="00741149" w:rsidRDefault="0039402F" w:rsidP="001B6B91">
          <w:pPr>
            <w:pStyle w:val="011"/>
            <w:tabs>
              <w:tab w:val="clear" w:pos="10080"/>
              <w:tab w:val="right" w:pos="9980"/>
            </w:tabs>
            <w:spacing w:after="40"/>
            <w:ind w:left="0" w:firstLine="0"/>
            <w:jc w:val="left"/>
            <w:rPr>
              <w:rFonts w:ascii="Arial" w:hAnsi="Arial" w:cs="Arial"/>
              <w:b/>
              <w:sz w:val="22"/>
              <w:szCs w:val="22"/>
            </w:rPr>
          </w:pPr>
          <w:r w:rsidRPr="00741149">
            <w:rPr>
              <w:rFonts w:ascii="Arial" w:hAnsi="Arial" w:cs="Arial"/>
              <w:b/>
              <w:sz w:val="22"/>
              <w:szCs w:val="22"/>
            </w:rPr>
            <w:t>202</w:t>
          </w:r>
          <w:r w:rsidR="00B85929">
            <w:rPr>
              <w:rFonts w:ascii="Arial" w:hAnsi="Arial" w:cs="Arial"/>
              <w:b/>
              <w:sz w:val="22"/>
              <w:szCs w:val="22"/>
            </w:rPr>
            <w:t>2</w:t>
          </w:r>
          <w:r w:rsidRPr="00741149">
            <w:rPr>
              <w:rFonts w:ascii="Arial" w:hAnsi="Arial" w:cs="Arial"/>
              <w:b/>
              <w:sz w:val="22"/>
              <w:szCs w:val="22"/>
            </w:rPr>
            <w:t>-</w:t>
          </w:r>
          <w:r w:rsidR="00F474E6">
            <w:rPr>
              <w:rFonts w:ascii="Arial" w:hAnsi="Arial" w:cs="Arial"/>
              <w:b/>
              <w:sz w:val="22"/>
              <w:szCs w:val="22"/>
            </w:rPr>
            <w:t>10-31</w:t>
          </w:r>
          <w:r w:rsidRPr="00741149">
            <w:rPr>
              <w:rFonts w:ascii="Arial" w:hAnsi="Arial" w:cs="Arial"/>
              <w:b/>
              <w:sz w:val="22"/>
              <w:szCs w:val="22"/>
            </w:rPr>
            <w:tab/>
          </w:r>
        </w:p>
      </w:tc>
      <w:tc>
        <w:tcPr>
          <w:tcW w:w="5408" w:type="dxa"/>
        </w:tcPr>
        <w:p w14:paraId="2C3FD29D" w14:textId="77777777" w:rsidR="0039402F" w:rsidRPr="00741149" w:rsidRDefault="0039402F" w:rsidP="00056ADE">
          <w:pPr>
            <w:pStyle w:val="011"/>
            <w:tabs>
              <w:tab w:val="clear" w:pos="10080"/>
              <w:tab w:val="right" w:pos="9980"/>
            </w:tabs>
            <w:spacing w:before="40"/>
            <w:ind w:left="-86" w:firstLine="0"/>
            <w:jc w:val="right"/>
            <w:rPr>
              <w:rFonts w:ascii="Arial" w:hAnsi="Arial" w:cs="Arial"/>
              <w:b/>
              <w:sz w:val="22"/>
              <w:szCs w:val="22"/>
            </w:rPr>
          </w:pPr>
          <w:r w:rsidRPr="00741149">
            <w:rPr>
              <w:rFonts w:ascii="Arial" w:hAnsi="Arial" w:cs="Arial"/>
              <w:b/>
              <w:sz w:val="22"/>
              <w:szCs w:val="22"/>
            </w:rPr>
            <w:t>Section 00 31 00</w:t>
          </w:r>
        </w:p>
        <w:p w14:paraId="277FA794" w14:textId="77777777" w:rsidR="0039402F" w:rsidRPr="00741149" w:rsidRDefault="0039402F" w:rsidP="00056ADE">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741149">
            <w:rPr>
              <w:rFonts w:ascii="Arial" w:hAnsi="Arial" w:cs="Arial"/>
              <w:b/>
              <w:sz w:val="22"/>
              <w:szCs w:val="22"/>
            </w:rPr>
            <w:tab/>
            <w:t>Available Information Documents</w:t>
          </w:r>
        </w:p>
      </w:tc>
    </w:tr>
  </w:tbl>
  <w:p w14:paraId="033EE390" w14:textId="77777777" w:rsidR="0039402F" w:rsidRDefault="0039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318"/>
    </w:tblGrid>
    <w:tr w:rsidR="0039402F" w:rsidRPr="003F6152" w14:paraId="3740F801" w14:textId="77777777" w:rsidTr="003D494D">
      <w:trPr>
        <w:cantSplit/>
      </w:trPr>
      <w:tc>
        <w:tcPr>
          <w:tcW w:w="4672" w:type="dxa"/>
          <w:vAlign w:val="center"/>
        </w:tcPr>
        <w:p w14:paraId="32BE57A1" w14:textId="6DB6C104" w:rsidR="0039402F" w:rsidRPr="003F6152" w:rsidRDefault="00F73A2A" w:rsidP="00F73A2A">
          <w:pPr>
            <w:pStyle w:val="011"/>
            <w:spacing w:after="40"/>
            <w:ind w:left="0" w:firstLine="0"/>
            <w:jc w:val="left"/>
            <w:rPr>
              <w:rFonts w:ascii="Arial" w:hAnsi="Arial" w:cs="Arial"/>
              <w:b/>
              <w:sz w:val="26"/>
              <w:szCs w:val="26"/>
            </w:rPr>
          </w:pPr>
          <w:r w:rsidRPr="003F6152">
            <w:rPr>
              <w:rFonts w:ascii="Arial" w:hAnsi="Arial" w:cs="Arial"/>
              <w:b/>
              <w:sz w:val="26"/>
              <w:szCs w:val="26"/>
            </w:rPr>
            <w:t>Change Log</w:t>
          </w:r>
          <w:r w:rsidRPr="003F6152">
            <w:rPr>
              <w:b/>
              <w:noProof/>
              <w:sz w:val="26"/>
              <w:szCs w:val="26"/>
              <w:lang w:val="en-CA" w:eastAsia="en-CA"/>
            </w:rPr>
            <w:t xml:space="preserve"> </w:t>
          </w:r>
        </w:p>
      </w:tc>
      <w:tc>
        <w:tcPr>
          <w:tcW w:w="5318" w:type="dxa"/>
          <w:vAlign w:val="center"/>
        </w:tcPr>
        <w:p w14:paraId="4B347A34" w14:textId="2688C891" w:rsidR="0039402F" w:rsidRPr="003F6152" w:rsidRDefault="00F73A2A" w:rsidP="00AD16F2">
          <w:pPr>
            <w:pStyle w:val="011"/>
            <w:spacing w:after="40"/>
            <w:ind w:left="0" w:firstLine="0"/>
            <w:jc w:val="right"/>
            <w:rPr>
              <w:noProof/>
              <w:sz w:val="26"/>
              <w:szCs w:val="26"/>
            </w:rPr>
          </w:pPr>
          <w:r w:rsidRPr="003F6152">
            <w:rPr>
              <w:b/>
              <w:noProof/>
              <w:sz w:val="26"/>
              <w:szCs w:val="26"/>
              <w:lang w:val="en-CA" w:eastAsia="en-CA"/>
            </w:rPr>
            <w:drawing>
              <wp:inline distT="0" distB="0" distL="0" distR="0" wp14:anchorId="32D549EF" wp14:editId="3B8228D8">
                <wp:extent cx="731520" cy="205181"/>
                <wp:effectExtent l="0" t="0" r="0" b="4445"/>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39402F" w:rsidRPr="003F6152" w14:paraId="36962589" w14:textId="77777777" w:rsidTr="00AD16F2">
      <w:trPr>
        <w:cantSplit/>
      </w:trPr>
      <w:tc>
        <w:tcPr>
          <w:tcW w:w="4672" w:type="dxa"/>
        </w:tcPr>
        <w:p w14:paraId="52771368" w14:textId="77777777" w:rsidR="0039402F" w:rsidRPr="003F6152" w:rsidRDefault="0039402F" w:rsidP="00AD16F2">
          <w:pPr>
            <w:pStyle w:val="011"/>
            <w:tabs>
              <w:tab w:val="clear" w:pos="10080"/>
              <w:tab w:val="right" w:pos="9980"/>
            </w:tabs>
            <w:spacing w:before="40"/>
            <w:ind w:left="-86" w:firstLine="0"/>
            <w:jc w:val="left"/>
            <w:rPr>
              <w:rFonts w:ascii="Arial" w:hAnsi="Arial" w:cs="Arial"/>
              <w:b/>
              <w:sz w:val="22"/>
              <w:szCs w:val="22"/>
            </w:rPr>
          </w:pPr>
          <w:r w:rsidRPr="003F6152">
            <w:rPr>
              <w:rFonts w:ascii="Arial" w:hAnsi="Arial" w:cs="Arial"/>
              <w:b/>
              <w:sz w:val="22"/>
              <w:szCs w:val="22"/>
            </w:rPr>
            <w:tab/>
          </w:r>
        </w:p>
        <w:p w14:paraId="3D305CD7" w14:textId="16C41632" w:rsidR="0039402F" w:rsidRPr="003F6152" w:rsidRDefault="0039402F" w:rsidP="00082C32">
          <w:pPr>
            <w:pStyle w:val="011"/>
            <w:tabs>
              <w:tab w:val="clear" w:pos="10080"/>
              <w:tab w:val="right" w:pos="9980"/>
            </w:tabs>
            <w:spacing w:after="40"/>
            <w:ind w:left="0" w:firstLine="0"/>
            <w:jc w:val="left"/>
            <w:rPr>
              <w:rFonts w:ascii="Arial" w:hAnsi="Arial" w:cs="Arial"/>
              <w:b/>
              <w:sz w:val="22"/>
              <w:szCs w:val="22"/>
            </w:rPr>
          </w:pPr>
          <w:r w:rsidRPr="003F6152">
            <w:rPr>
              <w:rFonts w:ascii="Arial" w:hAnsi="Arial" w:cs="Arial"/>
              <w:b/>
              <w:sz w:val="22"/>
              <w:szCs w:val="22"/>
            </w:rPr>
            <w:t>202</w:t>
          </w:r>
          <w:r w:rsidR="00082C32">
            <w:rPr>
              <w:rFonts w:ascii="Arial" w:hAnsi="Arial" w:cs="Arial"/>
              <w:b/>
              <w:sz w:val="22"/>
              <w:szCs w:val="22"/>
            </w:rPr>
            <w:t>2</w:t>
          </w:r>
          <w:r w:rsidRPr="003F6152">
            <w:rPr>
              <w:rFonts w:ascii="Arial" w:hAnsi="Arial" w:cs="Arial"/>
              <w:b/>
              <w:sz w:val="22"/>
              <w:szCs w:val="22"/>
            </w:rPr>
            <w:t>-</w:t>
          </w:r>
          <w:r w:rsidR="00FC7ED6">
            <w:rPr>
              <w:rFonts w:ascii="Arial" w:hAnsi="Arial" w:cs="Arial"/>
              <w:b/>
              <w:sz w:val="22"/>
              <w:szCs w:val="22"/>
            </w:rPr>
            <w:t>10-</w:t>
          </w:r>
          <w:r w:rsidR="00F474E6">
            <w:rPr>
              <w:rFonts w:ascii="Arial" w:hAnsi="Arial" w:cs="Arial"/>
              <w:b/>
              <w:sz w:val="22"/>
              <w:szCs w:val="22"/>
            </w:rPr>
            <w:t>31</w:t>
          </w:r>
          <w:r w:rsidRPr="003F6152">
            <w:rPr>
              <w:rFonts w:ascii="Arial" w:hAnsi="Arial" w:cs="Arial"/>
              <w:b/>
              <w:sz w:val="22"/>
              <w:szCs w:val="22"/>
            </w:rPr>
            <w:tab/>
          </w:r>
        </w:p>
      </w:tc>
      <w:tc>
        <w:tcPr>
          <w:tcW w:w="5318" w:type="dxa"/>
        </w:tcPr>
        <w:p w14:paraId="036678B4" w14:textId="77777777" w:rsidR="0039402F" w:rsidRPr="003F6152" w:rsidRDefault="0039402F" w:rsidP="00AD16F2">
          <w:pPr>
            <w:pStyle w:val="011"/>
            <w:tabs>
              <w:tab w:val="clear" w:pos="1440"/>
              <w:tab w:val="clear" w:pos="10080"/>
              <w:tab w:val="left" w:pos="645"/>
              <w:tab w:val="right" w:pos="9980"/>
            </w:tabs>
            <w:spacing w:before="40"/>
            <w:ind w:left="-86" w:firstLine="0"/>
            <w:jc w:val="right"/>
            <w:rPr>
              <w:rFonts w:ascii="Arial" w:hAnsi="Arial" w:cs="Arial"/>
              <w:b/>
              <w:sz w:val="22"/>
              <w:szCs w:val="22"/>
            </w:rPr>
          </w:pPr>
          <w:r w:rsidRPr="003F6152">
            <w:rPr>
              <w:rFonts w:ascii="Arial" w:hAnsi="Arial" w:cs="Arial"/>
              <w:b/>
              <w:sz w:val="22"/>
              <w:szCs w:val="22"/>
            </w:rPr>
            <w:t>Section 00 31 00</w:t>
          </w:r>
        </w:p>
        <w:p w14:paraId="0D3147A4" w14:textId="77777777" w:rsidR="0039402F" w:rsidRPr="003F6152" w:rsidRDefault="0039402F" w:rsidP="00AD16F2">
          <w:pPr>
            <w:pStyle w:val="011"/>
            <w:tabs>
              <w:tab w:val="clear" w:pos="1440"/>
              <w:tab w:val="clear" w:pos="10080"/>
              <w:tab w:val="left" w:pos="735"/>
              <w:tab w:val="right" w:pos="9980"/>
            </w:tabs>
            <w:spacing w:before="40"/>
            <w:ind w:left="-86" w:firstLine="0"/>
            <w:jc w:val="right"/>
            <w:rPr>
              <w:rFonts w:ascii="Arial" w:hAnsi="Arial" w:cs="Arial"/>
              <w:b/>
              <w:sz w:val="22"/>
              <w:szCs w:val="22"/>
            </w:rPr>
          </w:pPr>
          <w:r w:rsidRPr="003F6152">
            <w:rPr>
              <w:rFonts w:ascii="Arial" w:hAnsi="Arial" w:cs="Arial"/>
              <w:b/>
              <w:sz w:val="22"/>
              <w:szCs w:val="22"/>
            </w:rPr>
            <w:tab/>
            <w:t>Available Information Documents</w:t>
          </w:r>
        </w:p>
      </w:tc>
    </w:tr>
  </w:tbl>
  <w:p w14:paraId="015ACF24" w14:textId="77777777" w:rsidR="0039402F" w:rsidRDefault="00394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Layout w:type="fixed"/>
      <w:tblCellMar>
        <w:left w:w="80" w:type="dxa"/>
        <w:right w:w="80" w:type="dxa"/>
      </w:tblCellMar>
      <w:tblLook w:val="0000" w:firstRow="0" w:lastRow="0" w:firstColumn="0" w:lastColumn="0" w:noHBand="0" w:noVBand="0"/>
    </w:tblPr>
    <w:tblGrid>
      <w:gridCol w:w="10160"/>
    </w:tblGrid>
    <w:tr w:rsidR="0039402F" w14:paraId="75BBE6CC" w14:textId="77777777" w:rsidTr="00AD16F2">
      <w:trPr>
        <w:cantSplit/>
      </w:trPr>
      <w:tc>
        <w:tcPr>
          <w:tcW w:w="10160" w:type="dxa"/>
        </w:tcPr>
        <w:tbl>
          <w:tblPr>
            <w:tblW w:w="10160" w:type="dxa"/>
            <w:tblLayout w:type="fixed"/>
            <w:tblCellMar>
              <w:left w:w="80" w:type="dxa"/>
              <w:right w:w="80" w:type="dxa"/>
            </w:tblCellMar>
            <w:tblLook w:val="0000" w:firstRow="0" w:lastRow="0" w:firstColumn="0" w:lastColumn="0" w:noHBand="0" w:noVBand="0"/>
          </w:tblPr>
          <w:tblGrid>
            <w:gridCol w:w="4672"/>
            <w:gridCol w:w="5333"/>
            <w:gridCol w:w="155"/>
          </w:tblGrid>
          <w:tr w:rsidR="003D494D" w14:paraId="62D62402" w14:textId="77777777" w:rsidTr="003D494D">
            <w:trPr>
              <w:cantSplit/>
            </w:trPr>
            <w:tc>
              <w:tcPr>
                <w:tcW w:w="10160" w:type="dxa"/>
                <w:gridSpan w:val="3"/>
              </w:tcPr>
              <w:p w14:paraId="6D9E0942" w14:textId="77777777" w:rsidR="003D494D" w:rsidRDefault="003D494D" w:rsidP="003D494D">
                <w:pPr>
                  <w:pStyle w:val="011"/>
                  <w:tabs>
                    <w:tab w:val="clear" w:pos="1440"/>
                  </w:tabs>
                  <w:spacing w:after="40"/>
                  <w:ind w:left="0" w:firstLine="0"/>
                  <w:jc w:val="left"/>
                  <w:rPr>
                    <w:rFonts w:ascii="Arial" w:hAnsi="Arial"/>
                    <w:b/>
                    <w:sz w:val="26"/>
                  </w:rPr>
                </w:pPr>
                <w:r>
                  <w:rPr>
                    <w:rFonts w:ascii="Arial" w:hAnsi="Arial"/>
                    <w:b/>
                    <w:sz w:val="26"/>
                  </w:rPr>
                  <w:t xml:space="preserve">Data Sheet - General                                                                                      </w:t>
                </w:r>
                <w:r w:rsidRPr="00773465">
                  <w:rPr>
                    <w:b/>
                    <w:noProof/>
                    <w:sz w:val="22"/>
                    <w:szCs w:val="22"/>
                    <w:lang w:val="en-CA" w:eastAsia="en-CA"/>
                  </w:rPr>
                  <w:drawing>
                    <wp:inline distT="0" distB="0" distL="0" distR="0" wp14:anchorId="4C304475" wp14:editId="72BF0D46">
                      <wp:extent cx="685800" cy="192357"/>
                      <wp:effectExtent l="0" t="0" r="0" b="0"/>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39402F" w:rsidRPr="00556074" w14:paraId="44C3ABCC" w14:textId="77777777" w:rsidTr="003D494D">
            <w:tblPrEx>
              <w:tblBorders>
                <w:bottom w:val="single" w:sz="6" w:space="0" w:color="auto"/>
                <w:insideH w:val="single" w:sz="6" w:space="0" w:color="auto"/>
              </w:tblBorders>
            </w:tblPrEx>
            <w:trPr>
              <w:gridAfter w:val="1"/>
              <w:wAfter w:w="155" w:type="dxa"/>
              <w:cantSplit/>
            </w:trPr>
            <w:tc>
              <w:tcPr>
                <w:tcW w:w="4672" w:type="dxa"/>
              </w:tcPr>
              <w:p w14:paraId="2CC91682" w14:textId="77777777" w:rsidR="0039402F" w:rsidRPr="003F6152" w:rsidRDefault="0039402F" w:rsidP="00AD16F2">
                <w:pPr>
                  <w:pStyle w:val="011"/>
                  <w:tabs>
                    <w:tab w:val="clear" w:pos="10080"/>
                    <w:tab w:val="right" w:pos="9980"/>
                  </w:tabs>
                  <w:spacing w:before="40"/>
                  <w:ind w:left="-86" w:firstLine="0"/>
                  <w:jc w:val="left"/>
                  <w:rPr>
                    <w:rFonts w:ascii="Arial" w:hAnsi="Arial" w:cs="Arial"/>
                    <w:b/>
                    <w:sz w:val="22"/>
                    <w:szCs w:val="22"/>
                  </w:rPr>
                </w:pPr>
                <w:r w:rsidRPr="003F6152">
                  <w:rPr>
                    <w:rFonts w:ascii="Arial" w:hAnsi="Arial" w:cs="Arial"/>
                    <w:b/>
                    <w:sz w:val="22"/>
                    <w:szCs w:val="22"/>
                  </w:rPr>
                  <w:tab/>
                </w:r>
              </w:p>
              <w:p w14:paraId="3971449B" w14:textId="775C5D3A" w:rsidR="0039402F" w:rsidRPr="003F6152" w:rsidRDefault="0039402F" w:rsidP="00F474E6">
                <w:pPr>
                  <w:pStyle w:val="011"/>
                  <w:tabs>
                    <w:tab w:val="clear" w:pos="10080"/>
                    <w:tab w:val="right" w:pos="9980"/>
                  </w:tabs>
                  <w:spacing w:after="40"/>
                  <w:ind w:left="0" w:firstLine="0"/>
                  <w:jc w:val="left"/>
                  <w:rPr>
                    <w:rFonts w:ascii="Arial" w:hAnsi="Arial" w:cs="Arial"/>
                    <w:b/>
                    <w:sz w:val="22"/>
                    <w:szCs w:val="22"/>
                  </w:rPr>
                </w:pPr>
                <w:r w:rsidRPr="003F6152">
                  <w:rPr>
                    <w:rFonts w:ascii="Arial" w:hAnsi="Arial" w:cs="Arial"/>
                    <w:b/>
                    <w:sz w:val="22"/>
                    <w:szCs w:val="22"/>
                  </w:rPr>
                  <w:t>202</w:t>
                </w:r>
                <w:r w:rsidR="004504FD" w:rsidRPr="003F6152">
                  <w:rPr>
                    <w:rFonts w:ascii="Arial" w:hAnsi="Arial" w:cs="Arial"/>
                    <w:b/>
                    <w:sz w:val="22"/>
                    <w:szCs w:val="22"/>
                  </w:rPr>
                  <w:t>2-</w:t>
                </w:r>
                <w:r w:rsidR="00FC7ED6">
                  <w:rPr>
                    <w:rFonts w:ascii="Arial" w:hAnsi="Arial" w:cs="Arial"/>
                    <w:b/>
                    <w:sz w:val="22"/>
                    <w:szCs w:val="22"/>
                  </w:rPr>
                  <w:t>10-</w:t>
                </w:r>
                <w:r w:rsidR="00F474E6">
                  <w:rPr>
                    <w:rFonts w:ascii="Arial" w:hAnsi="Arial" w:cs="Arial"/>
                    <w:b/>
                    <w:sz w:val="22"/>
                    <w:szCs w:val="22"/>
                  </w:rPr>
                  <w:t>31</w:t>
                </w:r>
                <w:r w:rsidRPr="003F6152">
                  <w:rPr>
                    <w:rFonts w:ascii="Arial" w:hAnsi="Arial" w:cs="Arial"/>
                    <w:b/>
                    <w:sz w:val="22"/>
                    <w:szCs w:val="22"/>
                  </w:rPr>
                  <w:tab/>
                </w:r>
              </w:p>
            </w:tc>
            <w:tc>
              <w:tcPr>
                <w:tcW w:w="5333" w:type="dxa"/>
              </w:tcPr>
              <w:p w14:paraId="4961BDCF" w14:textId="77777777" w:rsidR="0039402F" w:rsidRPr="003F6152" w:rsidRDefault="0039402F" w:rsidP="00AD16F2">
                <w:pPr>
                  <w:pStyle w:val="011"/>
                  <w:tabs>
                    <w:tab w:val="clear" w:pos="10080"/>
                    <w:tab w:val="right" w:pos="9980"/>
                  </w:tabs>
                  <w:spacing w:before="40"/>
                  <w:ind w:left="-86" w:firstLine="0"/>
                  <w:jc w:val="right"/>
                  <w:rPr>
                    <w:rFonts w:ascii="Arial" w:hAnsi="Arial" w:cs="Arial"/>
                    <w:b/>
                    <w:sz w:val="22"/>
                    <w:szCs w:val="22"/>
                  </w:rPr>
                </w:pPr>
                <w:r w:rsidRPr="003F6152">
                  <w:rPr>
                    <w:rFonts w:ascii="Arial" w:hAnsi="Arial" w:cs="Arial"/>
                    <w:b/>
                    <w:sz w:val="22"/>
                    <w:szCs w:val="22"/>
                  </w:rPr>
                  <w:t>Section 00 31 00</w:t>
                </w:r>
              </w:p>
              <w:p w14:paraId="45BB7D53" w14:textId="77777777" w:rsidR="0039402F" w:rsidRPr="003F6152" w:rsidRDefault="0039402F" w:rsidP="00CC103F">
                <w:pPr>
                  <w:pStyle w:val="011"/>
                  <w:tabs>
                    <w:tab w:val="clear" w:pos="1440"/>
                    <w:tab w:val="clear" w:pos="10080"/>
                    <w:tab w:val="right" w:pos="9980"/>
                  </w:tabs>
                  <w:spacing w:before="40"/>
                  <w:ind w:left="-86" w:firstLine="0"/>
                  <w:jc w:val="right"/>
                  <w:rPr>
                    <w:rFonts w:ascii="Arial" w:hAnsi="Arial" w:cs="Arial"/>
                    <w:b/>
                    <w:sz w:val="22"/>
                    <w:szCs w:val="22"/>
                  </w:rPr>
                </w:pPr>
                <w:r w:rsidRPr="003F6152">
                  <w:rPr>
                    <w:rFonts w:ascii="Arial" w:hAnsi="Arial" w:cs="Arial"/>
                    <w:b/>
                    <w:sz w:val="22"/>
                    <w:szCs w:val="22"/>
                  </w:rPr>
                  <w:tab/>
                  <w:t>Available Information Documents</w:t>
                </w:r>
              </w:p>
            </w:tc>
          </w:tr>
        </w:tbl>
        <w:p w14:paraId="21A2985D" w14:textId="77777777" w:rsidR="0039402F" w:rsidRDefault="0039402F">
          <w:pPr>
            <w:pStyle w:val="011"/>
            <w:spacing w:after="40"/>
            <w:ind w:left="0" w:firstLine="0"/>
            <w:jc w:val="left"/>
            <w:rPr>
              <w:rFonts w:ascii="Arial" w:hAnsi="Arial"/>
              <w:b/>
              <w:sz w:val="26"/>
            </w:rPr>
          </w:pPr>
        </w:p>
      </w:tc>
    </w:tr>
  </w:tbl>
  <w:p w14:paraId="44921718" w14:textId="77777777" w:rsidR="0039402F" w:rsidRDefault="0039402F">
    <w:pPr>
      <w:pStyle w:val="Header"/>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228"/>
    </w:tblGrid>
    <w:tr w:rsidR="0039402F" w:rsidRPr="00995C18" w14:paraId="7E8B30CE" w14:textId="77777777" w:rsidTr="00583BB1">
      <w:trPr>
        <w:cantSplit/>
      </w:trPr>
      <w:tc>
        <w:tcPr>
          <w:tcW w:w="4672" w:type="dxa"/>
          <w:vAlign w:val="bottom"/>
        </w:tcPr>
        <w:p w14:paraId="310F3C1C" w14:textId="7F0B3C15" w:rsidR="0039402F" w:rsidRPr="00995C18" w:rsidRDefault="00C35DF4" w:rsidP="00C35DF4">
          <w:pPr>
            <w:pStyle w:val="011"/>
            <w:spacing w:after="40"/>
            <w:ind w:left="0" w:firstLine="0"/>
            <w:jc w:val="left"/>
            <w:rPr>
              <w:rFonts w:ascii="Arial" w:hAnsi="Arial" w:cs="Arial"/>
              <w:b/>
              <w:sz w:val="26"/>
              <w:szCs w:val="26"/>
            </w:rPr>
          </w:pPr>
          <w:r w:rsidRPr="00995C18">
            <w:rPr>
              <w:rFonts w:ascii="Arial" w:hAnsi="Arial" w:cs="Arial"/>
              <w:b/>
              <w:sz w:val="26"/>
              <w:szCs w:val="26"/>
            </w:rPr>
            <w:t>Data Sheet – Classification System</w:t>
          </w:r>
          <w:r w:rsidRPr="00995C18">
            <w:rPr>
              <w:noProof/>
              <w:sz w:val="26"/>
              <w:szCs w:val="26"/>
              <w:lang w:val="en-CA" w:eastAsia="en-CA"/>
            </w:rPr>
            <w:t xml:space="preserve"> </w:t>
          </w:r>
        </w:p>
      </w:tc>
      <w:tc>
        <w:tcPr>
          <w:tcW w:w="5228" w:type="dxa"/>
          <w:vAlign w:val="bottom"/>
        </w:tcPr>
        <w:p w14:paraId="3081CC66" w14:textId="0DE64D90" w:rsidR="0039402F" w:rsidRPr="00995C18" w:rsidRDefault="00C35DF4" w:rsidP="009D58D5">
          <w:pPr>
            <w:pStyle w:val="011"/>
            <w:spacing w:after="40"/>
            <w:ind w:left="0" w:firstLine="0"/>
            <w:jc w:val="right"/>
            <w:rPr>
              <w:noProof/>
              <w:sz w:val="26"/>
              <w:szCs w:val="26"/>
            </w:rPr>
          </w:pPr>
          <w:r w:rsidRPr="00995C18">
            <w:rPr>
              <w:noProof/>
              <w:sz w:val="26"/>
              <w:szCs w:val="26"/>
              <w:lang w:val="en-CA" w:eastAsia="en-CA"/>
            </w:rPr>
            <w:drawing>
              <wp:inline distT="0" distB="0" distL="0" distR="0" wp14:anchorId="4B293EEE" wp14:editId="08601492">
                <wp:extent cx="960120" cy="265176"/>
                <wp:effectExtent l="0" t="0" r="0" b="190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65176"/>
                        </a:xfrm>
                        <a:prstGeom prst="rect">
                          <a:avLst/>
                        </a:prstGeom>
                        <a:noFill/>
                        <a:ln>
                          <a:noFill/>
                        </a:ln>
                      </pic:spPr>
                    </pic:pic>
                  </a:graphicData>
                </a:graphic>
              </wp:inline>
            </w:drawing>
          </w:r>
        </w:p>
      </w:tc>
    </w:tr>
    <w:tr w:rsidR="0039402F" w:rsidRPr="00995C18" w14:paraId="069AD902" w14:textId="77777777" w:rsidTr="00583BB1">
      <w:trPr>
        <w:cantSplit/>
      </w:trPr>
      <w:tc>
        <w:tcPr>
          <w:tcW w:w="4672" w:type="dxa"/>
        </w:tcPr>
        <w:p w14:paraId="3CDC412D" w14:textId="77777777" w:rsidR="0039402F" w:rsidRPr="00995C18" w:rsidRDefault="0039402F" w:rsidP="009D58D5">
          <w:pPr>
            <w:pStyle w:val="011"/>
            <w:tabs>
              <w:tab w:val="clear" w:pos="10080"/>
              <w:tab w:val="right" w:pos="9980"/>
            </w:tabs>
            <w:spacing w:before="40"/>
            <w:ind w:left="-86" w:firstLine="0"/>
            <w:jc w:val="left"/>
            <w:rPr>
              <w:rFonts w:ascii="Arial" w:hAnsi="Arial" w:cs="Arial"/>
              <w:b/>
              <w:sz w:val="22"/>
              <w:szCs w:val="22"/>
            </w:rPr>
          </w:pPr>
          <w:r w:rsidRPr="00995C18">
            <w:rPr>
              <w:rFonts w:ascii="Arial" w:hAnsi="Arial" w:cs="Arial"/>
              <w:b/>
              <w:sz w:val="22"/>
              <w:szCs w:val="22"/>
            </w:rPr>
            <w:tab/>
          </w:r>
        </w:p>
        <w:p w14:paraId="68BD3C61" w14:textId="6CF83154" w:rsidR="0039402F" w:rsidRPr="00995C18" w:rsidRDefault="00B96644" w:rsidP="00F474E6">
          <w:pPr>
            <w:pStyle w:val="011"/>
            <w:tabs>
              <w:tab w:val="clear" w:pos="10080"/>
              <w:tab w:val="right" w:pos="9980"/>
            </w:tabs>
            <w:spacing w:after="40"/>
            <w:ind w:left="0" w:firstLine="0"/>
            <w:jc w:val="left"/>
            <w:rPr>
              <w:rFonts w:ascii="Arial" w:hAnsi="Arial" w:cs="Arial"/>
              <w:b/>
              <w:sz w:val="22"/>
              <w:szCs w:val="22"/>
            </w:rPr>
          </w:pPr>
          <w:r w:rsidRPr="00995C18">
            <w:rPr>
              <w:rFonts w:ascii="Arial" w:hAnsi="Arial" w:cs="Arial"/>
              <w:b/>
              <w:sz w:val="22"/>
              <w:szCs w:val="22"/>
            </w:rPr>
            <w:t>202</w:t>
          </w:r>
          <w:r w:rsidR="00C35DF4" w:rsidRPr="00995C18">
            <w:rPr>
              <w:rFonts w:ascii="Arial" w:hAnsi="Arial" w:cs="Arial"/>
              <w:b/>
              <w:sz w:val="22"/>
              <w:szCs w:val="22"/>
            </w:rPr>
            <w:t>2-</w:t>
          </w:r>
          <w:r w:rsidR="00FC7ED6">
            <w:rPr>
              <w:rFonts w:ascii="Arial" w:hAnsi="Arial" w:cs="Arial"/>
              <w:b/>
              <w:sz w:val="22"/>
              <w:szCs w:val="22"/>
            </w:rPr>
            <w:t>10-</w:t>
          </w:r>
          <w:r w:rsidR="00F474E6">
            <w:rPr>
              <w:rFonts w:ascii="Arial" w:hAnsi="Arial" w:cs="Arial"/>
              <w:b/>
              <w:sz w:val="22"/>
              <w:szCs w:val="22"/>
            </w:rPr>
            <w:t>31</w:t>
          </w:r>
        </w:p>
      </w:tc>
      <w:tc>
        <w:tcPr>
          <w:tcW w:w="5228" w:type="dxa"/>
        </w:tcPr>
        <w:p w14:paraId="3EC237B2" w14:textId="77777777" w:rsidR="0039402F" w:rsidRPr="00995C18" w:rsidRDefault="0039402F" w:rsidP="009D58D5">
          <w:pPr>
            <w:pStyle w:val="011"/>
            <w:tabs>
              <w:tab w:val="clear" w:pos="10080"/>
              <w:tab w:val="right" w:pos="9980"/>
            </w:tabs>
            <w:spacing w:before="40"/>
            <w:ind w:left="-86" w:firstLine="0"/>
            <w:jc w:val="right"/>
            <w:rPr>
              <w:rFonts w:ascii="Arial" w:hAnsi="Arial" w:cs="Arial"/>
              <w:b/>
              <w:sz w:val="22"/>
              <w:szCs w:val="22"/>
            </w:rPr>
          </w:pPr>
          <w:r w:rsidRPr="00995C18">
            <w:rPr>
              <w:rFonts w:ascii="Arial" w:hAnsi="Arial" w:cs="Arial"/>
              <w:b/>
              <w:sz w:val="22"/>
              <w:szCs w:val="22"/>
            </w:rPr>
            <w:t>Section 00 31 00</w:t>
          </w:r>
        </w:p>
        <w:p w14:paraId="3BDF7511" w14:textId="6DD58086" w:rsidR="0039402F" w:rsidRPr="00995C18" w:rsidRDefault="0039402F" w:rsidP="009D58D5">
          <w:pPr>
            <w:pStyle w:val="011"/>
            <w:tabs>
              <w:tab w:val="clear" w:pos="10080"/>
              <w:tab w:val="right" w:pos="9980"/>
            </w:tabs>
            <w:spacing w:before="40"/>
            <w:ind w:left="-86" w:firstLine="0"/>
            <w:jc w:val="right"/>
            <w:rPr>
              <w:rFonts w:ascii="Arial" w:hAnsi="Arial" w:cs="Arial"/>
              <w:b/>
              <w:sz w:val="22"/>
              <w:szCs w:val="22"/>
            </w:rPr>
          </w:pPr>
          <w:r w:rsidRPr="00995C18">
            <w:rPr>
              <w:rFonts w:ascii="Arial" w:hAnsi="Arial" w:cs="Arial"/>
              <w:b/>
              <w:sz w:val="22"/>
              <w:szCs w:val="22"/>
            </w:rPr>
            <w:t>Available Information Documents</w:t>
          </w:r>
        </w:p>
      </w:tc>
    </w:tr>
  </w:tbl>
  <w:p w14:paraId="7D83CE4E" w14:textId="77777777" w:rsidR="0039402F" w:rsidRDefault="0039402F" w:rsidP="009D58D5">
    <w:pPr>
      <w:pStyle w:val="Header"/>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0" w:type="dxa"/>
      <w:tblInd w:w="-10" w:type="dxa"/>
      <w:tblLayout w:type="fixed"/>
      <w:tblCellMar>
        <w:left w:w="80" w:type="dxa"/>
        <w:right w:w="80" w:type="dxa"/>
      </w:tblCellMar>
      <w:tblLook w:val="0000" w:firstRow="0" w:lastRow="0" w:firstColumn="0" w:lastColumn="0" w:noHBand="0" w:noVBand="0"/>
    </w:tblPr>
    <w:tblGrid>
      <w:gridCol w:w="9730"/>
    </w:tblGrid>
    <w:tr w:rsidR="0039402F" w:rsidRPr="003C0F28" w14:paraId="21AF24FC" w14:textId="77777777" w:rsidTr="00583BB1">
      <w:trPr>
        <w:cantSplit/>
      </w:trPr>
      <w:tc>
        <w:tcPr>
          <w:tcW w:w="9730" w:type="dxa"/>
          <w:tcBorders>
            <w:bottom w:val="single" w:sz="4" w:space="0" w:color="auto"/>
          </w:tcBorders>
        </w:tcPr>
        <w:p w14:paraId="7948BEB1" w14:textId="77777777" w:rsidR="0039402F" w:rsidRPr="003C0F28" w:rsidRDefault="0039402F" w:rsidP="003C0F28">
          <w:pPr>
            <w:pStyle w:val="011"/>
            <w:tabs>
              <w:tab w:val="clear" w:pos="1440"/>
              <w:tab w:val="clear" w:pos="10080"/>
              <w:tab w:val="right" w:pos="9980"/>
            </w:tabs>
            <w:spacing w:before="40"/>
            <w:ind w:left="0" w:firstLine="0"/>
            <w:jc w:val="left"/>
            <w:rPr>
              <w:rFonts w:ascii="Times New Roman" w:hAnsi="Times New Roman"/>
              <w:b/>
            </w:rPr>
          </w:pPr>
          <w:r w:rsidRPr="003C0F28">
            <w:rPr>
              <w:rFonts w:ascii="Times New Roman" w:hAnsi="Times New Roman"/>
              <w:noProof/>
              <w:lang w:val="en-CA" w:eastAsia="en-CA"/>
            </w:rPr>
            <w:drawing>
              <wp:inline distT="0" distB="0" distL="0" distR="0" wp14:anchorId="572A973C" wp14:editId="17F8C1C6">
                <wp:extent cx="694944" cy="192024"/>
                <wp:effectExtent l="0" t="0" r="0" b="0"/>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r w:rsidRPr="003C0F28">
            <w:rPr>
              <w:rFonts w:ascii="Times New Roman" w:hAnsi="Times New Roman"/>
              <w:b/>
            </w:rPr>
            <w:tab/>
            <w:t>Section 00 31 00</w:t>
          </w:r>
        </w:p>
        <w:p w14:paraId="76C890B2" w14:textId="77777777" w:rsidR="0039402F" w:rsidRPr="003C0F28" w:rsidRDefault="0039402F" w:rsidP="003C0F28">
          <w:pPr>
            <w:pStyle w:val="011"/>
            <w:tabs>
              <w:tab w:val="clear" w:pos="1440"/>
              <w:tab w:val="clear" w:pos="10080"/>
              <w:tab w:val="right" w:pos="9980"/>
            </w:tabs>
            <w:ind w:left="0" w:firstLine="0"/>
            <w:jc w:val="left"/>
            <w:rPr>
              <w:rFonts w:ascii="Times New Roman" w:hAnsi="Times New Roman"/>
              <w:b/>
            </w:rPr>
          </w:pPr>
          <w:r w:rsidRPr="003C0F28">
            <w:rPr>
              <w:rFonts w:ascii="Times New Roman" w:hAnsi="Times New Roman"/>
              <w:b/>
            </w:rPr>
            <w:t>Plan No: </w:t>
          </w:r>
          <w:r w:rsidRPr="003C0F28">
            <w:rPr>
              <w:rFonts w:ascii="Times New Roman" w:hAnsi="Times New Roman"/>
              <w:b/>
            </w:rPr>
            <w:tab/>
            <w:t>Available Information Documents</w:t>
          </w:r>
        </w:p>
        <w:p w14:paraId="0763FB5F" w14:textId="59603431" w:rsidR="0039402F" w:rsidRPr="003C0F28" w:rsidRDefault="0039402F" w:rsidP="00C8042B">
          <w:pPr>
            <w:pStyle w:val="011"/>
            <w:tabs>
              <w:tab w:val="clear" w:pos="1440"/>
              <w:tab w:val="clear" w:pos="10080"/>
              <w:tab w:val="right" w:pos="9980"/>
            </w:tabs>
            <w:spacing w:after="40"/>
            <w:ind w:left="0" w:firstLine="0"/>
            <w:jc w:val="left"/>
            <w:rPr>
              <w:rFonts w:ascii="Times New Roman" w:hAnsi="Times New Roman"/>
              <w:b/>
            </w:rPr>
          </w:pPr>
          <w:r w:rsidRPr="003C0F28">
            <w:rPr>
              <w:rFonts w:ascii="Times New Roman" w:hAnsi="Times New Roman"/>
              <w:b/>
            </w:rPr>
            <w:t>Project ID</w:t>
          </w:r>
          <w:r w:rsidR="001B6B91">
            <w:rPr>
              <w:rFonts w:ascii="Times New Roman" w:hAnsi="Times New Roman"/>
              <w:b/>
            </w:rPr>
            <w:t>/WBS Number</w:t>
          </w:r>
          <w:r w:rsidRPr="003C0F28">
            <w:rPr>
              <w:rFonts w:ascii="Times New Roman" w:hAnsi="Times New Roman"/>
              <w:b/>
            </w:rPr>
            <w:t>: </w:t>
          </w:r>
          <w:r w:rsidRPr="003C0F28">
            <w:rPr>
              <w:rFonts w:ascii="Times New Roman" w:hAnsi="Times New Roman"/>
              <w:b/>
            </w:rPr>
            <w:tab/>
            <w:t xml:space="preserve">Page </w:t>
          </w:r>
          <w:r>
            <w:rPr>
              <w:rFonts w:ascii="Times New Roman" w:hAnsi="Times New Roman"/>
              <w:b/>
            </w:rPr>
            <w:fldChar w:fldCharType="begin"/>
          </w:r>
          <w:r>
            <w:rPr>
              <w:rFonts w:ascii="Times New Roman" w:hAnsi="Times New Roman"/>
              <w:b/>
            </w:rPr>
            <w:instrText xml:space="preserve"> PAGE  \* Arabic  \* MERGEFORMAT </w:instrText>
          </w:r>
          <w:r>
            <w:rPr>
              <w:rFonts w:ascii="Times New Roman" w:hAnsi="Times New Roman"/>
              <w:b/>
            </w:rPr>
            <w:fldChar w:fldCharType="separate"/>
          </w:r>
          <w:r w:rsidR="00FB0A66">
            <w:rPr>
              <w:rFonts w:ascii="Times New Roman" w:hAnsi="Times New Roman"/>
              <w:b/>
              <w:noProof/>
            </w:rPr>
            <w:t>1</w:t>
          </w:r>
          <w:r>
            <w:rPr>
              <w:rFonts w:ascii="Times New Roman" w:hAnsi="Times New Roman"/>
              <w:b/>
            </w:rPr>
            <w:fldChar w:fldCharType="end"/>
          </w:r>
        </w:p>
      </w:tc>
    </w:tr>
  </w:tbl>
  <w:p w14:paraId="41254CFA" w14:textId="77777777" w:rsidR="0039402F" w:rsidRPr="003C0F28" w:rsidRDefault="0039402F" w:rsidP="00C8042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FA4284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D94AF7"/>
    <w:multiLevelType w:val="multilevel"/>
    <w:tmpl w:val="1009001D"/>
    <w:numStyleLink w:val="H1"/>
  </w:abstractNum>
  <w:abstractNum w:abstractNumId="3" w15:restartNumberingAfterBreak="0">
    <w:nsid w:val="23897ECA"/>
    <w:multiLevelType w:val="hybridMultilevel"/>
    <w:tmpl w:val="F5401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6D74C8"/>
    <w:multiLevelType w:val="multilevel"/>
    <w:tmpl w:val="53D82046"/>
    <w:lvl w:ilvl="0">
      <w:start w:val="1"/>
      <w:numFmt w:val="decimal"/>
      <w:pStyle w:val="L1"/>
      <w:lvlText w:val="%1."/>
      <w:lvlJc w:val="left"/>
      <w:pPr>
        <w:ind w:left="1440" w:hanging="1440"/>
      </w:pPr>
      <w:rPr>
        <w:rFonts w:hint="default"/>
      </w:rPr>
    </w:lvl>
    <w:lvl w:ilvl="1">
      <w:start w:val="1"/>
      <w:numFmt w:val="decimal"/>
      <w:pStyle w:val="L2"/>
      <w:lvlText w:val=".%2"/>
      <w:lvlJc w:val="left"/>
      <w:pPr>
        <w:ind w:left="1440" w:hanging="864"/>
      </w:pPr>
      <w:rPr>
        <w:rFonts w:hint="default"/>
        <w:sz w:val="24"/>
        <w:szCs w:val="24"/>
      </w:rPr>
    </w:lvl>
    <w:lvl w:ilvl="2">
      <w:start w:val="1"/>
      <w:numFmt w:val="decimal"/>
      <w:pStyle w:val="L3"/>
      <w:lvlText w:val=".%3"/>
      <w:lvlJc w:val="left"/>
      <w:pPr>
        <w:ind w:left="2160" w:hanging="720"/>
      </w:pPr>
      <w:rPr>
        <w:rFonts w:hint="default"/>
        <w:sz w:val="24"/>
        <w:szCs w:val="24"/>
      </w:rPr>
    </w:lvl>
    <w:lvl w:ilvl="3">
      <w:start w:val="1"/>
      <w:numFmt w:val="decimal"/>
      <w:pStyle w:val="L4"/>
      <w:lvlText w:val=".%4"/>
      <w:lvlJc w:val="left"/>
      <w:pPr>
        <w:ind w:left="2592" w:hanging="432"/>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7B58DE"/>
    <w:multiLevelType w:val="hybridMultilevel"/>
    <w:tmpl w:val="165C508E"/>
    <w:lvl w:ilvl="0" w:tplc="0504C3AC">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845D05"/>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7CE284C"/>
    <w:multiLevelType w:val="hybridMultilevel"/>
    <w:tmpl w:val="DF2A0A3C"/>
    <w:lvl w:ilvl="0" w:tplc="DD360384">
      <w:start w:val="1"/>
      <w:numFmt w:val="decimal"/>
      <w:lvlText w:val=".%1"/>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6CB82B1C"/>
    <w:multiLevelType w:val="multilevel"/>
    <w:tmpl w:val="1009001D"/>
    <w:styleLink w:val="H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1C140B7"/>
    <w:multiLevelType w:val="hybridMultilevel"/>
    <w:tmpl w:val="F5401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4D293D"/>
    <w:multiLevelType w:val="singleLevel"/>
    <w:tmpl w:val="A8043ABC"/>
    <w:lvl w:ilvl="0">
      <w:start w:val="1"/>
      <w:numFmt w:val="decimal"/>
      <w:lvlText w:val="%1."/>
      <w:lvlJc w:val="left"/>
      <w:pPr>
        <w:tabs>
          <w:tab w:val="num" w:pos="720"/>
        </w:tabs>
        <w:ind w:left="720" w:hanging="720"/>
      </w:pPr>
      <w:rPr>
        <w:rFonts w:hint="default"/>
      </w:rPr>
    </w:lvl>
  </w:abstractNum>
  <w:num w:numId="1">
    <w:abstractNumId w:val="8"/>
  </w:num>
  <w:num w:numId="2">
    <w:abstractNumId w:val="2"/>
  </w:num>
  <w:num w:numId="3">
    <w:abstractNumId w:val="2"/>
    <w:lvlOverride w:ilvl="0">
      <w:lvl w:ilvl="0">
        <w:start w:val="1"/>
        <w:numFmt w:val="decimal"/>
        <w:lvlText w:val="%1."/>
        <w:lvlJc w:val="left"/>
        <w:pPr>
          <w:ind w:left="1440" w:hanging="1440"/>
        </w:pPr>
        <w:rPr>
          <w:rFonts w:hint="default"/>
        </w:rPr>
      </w:lvl>
    </w:lvlOverride>
    <w:lvlOverride w:ilvl="1">
      <w:lvl w:ilvl="1">
        <w:start w:val="1"/>
        <w:numFmt w:val="decimal"/>
        <w:lvlText w:val=".%2"/>
        <w:lvlJc w:val="left"/>
        <w:pPr>
          <w:ind w:left="1440" w:hanging="144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
  </w:num>
  <w:num w:numId="5">
    <w:abstractNumId w:val="2"/>
    <w:lvlOverride w:ilvl="0">
      <w:lvl w:ilvl="0">
        <w:start w:val="1"/>
        <w:numFmt w:val="decimal"/>
        <w:lvlText w:val="%1."/>
        <w:lvlJc w:val="left"/>
        <w:pPr>
          <w:ind w:left="1440" w:hanging="1440"/>
        </w:pPr>
        <w:rPr>
          <w:rFonts w:hint="default"/>
        </w:rPr>
      </w:lvl>
    </w:lvlOverride>
    <w:lvlOverride w:ilvl="1">
      <w:lvl w:ilvl="1">
        <w:start w:val="1"/>
        <w:numFmt w:val="decimal"/>
        <w:lvlText w:val=".%2"/>
        <w:lvlJc w:val="left"/>
        <w:pPr>
          <w:ind w:left="1440" w:hanging="144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4"/>
  </w:num>
  <w:num w:numId="7">
    <w:abstractNumId w:val="10"/>
  </w:num>
  <w:num w:numId="8">
    <w:abstractNumId w:val="4"/>
  </w:num>
  <w:num w:numId="9">
    <w:abstractNumId w:val="4"/>
  </w:num>
  <w:num w:numId="10">
    <w:abstractNumId w:val="4"/>
  </w:num>
  <w:num w:numId="11">
    <w:abstractNumId w:val="4"/>
  </w:num>
  <w:num w:numId="12">
    <w:abstractNumId w:val="9"/>
  </w:num>
  <w:num w:numId="13">
    <w:abstractNumId w:val="5"/>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0"/>
    <w:rsid w:val="000327A8"/>
    <w:rsid w:val="000470F3"/>
    <w:rsid w:val="000473DD"/>
    <w:rsid w:val="00056ADE"/>
    <w:rsid w:val="00062E52"/>
    <w:rsid w:val="00066CA5"/>
    <w:rsid w:val="00074662"/>
    <w:rsid w:val="00082C32"/>
    <w:rsid w:val="000907B8"/>
    <w:rsid w:val="00096AAE"/>
    <w:rsid w:val="000C29A7"/>
    <w:rsid w:val="00102B5B"/>
    <w:rsid w:val="00174B71"/>
    <w:rsid w:val="001847B5"/>
    <w:rsid w:val="001A5B91"/>
    <w:rsid w:val="001A6238"/>
    <w:rsid w:val="001B4751"/>
    <w:rsid w:val="001B6B91"/>
    <w:rsid w:val="001D1453"/>
    <w:rsid w:val="001E3DA8"/>
    <w:rsid w:val="00202AB7"/>
    <w:rsid w:val="00225077"/>
    <w:rsid w:val="00247B89"/>
    <w:rsid w:val="002B507F"/>
    <w:rsid w:val="003166B1"/>
    <w:rsid w:val="003424BE"/>
    <w:rsid w:val="003476C5"/>
    <w:rsid w:val="003516D8"/>
    <w:rsid w:val="00353EA5"/>
    <w:rsid w:val="00392BE3"/>
    <w:rsid w:val="0039402F"/>
    <w:rsid w:val="003C0F28"/>
    <w:rsid w:val="003D494D"/>
    <w:rsid w:val="003E0673"/>
    <w:rsid w:val="003E5A60"/>
    <w:rsid w:val="003F05FA"/>
    <w:rsid w:val="003F6152"/>
    <w:rsid w:val="004175EE"/>
    <w:rsid w:val="00433C0F"/>
    <w:rsid w:val="00447B0D"/>
    <w:rsid w:val="004504FD"/>
    <w:rsid w:val="00452D6B"/>
    <w:rsid w:val="004562CD"/>
    <w:rsid w:val="00456DEF"/>
    <w:rsid w:val="00481A69"/>
    <w:rsid w:val="0048550D"/>
    <w:rsid w:val="004E69DD"/>
    <w:rsid w:val="0050306B"/>
    <w:rsid w:val="005123BA"/>
    <w:rsid w:val="00573D9D"/>
    <w:rsid w:val="00573F36"/>
    <w:rsid w:val="005838C7"/>
    <w:rsid w:val="00583BB1"/>
    <w:rsid w:val="005D07E4"/>
    <w:rsid w:val="005D45D3"/>
    <w:rsid w:val="00616FC4"/>
    <w:rsid w:val="006213BE"/>
    <w:rsid w:val="006738F5"/>
    <w:rsid w:val="00677597"/>
    <w:rsid w:val="00697CE3"/>
    <w:rsid w:val="006A6F85"/>
    <w:rsid w:val="007123C5"/>
    <w:rsid w:val="00741149"/>
    <w:rsid w:val="00773465"/>
    <w:rsid w:val="007B1B52"/>
    <w:rsid w:val="007E2452"/>
    <w:rsid w:val="007F7862"/>
    <w:rsid w:val="008347A2"/>
    <w:rsid w:val="00837E4A"/>
    <w:rsid w:val="008478E7"/>
    <w:rsid w:val="00855CC6"/>
    <w:rsid w:val="008F7570"/>
    <w:rsid w:val="008F7697"/>
    <w:rsid w:val="009667D7"/>
    <w:rsid w:val="00995C18"/>
    <w:rsid w:val="009D58D5"/>
    <w:rsid w:val="009D6271"/>
    <w:rsid w:val="009E7748"/>
    <w:rsid w:val="009F0224"/>
    <w:rsid w:val="009F5411"/>
    <w:rsid w:val="00A004EA"/>
    <w:rsid w:val="00A062F9"/>
    <w:rsid w:val="00A15EB4"/>
    <w:rsid w:val="00A22BE4"/>
    <w:rsid w:val="00A27093"/>
    <w:rsid w:val="00A40063"/>
    <w:rsid w:val="00A430E4"/>
    <w:rsid w:val="00A92E05"/>
    <w:rsid w:val="00AA1C5A"/>
    <w:rsid w:val="00AA3F03"/>
    <w:rsid w:val="00AB194C"/>
    <w:rsid w:val="00AB74FD"/>
    <w:rsid w:val="00AC79DA"/>
    <w:rsid w:val="00AD16F2"/>
    <w:rsid w:val="00AE70E8"/>
    <w:rsid w:val="00B05390"/>
    <w:rsid w:val="00B24955"/>
    <w:rsid w:val="00B52D46"/>
    <w:rsid w:val="00B57742"/>
    <w:rsid w:val="00B67140"/>
    <w:rsid w:val="00B85929"/>
    <w:rsid w:val="00B96644"/>
    <w:rsid w:val="00BC121E"/>
    <w:rsid w:val="00BC571E"/>
    <w:rsid w:val="00BD0148"/>
    <w:rsid w:val="00C0441D"/>
    <w:rsid w:val="00C125C4"/>
    <w:rsid w:val="00C1758E"/>
    <w:rsid w:val="00C23EBB"/>
    <w:rsid w:val="00C35DF4"/>
    <w:rsid w:val="00C8042B"/>
    <w:rsid w:val="00C83240"/>
    <w:rsid w:val="00C857FE"/>
    <w:rsid w:val="00CC103F"/>
    <w:rsid w:val="00CD616E"/>
    <w:rsid w:val="00CE5D4F"/>
    <w:rsid w:val="00D02374"/>
    <w:rsid w:val="00D4404D"/>
    <w:rsid w:val="00D5043F"/>
    <w:rsid w:val="00D6053F"/>
    <w:rsid w:val="00D73530"/>
    <w:rsid w:val="00D86DA3"/>
    <w:rsid w:val="00DA1112"/>
    <w:rsid w:val="00DC0313"/>
    <w:rsid w:val="00DD53FD"/>
    <w:rsid w:val="00DD5C94"/>
    <w:rsid w:val="00DF4EF8"/>
    <w:rsid w:val="00E3648A"/>
    <w:rsid w:val="00E45C43"/>
    <w:rsid w:val="00E518EF"/>
    <w:rsid w:val="00E53D2F"/>
    <w:rsid w:val="00E602D8"/>
    <w:rsid w:val="00E840B2"/>
    <w:rsid w:val="00E85413"/>
    <w:rsid w:val="00EB486D"/>
    <w:rsid w:val="00EC1090"/>
    <w:rsid w:val="00ED2E2A"/>
    <w:rsid w:val="00ED6E8B"/>
    <w:rsid w:val="00F00DB0"/>
    <w:rsid w:val="00F14A87"/>
    <w:rsid w:val="00F16015"/>
    <w:rsid w:val="00F341FB"/>
    <w:rsid w:val="00F37EA9"/>
    <w:rsid w:val="00F40C94"/>
    <w:rsid w:val="00F474E6"/>
    <w:rsid w:val="00F62867"/>
    <w:rsid w:val="00F64AA4"/>
    <w:rsid w:val="00F66FC0"/>
    <w:rsid w:val="00F73A2A"/>
    <w:rsid w:val="00F7757A"/>
    <w:rsid w:val="00F92570"/>
    <w:rsid w:val="00F95233"/>
    <w:rsid w:val="00FA2A2D"/>
    <w:rsid w:val="00FB0A66"/>
    <w:rsid w:val="00FB5A57"/>
    <w:rsid w:val="00FC339E"/>
    <w:rsid w:val="00FC7ED6"/>
    <w:rsid w:val="00FD0C37"/>
    <w:rsid w:val="00FD6550"/>
    <w:rsid w:val="00FF6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0CC7E1"/>
  <w15:docId w15:val="{8E9C1555-7764-4E92-B92C-91AFFA0E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2E05"/>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qFormat/>
    <w:rsid w:val="00FF6EB5"/>
    <w:pPr>
      <w:keepNext/>
      <w:numPr>
        <w:numId w:val="6"/>
      </w:numPr>
      <w:spacing w:before="360" w:after="240" w:line="240" w:lineRule="auto"/>
      <w:jc w:val="both"/>
    </w:pPr>
    <w:rPr>
      <w:rFonts w:ascii="Times New Roman" w:hAnsi="Times New Roman"/>
      <w:b/>
      <w:sz w:val="24"/>
    </w:rPr>
  </w:style>
  <w:style w:type="paragraph" w:customStyle="1" w:styleId="L2">
    <w:name w:val="L2"/>
    <w:basedOn w:val="Normal"/>
    <w:qFormat/>
    <w:rsid w:val="00A92E05"/>
    <w:pPr>
      <w:keepLines/>
      <w:numPr>
        <w:ilvl w:val="1"/>
        <w:numId w:val="6"/>
      </w:numPr>
      <w:spacing w:before="240" w:after="240" w:line="240" w:lineRule="auto"/>
      <w:jc w:val="both"/>
    </w:pPr>
    <w:rPr>
      <w:rFonts w:ascii="Times New Roman" w:hAnsi="Times New Roman"/>
      <w:sz w:val="24"/>
    </w:rPr>
  </w:style>
  <w:style w:type="paragraph" w:customStyle="1" w:styleId="L3">
    <w:name w:val="L3"/>
    <w:basedOn w:val="Normal"/>
    <w:qFormat/>
    <w:rsid w:val="009F5411"/>
    <w:pPr>
      <w:keepLines/>
      <w:numPr>
        <w:ilvl w:val="2"/>
        <w:numId w:val="6"/>
      </w:numPr>
      <w:spacing w:before="120" w:after="120" w:line="240" w:lineRule="auto"/>
      <w:jc w:val="both"/>
    </w:pPr>
    <w:rPr>
      <w:rFonts w:ascii="Times New Roman" w:hAnsi="Times New Roman"/>
      <w:sz w:val="24"/>
    </w:rPr>
  </w:style>
  <w:style w:type="numbering" w:customStyle="1" w:styleId="H1">
    <w:name w:val="H1"/>
    <w:uiPriority w:val="99"/>
    <w:rsid w:val="00F00DB0"/>
    <w:pPr>
      <w:numPr>
        <w:numId w:val="1"/>
      </w:numPr>
    </w:pPr>
  </w:style>
  <w:style w:type="paragraph" w:styleId="Title">
    <w:name w:val="Title"/>
    <w:basedOn w:val="Normal"/>
    <w:next w:val="Normal"/>
    <w:link w:val="TitleChar"/>
    <w:uiPriority w:val="10"/>
    <w:qFormat/>
    <w:rsid w:val="00A92E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E0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2E05"/>
    <w:rPr>
      <w:rFonts w:ascii="Times New Roman" w:eastAsiaTheme="majorEastAsia" w:hAnsi="Times New Roman" w:cstheme="majorBidi"/>
      <w:b/>
      <w:bCs/>
      <w:color w:val="000000" w:themeColor="text1"/>
      <w:sz w:val="28"/>
      <w:szCs w:val="28"/>
    </w:rPr>
  </w:style>
  <w:style w:type="paragraph" w:styleId="Header">
    <w:name w:val="header"/>
    <w:basedOn w:val="Normal"/>
    <w:link w:val="HeaderChar"/>
    <w:unhideWhenUsed/>
    <w:rsid w:val="00A9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E05"/>
  </w:style>
  <w:style w:type="paragraph" w:styleId="Footer">
    <w:name w:val="footer"/>
    <w:basedOn w:val="Normal"/>
    <w:link w:val="FooterChar"/>
    <w:unhideWhenUsed/>
    <w:rsid w:val="00A92E05"/>
    <w:pPr>
      <w:tabs>
        <w:tab w:val="center" w:pos="4680"/>
        <w:tab w:val="right" w:pos="9360"/>
      </w:tabs>
      <w:spacing w:after="0" w:line="240" w:lineRule="auto"/>
    </w:pPr>
  </w:style>
  <w:style w:type="character" w:customStyle="1" w:styleId="FooterChar">
    <w:name w:val="Footer Char"/>
    <w:basedOn w:val="DefaultParagraphFont"/>
    <w:link w:val="Footer"/>
    <w:rsid w:val="00A92E05"/>
  </w:style>
  <w:style w:type="table" w:styleId="TableGrid">
    <w:name w:val="Table Grid"/>
    <w:basedOn w:val="TableNormal"/>
    <w:uiPriority w:val="59"/>
    <w:rsid w:val="00A9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
    <w:name w:val="0 1.1"/>
    <w:basedOn w:val="Normal"/>
    <w:link w:val="011Char"/>
    <w:rsid w:val="00A92E05"/>
    <w:pPr>
      <w:tabs>
        <w:tab w:val="left" w:pos="1440"/>
        <w:tab w:val="right" w:pos="10080"/>
      </w:tabs>
      <w:spacing w:after="0" w:line="240" w:lineRule="auto"/>
      <w:ind w:left="1440" w:hanging="720"/>
      <w:jc w:val="both"/>
    </w:pPr>
    <w:rPr>
      <w:rFonts w:ascii="Courier" w:eastAsia="Times New Roman" w:hAnsi="Courier" w:cs="Times New Roman"/>
      <w:sz w:val="24"/>
      <w:szCs w:val="20"/>
      <w:lang w:val="en-US"/>
    </w:rPr>
  </w:style>
  <w:style w:type="paragraph" w:customStyle="1" w:styleId="01">
    <w:name w:val="0 1."/>
    <w:basedOn w:val="Normal"/>
    <w:rsid w:val="00A92E05"/>
    <w:pPr>
      <w:tabs>
        <w:tab w:val="left" w:pos="720"/>
        <w:tab w:val="right" w:pos="10080"/>
      </w:tabs>
      <w:spacing w:after="0" w:line="240" w:lineRule="auto"/>
      <w:ind w:left="720" w:hanging="720"/>
      <w:jc w:val="both"/>
    </w:pPr>
    <w:rPr>
      <w:rFonts w:ascii="Courier" w:eastAsia="Times New Roman" w:hAnsi="Courier" w:cs="Times New Roman"/>
      <w:sz w:val="24"/>
      <w:szCs w:val="20"/>
      <w:lang w:val="en-US"/>
    </w:rPr>
  </w:style>
  <w:style w:type="character" w:customStyle="1" w:styleId="011Char">
    <w:name w:val="0 1.1 Char"/>
    <w:link w:val="011"/>
    <w:locked/>
    <w:rsid w:val="00A92E05"/>
    <w:rPr>
      <w:rFonts w:ascii="Courier" w:eastAsia="Times New Roman" w:hAnsi="Courier" w:cs="Times New Roman"/>
      <w:sz w:val="24"/>
      <w:szCs w:val="20"/>
      <w:lang w:val="en-US"/>
    </w:rPr>
  </w:style>
  <w:style w:type="paragraph" w:styleId="BalloonText">
    <w:name w:val="Balloon Text"/>
    <w:basedOn w:val="Normal"/>
    <w:link w:val="BalloonTextChar"/>
    <w:uiPriority w:val="99"/>
    <w:semiHidden/>
    <w:unhideWhenUsed/>
    <w:rsid w:val="00A9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05"/>
    <w:rPr>
      <w:rFonts w:ascii="Tahoma" w:hAnsi="Tahoma" w:cs="Tahoma"/>
      <w:sz w:val="16"/>
      <w:szCs w:val="16"/>
    </w:rPr>
  </w:style>
  <w:style w:type="paragraph" w:customStyle="1" w:styleId="0111">
    <w:name w:val="0 1.1.1"/>
    <w:basedOn w:val="011"/>
    <w:rsid w:val="00066CA5"/>
    <w:pPr>
      <w:ind w:left="2160"/>
    </w:pPr>
    <w:rPr>
      <w:rFonts w:ascii="Times New Roman" w:hAnsi="Times New Roman"/>
      <w:color w:val="000000"/>
    </w:rPr>
  </w:style>
  <w:style w:type="character" w:styleId="Hyperlink">
    <w:name w:val="Hyperlink"/>
    <w:basedOn w:val="DefaultParagraphFont"/>
    <w:uiPriority w:val="99"/>
    <w:unhideWhenUsed/>
    <w:rsid w:val="00066CA5"/>
    <w:rPr>
      <w:color w:val="0000FF" w:themeColor="hyperlink"/>
      <w:u w:val="single"/>
    </w:rPr>
  </w:style>
  <w:style w:type="paragraph" w:customStyle="1" w:styleId="L4">
    <w:name w:val="L4"/>
    <w:basedOn w:val="L3"/>
    <w:qFormat/>
    <w:rsid w:val="003516D8"/>
    <w:pPr>
      <w:numPr>
        <w:ilvl w:val="3"/>
      </w:numPr>
    </w:pPr>
  </w:style>
  <w:style w:type="character" w:styleId="FollowedHyperlink">
    <w:name w:val="FollowedHyperlink"/>
    <w:basedOn w:val="DefaultParagraphFont"/>
    <w:uiPriority w:val="99"/>
    <w:semiHidden/>
    <w:unhideWhenUsed/>
    <w:rsid w:val="00CD616E"/>
    <w:rPr>
      <w:color w:val="800080" w:themeColor="followedHyperlink"/>
      <w:u w:val="single"/>
    </w:rPr>
  </w:style>
  <w:style w:type="paragraph" w:styleId="Revision">
    <w:name w:val="Revision"/>
    <w:hidden/>
    <w:uiPriority w:val="99"/>
    <w:semiHidden/>
    <w:rsid w:val="004175EE"/>
    <w:pPr>
      <w:spacing w:after="0" w:line="240" w:lineRule="auto"/>
    </w:pPr>
  </w:style>
  <w:style w:type="paragraph" w:styleId="ListParagraph">
    <w:name w:val="List Paragraph"/>
    <w:basedOn w:val="Normal"/>
    <w:uiPriority w:val="34"/>
    <w:qFormat/>
    <w:rsid w:val="000327A8"/>
    <w:pPr>
      <w:ind w:left="720"/>
      <w:contextualSpacing/>
    </w:pPr>
  </w:style>
  <w:style w:type="paragraph" w:customStyle="1" w:styleId="SpecNote">
    <w:name w:val="Spec Note"/>
    <w:basedOn w:val="Normal"/>
    <w:qFormat/>
    <w:rsid w:val="008F7570"/>
    <w:pPr>
      <w:spacing w:line="240" w:lineRule="auto"/>
    </w:pPr>
    <w:rPr>
      <w:rFonts w:ascii="Times New Roman" w:hAnsi="Times New Roman" w:cs="Times New Roman"/>
      <w:b/>
      <w:i/>
      <w:sz w:val="24"/>
      <w:szCs w:val="24"/>
    </w:rPr>
  </w:style>
  <w:style w:type="paragraph" w:styleId="BodyText">
    <w:name w:val="Body Text"/>
    <w:basedOn w:val="Normal"/>
    <w:link w:val="BodyTextChar"/>
    <w:rsid w:val="00056ADE"/>
    <w:pPr>
      <w:spacing w:after="40" w:line="240" w:lineRule="auto"/>
      <w:jc w:val="both"/>
    </w:pPr>
    <w:rPr>
      <w:rFonts w:ascii="Arial" w:eastAsia="Times New Roman" w:hAnsi="Arial" w:cs="Times New Roman"/>
      <w:color w:val="000000"/>
      <w:szCs w:val="20"/>
      <w:lang w:val="en-US"/>
    </w:rPr>
  </w:style>
  <w:style w:type="character" w:customStyle="1" w:styleId="BodyTextChar">
    <w:name w:val="Body Text Char"/>
    <w:basedOn w:val="DefaultParagraphFont"/>
    <w:link w:val="BodyText"/>
    <w:rsid w:val="00056ADE"/>
    <w:rPr>
      <w:rFonts w:ascii="Arial" w:eastAsia="Times New Roman" w:hAnsi="Arial" w:cs="Times New Roman"/>
      <w:color w:val="000000"/>
      <w:szCs w:val="20"/>
      <w:lang w:val="en-US"/>
    </w:rPr>
  </w:style>
  <w:style w:type="character" w:styleId="CommentReference">
    <w:name w:val="annotation reference"/>
    <w:basedOn w:val="DefaultParagraphFont"/>
    <w:uiPriority w:val="99"/>
    <w:semiHidden/>
    <w:unhideWhenUsed/>
    <w:rsid w:val="0050306B"/>
    <w:rPr>
      <w:sz w:val="16"/>
      <w:szCs w:val="16"/>
    </w:rPr>
  </w:style>
  <w:style w:type="paragraph" w:styleId="CommentText">
    <w:name w:val="annotation text"/>
    <w:basedOn w:val="Normal"/>
    <w:link w:val="CommentTextChar"/>
    <w:uiPriority w:val="99"/>
    <w:semiHidden/>
    <w:unhideWhenUsed/>
    <w:rsid w:val="0050306B"/>
    <w:pPr>
      <w:spacing w:line="240" w:lineRule="auto"/>
    </w:pPr>
    <w:rPr>
      <w:sz w:val="20"/>
      <w:szCs w:val="20"/>
    </w:rPr>
  </w:style>
  <w:style w:type="character" w:customStyle="1" w:styleId="CommentTextChar">
    <w:name w:val="Comment Text Char"/>
    <w:basedOn w:val="DefaultParagraphFont"/>
    <w:link w:val="CommentText"/>
    <w:uiPriority w:val="99"/>
    <w:semiHidden/>
    <w:rsid w:val="0050306B"/>
    <w:rPr>
      <w:sz w:val="20"/>
      <w:szCs w:val="20"/>
    </w:rPr>
  </w:style>
  <w:style w:type="paragraph" w:styleId="CommentSubject">
    <w:name w:val="annotation subject"/>
    <w:basedOn w:val="CommentText"/>
    <w:next w:val="CommentText"/>
    <w:link w:val="CommentSubjectChar"/>
    <w:uiPriority w:val="99"/>
    <w:semiHidden/>
    <w:unhideWhenUsed/>
    <w:rsid w:val="0050306B"/>
    <w:rPr>
      <w:b/>
      <w:bCs/>
    </w:rPr>
  </w:style>
  <w:style w:type="character" w:customStyle="1" w:styleId="CommentSubjectChar">
    <w:name w:val="Comment Subject Char"/>
    <w:basedOn w:val="CommentTextChar"/>
    <w:link w:val="CommentSubject"/>
    <w:uiPriority w:val="99"/>
    <w:semiHidden/>
    <w:rsid w:val="00503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lberta.ca/infrastructure-technical-resources.aspx"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9CF34D5DAE47DFA2D1D656B80D4E10"/>
        <w:category>
          <w:name w:val="General"/>
          <w:gallery w:val="placeholder"/>
        </w:category>
        <w:types>
          <w:type w:val="bbPlcHdr"/>
        </w:types>
        <w:behaviors>
          <w:behavior w:val="content"/>
        </w:behaviors>
        <w:guid w:val="{B4C75CAD-B3FF-46CA-B6C6-11239BAC7C89}"/>
      </w:docPartPr>
      <w:docPartBody>
        <w:p w:rsidR="00154CA7" w:rsidRDefault="00BA2BB3" w:rsidP="00BA2BB3">
          <w:pPr>
            <w:pStyle w:val="A09CF34D5DAE47DFA2D1D656B80D4E10"/>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B3"/>
    <w:rsid w:val="00154CA7"/>
    <w:rsid w:val="00BA2B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BB3"/>
    <w:rPr>
      <w:color w:val="808080"/>
    </w:rPr>
  </w:style>
  <w:style w:type="paragraph" w:customStyle="1" w:styleId="A09CF34D5DAE47DFA2D1D656B80D4E10">
    <w:name w:val="A09CF34D5DAE47DFA2D1D656B80D4E10"/>
    <w:rsid w:val="00BA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36C365-C5EA-4BE0-AB5B-2D409E60BADB}">
  <ds:schemaRefs>
    <ds:schemaRef ds:uri="http://purl.org/dc/elements/1.1/"/>
    <ds:schemaRef ds:uri="http://schemas.microsoft.com/office/2006/metadata/properties"/>
    <ds:schemaRef ds:uri="http://purl.org/dc/terms/"/>
    <ds:schemaRef ds:uri="a28024ff-2a40-414f-ae37-d51248c5ba5f"/>
    <ds:schemaRef ds:uri="http://schemas.microsoft.com/office/infopath/2007/PartnerControls"/>
    <ds:schemaRef ds:uri="http://schemas.microsoft.com/office/2006/documentManagement/types"/>
    <ds:schemaRef ds:uri="http://schemas.openxmlformats.org/package/2006/metadata/core-properties"/>
    <ds:schemaRef ds:uri="b8d50481-6e6b-4720-a87e-ab5593f2ea22"/>
    <ds:schemaRef ds:uri="http://www.w3.org/XML/1998/namespace"/>
    <ds:schemaRef ds:uri="http://purl.org/dc/dcmitype/"/>
  </ds:schemaRefs>
</ds:datastoreItem>
</file>

<file path=customXml/itemProps2.xml><?xml version="1.0" encoding="utf-8"?>
<ds:datastoreItem xmlns:ds="http://schemas.openxmlformats.org/officeDocument/2006/customXml" ds:itemID="{691D58B1-8BED-4BBC-9FEB-ADE639CD5A88}">
  <ds:schemaRefs>
    <ds:schemaRef ds:uri="http://schemas.microsoft.com/sharepoint/v3/contenttype/forms"/>
  </ds:schemaRefs>
</ds:datastoreItem>
</file>

<file path=customXml/itemProps3.xml><?xml version="1.0" encoding="utf-8"?>
<ds:datastoreItem xmlns:ds="http://schemas.openxmlformats.org/officeDocument/2006/customXml" ds:itemID="{7149E790-1618-4652-93D9-5E197C5BB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C4B6B-B3D4-441D-9187-1D1E8598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00 31 00B - Available Information Documents - BMS</vt:lpstr>
    </vt:vector>
  </TitlesOfParts>
  <Company>Government of Alberta</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31 00B - Available Information Documents - BMS</dc:title>
  <dc:subject>Available Information Documents - Basis Master Spec</dc:subject>
  <dc:creator>Government of Alberta - Infrastructure</dc:creator>
  <cp:keywords>Security Classification: PUBLIC</cp:keywords>
  <dc:description>Basic Master Specification_x000d_
2022-10 version</dc:description>
  <cp:revision>2</cp:revision>
  <cp:lastPrinted>2017-06-01T17:31:00Z</cp:lastPrinted>
  <dcterms:created xsi:type="dcterms:W3CDTF">2022-10-28T17:28:00Z</dcterms:created>
  <dcterms:modified xsi:type="dcterms:W3CDTF">2022-10-28T17:28:00Z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2022-10-28T17:28:09Z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5eb0b5ad-6339-4931-abed-f3f4c2a58d03</vt:lpwstr>
  </property>
  <property fmtid="{D5CDD505-2E9C-101B-9397-08002B2CF9AE}" pid="9" name="MSIP_Label_60c3ebf9-3c2f-4745-a75f-55836bdb736f_ContentBits">
    <vt:lpwstr>2</vt:lpwstr>
  </property>
</Properties>
</file>